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D83" w:rsidRDefault="00507D83" w:rsidP="00507D83">
      <w:pPr>
        <w:widowControl w:val="0"/>
        <w:overflowPunct w:val="0"/>
        <w:autoSpaceDE w:val="0"/>
        <w:autoSpaceDN w:val="0"/>
        <w:adjustRightInd w:val="0"/>
        <w:ind w:right="5447"/>
        <w:rPr>
          <w:rFonts w:ascii="Times New Roman" w:hAnsi="Times New Roman" w:cs="Times New Roman"/>
          <w:b/>
          <w:bCs/>
          <w:sz w:val="28"/>
          <w:szCs w:val="28"/>
          <w:lang w:val="sr-Cyrl-RS"/>
        </w:rPr>
      </w:pPr>
      <w:r>
        <w:rPr>
          <w:rFonts w:ascii="Times New Roman" w:hAnsi="Times New Roman" w:cs="Times New Roman"/>
          <w:b/>
          <w:bCs/>
          <w:sz w:val="28"/>
          <w:szCs w:val="28"/>
        </w:rPr>
        <w:t xml:space="preserve">РЕПУБЛИКА СРБИЈА </w:t>
      </w:r>
    </w:p>
    <w:p w:rsidR="00507D83" w:rsidRDefault="00507D83" w:rsidP="00507D83">
      <w:pPr>
        <w:widowControl w:val="0"/>
        <w:overflowPunct w:val="0"/>
        <w:autoSpaceDE w:val="0"/>
        <w:autoSpaceDN w:val="0"/>
        <w:adjustRightInd w:val="0"/>
        <w:ind w:right="5447"/>
        <w:rPr>
          <w:rFonts w:ascii="Times New Roman" w:hAnsi="Times New Roman" w:cs="Times New Roman"/>
          <w:b/>
          <w:bCs/>
          <w:sz w:val="28"/>
          <w:szCs w:val="28"/>
          <w:lang w:val="sr-Cyrl-RS"/>
        </w:rPr>
      </w:pPr>
      <w:r>
        <w:rPr>
          <w:rFonts w:ascii="Times New Roman" w:hAnsi="Times New Roman" w:cs="Times New Roman"/>
          <w:b/>
          <w:bCs/>
          <w:sz w:val="28"/>
          <w:szCs w:val="28"/>
        </w:rPr>
        <w:t xml:space="preserve">АП ВОЈВОДИНА </w:t>
      </w:r>
    </w:p>
    <w:p w:rsidR="00507D83" w:rsidRDefault="00507D83" w:rsidP="00507D83">
      <w:pPr>
        <w:widowControl w:val="0"/>
        <w:overflowPunct w:val="0"/>
        <w:autoSpaceDE w:val="0"/>
        <w:autoSpaceDN w:val="0"/>
        <w:adjustRightInd w:val="0"/>
        <w:ind w:right="5447"/>
        <w:rPr>
          <w:rFonts w:ascii="Times New Roman" w:hAnsi="Times New Roman" w:cs="Times New Roman"/>
          <w:sz w:val="24"/>
          <w:szCs w:val="24"/>
        </w:rPr>
      </w:pPr>
      <w:r>
        <w:rPr>
          <w:rFonts w:ascii="Times New Roman" w:hAnsi="Times New Roman" w:cs="Times New Roman"/>
          <w:b/>
          <w:bCs/>
          <w:sz w:val="28"/>
          <w:szCs w:val="28"/>
        </w:rPr>
        <w:t>ОПШТИНА ОПОВО ОПШТИНСКА</w:t>
      </w:r>
      <w:r>
        <w:rPr>
          <w:rFonts w:ascii="Times New Roman" w:hAnsi="Times New Roman" w:cs="Times New Roman"/>
          <w:b/>
          <w:bCs/>
          <w:sz w:val="28"/>
          <w:szCs w:val="28"/>
          <w:lang w:val="sr-Cyrl-RS"/>
        </w:rPr>
        <w:t xml:space="preserve"> У</w:t>
      </w:r>
      <w:r>
        <w:rPr>
          <w:rFonts w:ascii="Times New Roman" w:hAnsi="Times New Roman" w:cs="Times New Roman"/>
          <w:b/>
          <w:bCs/>
          <w:sz w:val="28"/>
          <w:szCs w:val="28"/>
        </w:rPr>
        <w:t>ПРАВА</w:t>
      </w:r>
    </w:p>
    <w:p w:rsidR="00507D83" w:rsidRDefault="00507D83" w:rsidP="00507D83">
      <w:pPr>
        <w:widowControl w:val="0"/>
        <w:autoSpaceDE w:val="0"/>
        <w:autoSpaceDN w:val="0"/>
        <w:adjustRightInd w:val="0"/>
        <w:spacing w:line="1" w:lineRule="exact"/>
        <w:rPr>
          <w:rFonts w:ascii="Times New Roman" w:hAnsi="Times New Roman" w:cs="Times New Roman"/>
          <w:sz w:val="24"/>
          <w:szCs w:val="24"/>
        </w:rPr>
      </w:pPr>
    </w:p>
    <w:p w:rsidR="00507D83" w:rsidRDefault="00507D83" w:rsidP="00507D83">
      <w:pPr>
        <w:widowControl w:val="0"/>
        <w:overflowPunct w:val="0"/>
        <w:autoSpaceDE w:val="0"/>
        <w:autoSpaceDN w:val="0"/>
        <w:adjustRightInd w:val="0"/>
        <w:spacing w:line="264" w:lineRule="auto"/>
        <w:ind w:right="4420"/>
        <w:rPr>
          <w:rFonts w:ascii="Times New Roman" w:hAnsi="Times New Roman" w:cs="Times New Roman"/>
          <w:sz w:val="24"/>
          <w:szCs w:val="24"/>
        </w:rPr>
      </w:pPr>
      <w:r>
        <w:rPr>
          <w:rFonts w:ascii="Times New Roman" w:hAnsi="Times New Roman" w:cs="Times New Roman"/>
          <w:b/>
          <w:bCs/>
          <w:sz w:val="27"/>
          <w:szCs w:val="27"/>
        </w:rPr>
        <w:t>ОДЕЉЕЊЕ ЗА ИМОВИНСКО ПРАВНЕ, СТАМБЕНО-КОМУНАЛНЕ ПОСЛОВЕ, УРБАНИЗАМ, ГРАЂЕВИНАРСТВО И ЗАШТИТУ ЖИВОТНЕ СРЕДИНЕ</w:t>
      </w:r>
    </w:p>
    <w:p w:rsidR="00507D83" w:rsidRDefault="00507D83" w:rsidP="00507D83">
      <w:pPr>
        <w:widowControl w:val="0"/>
        <w:autoSpaceDE w:val="0"/>
        <w:autoSpaceDN w:val="0"/>
        <w:adjustRightInd w:val="0"/>
        <w:spacing w:line="200" w:lineRule="exact"/>
        <w:rPr>
          <w:rFonts w:ascii="Times New Roman" w:hAnsi="Times New Roman" w:cs="Times New Roman"/>
          <w:sz w:val="24"/>
          <w:szCs w:val="24"/>
        </w:rPr>
      </w:pPr>
    </w:p>
    <w:p w:rsidR="00507D83" w:rsidRDefault="00507D83" w:rsidP="00507D83">
      <w:pPr>
        <w:widowControl w:val="0"/>
        <w:autoSpaceDE w:val="0"/>
        <w:autoSpaceDN w:val="0"/>
        <w:adjustRightInd w:val="0"/>
        <w:spacing w:line="200" w:lineRule="exact"/>
        <w:rPr>
          <w:rFonts w:ascii="Times New Roman" w:hAnsi="Times New Roman" w:cs="Times New Roman"/>
          <w:sz w:val="24"/>
          <w:szCs w:val="24"/>
        </w:rPr>
      </w:pPr>
    </w:p>
    <w:p w:rsidR="00507D83" w:rsidRDefault="00507D83" w:rsidP="00507D83">
      <w:pPr>
        <w:widowControl w:val="0"/>
        <w:autoSpaceDE w:val="0"/>
        <w:autoSpaceDN w:val="0"/>
        <w:adjustRightInd w:val="0"/>
        <w:spacing w:line="200" w:lineRule="exact"/>
        <w:rPr>
          <w:rFonts w:ascii="Times New Roman" w:hAnsi="Times New Roman" w:cs="Times New Roman"/>
          <w:sz w:val="24"/>
          <w:szCs w:val="24"/>
        </w:rPr>
      </w:pPr>
    </w:p>
    <w:p w:rsidR="00507D83" w:rsidRDefault="00507D83" w:rsidP="00507D83">
      <w:pPr>
        <w:widowControl w:val="0"/>
        <w:autoSpaceDE w:val="0"/>
        <w:autoSpaceDN w:val="0"/>
        <w:adjustRightInd w:val="0"/>
        <w:spacing w:line="200" w:lineRule="exact"/>
        <w:rPr>
          <w:rFonts w:ascii="Times New Roman" w:hAnsi="Times New Roman" w:cs="Times New Roman"/>
          <w:sz w:val="24"/>
          <w:szCs w:val="24"/>
        </w:rPr>
      </w:pPr>
    </w:p>
    <w:p w:rsidR="00507D83" w:rsidRDefault="00507D83" w:rsidP="00507D83">
      <w:pPr>
        <w:widowControl w:val="0"/>
        <w:autoSpaceDE w:val="0"/>
        <w:autoSpaceDN w:val="0"/>
        <w:adjustRightInd w:val="0"/>
        <w:spacing w:line="200" w:lineRule="exact"/>
        <w:rPr>
          <w:rFonts w:ascii="Times New Roman" w:hAnsi="Times New Roman" w:cs="Times New Roman"/>
          <w:sz w:val="24"/>
          <w:szCs w:val="24"/>
        </w:rPr>
      </w:pPr>
    </w:p>
    <w:p w:rsidR="00507D83" w:rsidRDefault="00507D83" w:rsidP="00507D83">
      <w:pPr>
        <w:widowControl w:val="0"/>
        <w:autoSpaceDE w:val="0"/>
        <w:autoSpaceDN w:val="0"/>
        <w:adjustRightInd w:val="0"/>
        <w:spacing w:line="200" w:lineRule="exact"/>
        <w:rPr>
          <w:rFonts w:ascii="Times New Roman" w:hAnsi="Times New Roman" w:cs="Times New Roman"/>
          <w:sz w:val="24"/>
          <w:szCs w:val="24"/>
        </w:rPr>
      </w:pPr>
    </w:p>
    <w:p w:rsidR="00507D83" w:rsidRDefault="00507D83" w:rsidP="00507D83">
      <w:pPr>
        <w:widowControl w:val="0"/>
        <w:autoSpaceDE w:val="0"/>
        <w:autoSpaceDN w:val="0"/>
        <w:adjustRightInd w:val="0"/>
        <w:spacing w:line="396" w:lineRule="exact"/>
        <w:rPr>
          <w:rFonts w:ascii="Times New Roman" w:hAnsi="Times New Roman" w:cs="Times New Roman"/>
          <w:sz w:val="24"/>
          <w:szCs w:val="24"/>
        </w:rPr>
      </w:pPr>
    </w:p>
    <w:p w:rsidR="00DE0175" w:rsidRDefault="00507D83" w:rsidP="00507D83">
      <w:pPr>
        <w:widowControl w:val="0"/>
        <w:overflowPunct w:val="0"/>
        <w:autoSpaceDE w:val="0"/>
        <w:autoSpaceDN w:val="0"/>
        <w:adjustRightInd w:val="0"/>
        <w:spacing w:line="283" w:lineRule="auto"/>
        <w:ind w:left="3320" w:hanging="3116"/>
        <w:rPr>
          <w:rFonts w:ascii="Times New Roman" w:hAnsi="Times New Roman" w:cs="Times New Roman"/>
          <w:b/>
          <w:bCs/>
          <w:sz w:val="40"/>
          <w:szCs w:val="40"/>
          <w:lang w:val="sr-Cyrl-RS"/>
        </w:rPr>
      </w:pPr>
      <w:r>
        <w:rPr>
          <w:rFonts w:ascii="Times New Roman" w:hAnsi="Times New Roman" w:cs="Times New Roman"/>
          <w:b/>
          <w:bCs/>
          <w:sz w:val="40"/>
          <w:szCs w:val="40"/>
        </w:rPr>
        <w:t>ГОДИШЊ</w:t>
      </w:r>
      <w:r>
        <w:rPr>
          <w:rFonts w:ascii="Times New Roman" w:hAnsi="Times New Roman" w:cs="Times New Roman"/>
          <w:b/>
          <w:bCs/>
          <w:sz w:val="40"/>
          <w:szCs w:val="40"/>
          <w:lang w:val="sr-Cyrl-RS"/>
        </w:rPr>
        <w:t>И</w:t>
      </w:r>
      <w:r>
        <w:rPr>
          <w:rFonts w:ascii="Times New Roman" w:hAnsi="Times New Roman" w:cs="Times New Roman"/>
          <w:b/>
          <w:bCs/>
          <w:sz w:val="40"/>
          <w:szCs w:val="40"/>
        </w:rPr>
        <w:t xml:space="preserve"> ПЛАН ИНСПЕКЦИЈСКО</w:t>
      </w:r>
      <w:r w:rsidR="00DE0175">
        <w:rPr>
          <w:rFonts w:ascii="Times New Roman" w:hAnsi="Times New Roman" w:cs="Times New Roman"/>
          <w:b/>
          <w:bCs/>
          <w:sz w:val="40"/>
          <w:szCs w:val="40"/>
          <w:lang w:val="sr-Cyrl-RS"/>
        </w:rPr>
        <w:t>Г</w:t>
      </w:r>
    </w:p>
    <w:p w:rsidR="00507D83" w:rsidRDefault="00507D83" w:rsidP="00507D83">
      <w:pPr>
        <w:widowControl w:val="0"/>
        <w:overflowPunct w:val="0"/>
        <w:autoSpaceDE w:val="0"/>
        <w:autoSpaceDN w:val="0"/>
        <w:adjustRightInd w:val="0"/>
        <w:spacing w:line="283" w:lineRule="auto"/>
        <w:ind w:left="3320" w:hanging="3116"/>
        <w:rPr>
          <w:rFonts w:ascii="Times New Roman" w:hAnsi="Times New Roman" w:cs="Times New Roman"/>
          <w:b/>
          <w:bCs/>
          <w:sz w:val="40"/>
          <w:szCs w:val="40"/>
          <w:lang w:val="sr-Cyrl-RS"/>
        </w:rPr>
      </w:pPr>
      <w:r>
        <w:rPr>
          <w:rFonts w:ascii="Times New Roman" w:hAnsi="Times New Roman" w:cs="Times New Roman"/>
          <w:b/>
          <w:bCs/>
          <w:sz w:val="40"/>
          <w:szCs w:val="40"/>
        </w:rPr>
        <w:t>НАДЗОРА</w:t>
      </w:r>
      <w:r>
        <w:rPr>
          <w:rFonts w:ascii="Times New Roman" w:hAnsi="Times New Roman" w:cs="Times New Roman"/>
          <w:b/>
          <w:bCs/>
          <w:sz w:val="40"/>
          <w:szCs w:val="40"/>
          <w:lang w:val="sr-Cyrl-RS"/>
        </w:rPr>
        <w:t xml:space="preserve"> </w:t>
      </w:r>
      <w:r w:rsidR="001D7F97">
        <w:rPr>
          <w:rFonts w:ascii="Times New Roman" w:hAnsi="Times New Roman" w:cs="Times New Roman"/>
          <w:b/>
          <w:bCs/>
          <w:sz w:val="40"/>
          <w:szCs w:val="40"/>
        </w:rPr>
        <w:t>ЗА 2020</w:t>
      </w:r>
      <w:r>
        <w:rPr>
          <w:rFonts w:ascii="Times New Roman" w:hAnsi="Times New Roman" w:cs="Times New Roman"/>
          <w:b/>
          <w:bCs/>
          <w:sz w:val="40"/>
          <w:szCs w:val="40"/>
        </w:rPr>
        <w:t>. ГОДИНУ</w:t>
      </w:r>
    </w:p>
    <w:p w:rsidR="00507D83" w:rsidRDefault="00507D83" w:rsidP="00507D83">
      <w:pPr>
        <w:widowControl w:val="0"/>
        <w:autoSpaceDE w:val="0"/>
        <w:autoSpaceDN w:val="0"/>
        <w:adjustRightInd w:val="0"/>
        <w:spacing w:line="200" w:lineRule="exact"/>
        <w:rPr>
          <w:rFonts w:ascii="Times New Roman" w:hAnsi="Times New Roman" w:cs="Times New Roman"/>
          <w:sz w:val="24"/>
          <w:szCs w:val="24"/>
        </w:rPr>
      </w:pPr>
    </w:p>
    <w:p w:rsidR="00507D83" w:rsidRDefault="00507D83" w:rsidP="00507D83">
      <w:pPr>
        <w:widowControl w:val="0"/>
        <w:autoSpaceDE w:val="0"/>
        <w:autoSpaceDN w:val="0"/>
        <w:adjustRightInd w:val="0"/>
        <w:spacing w:line="200" w:lineRule="exact"/>
        <w:rPr>
          <w:rFonts w:ascii="Times New Roman" w:hAnsi="Times New Roman" w:cs="Times New Roman"/>
          <w:sz w:val="24"/>
          <w:szCs w:val="24"/>
        </w:rPr>
      </w:pPr>
    </w:p>
    <w:p w:rsidR="00507D83" w:rsidRDefault="00507D83" w:rsidP="00507D83">
      <w:pPr>
        <w:widowControl w:val="0"/>
        <w:autoSpaceDE w:val="0"/>
        <w:autoSpaceDN w:val="0"/>
        <w:adjustRightInd w:val="0"/>
        <w:spacing w:line="200" w:lineRule="exact"/>
        <w:rPr>
          <w:rFonts w:ascii="Times New Roman" w:hAnsi="Times New Roman" w:cs="Times New Roman"/>
          <w:sz w:val="24"/>
          <w:szCs w:val="24"/>
        </w:rPr>
      </w:pPr>
    </w:p>
    <w:p w:rsidR="00507D83" w:rsidRDefault="00507D83" w:rsidP="00507D83">
      <w:pPr>
        <w:widowControl w:val="0"/>
        <w:autoSpaceDE w:val="0"/>
        <w:autoSpaceDN w:val="0"/>
        <w:adjustRightInd w:val="0"/>
        <w:spacing w:line="200" w:lineRule="exact"/>
        <w:rPr>
          <w:rFonts w:ascii="Times New Roman" w:hAnsi="Times New Roman" w:cs="Times New Roman"/>
          <w:sz w:val="24"/>
          <w:szCs w:val="24"/>
        </w:rPr>
      </w:pPr>
    </w:p>
    <w:p w:rsidR="00507D83" w:rsidRDefault="00507D83" w:rsidP="00507D83">
      <w:pPr>
        <w:widowControl w:val="0"/>
        <w:autoSpaceDE w:val="0"/>
        <w:autoSpaceDN w:val="0"/>
        <w:adjustRightInd w:val="0"/>
        <w:spacing w:line="200" w:lineRule="exact"/>
        <w:rPr>
          <w:rFonts w:ascii="Times New Roman" w:hAnsi="Times New Roman" w:cs="Times New Roman"/>
          <w:sz w:val="24"/>
          <w:szCs w:val="24"/>
        </w:rPr>
      </w:pPr>
    </w:p>
    <w:p w:rsidR="00507D83" w:rsidRDefault="00507D83" w:rsidP="00507D83">
      <w:pPr>
        <w:widowControl w:val="0"/>
        <w:autoSpaceDE w:val="0"/>
        <w:autoSpaceDN w:val="0"/>
        <w:adjustRightInd w:val="0"/>
        <w:spacing w:line="200" w:lineRule="exact"/>
        <w:rPr>
          <w:rFonts w:ascii="Times New Roman" w:hAnsi="Times New Roman" w:cs="Times New Roman"/>
          <w:sz w:val="24"/>
          <w:szCs w:val="24"/>
        </w:rPr>
      </w:pPr>
    </w:p>
    <w:p w:rsidR="00507D83" w:rsidRDefault="00507D83" w:rsidP="00507D83">
      <w:pPr>
        <w:widowControl w:val="0"/>
        <w:autoSpaceDE w:val="0"/>
        <w:autoSpaceDN w:val="0"/>
        <w:adjustRightInd w:val="0"/>
        <w:spacing w:line="200" w:lineRule="exact"/>
        <w:rPr>
          <w:rFonts w:ascii="Times New Roman" w:hAnsi="Times New Roman" w:cs="Times New Roman"/>
          <w:sz w:val="24"/>
          <w:szCs w:val="24"/>
        </w:rPr>
      </w:pPr>
    </w:p>
    <w:p w:rsidR="00507D83" w:rsidRDefault="00507D83" w:rsidP="00507D83">
      <w:pPr>
        <w:widowControl w:val="0"/>
        <w:autoSpaceDE w:val="0"/>
        <w:autoSpaceDN w:val="0"/>
        <w:adjustRightInd w:val="0"/>
        <w:spacing w:line="200" w:lineRule="exact"/>
        <w:rPr>
          <w:rFonts w:ascii="Times New Roman" w:hAnsi="Times New Roman" w:cs="Times New Roman"/>
          <w:sz w:val="24"/>
          <w:szCs w:val="24"/>
        </w:rPr>
      </w:pPr>
    </w:p>
    <w:p w:rsidR="00507D83" w:rsidRDefault="00507D83" w:rsidP="00507D83">
      <w:pPr>
        <w:widowControl w:val="0"/>
        <w:autoSpaceDE w:val="0"/>
        <w:autoSpaceDN w:val="0"/>
        <w:adjustRightInd w:val="0"/>
        <w:spacing w:line="200" w:lineRule="exact"/>
        <w:rPr>
          <w:rFonts w:ascii="Times New Roman" w:hAnsi="Times New Roman" w:cs="Times New Roman"/>
          <w:sz w:val="24"/>
          <w:szCs w:val="24"/>
        </w:rPr>
      </w:pPr>
    </w:p>
    <w:p w:rsidR="00507D83" w:rsidRDefault="00507D83" w:rsidP="00507D83">
      <w:pPr>
        <w:widowControl w:val="0"/>
        <w:autoSpaceDE w:val="0"/>
        <w:autoSpaceDN w:val="0"/>
        <w:adjustRightInd w:val="0"/>
        <w:spacing w:line="200" w:lineRule="exact"/>
        <w:rPr>
          <w:rFonts w:ascii="Times New Roman" w:hAnsi="Times New Roman" w:cs="Times New Roman"/>
          <w:sz w:val="24"/>
          <w:szCs w:val="24"/>
        </w:rPr>
      </w:pPr>
    </w:p>
    <w:p w:rsidR="00507D83" w:rsidRDefault="00507D83" w:rsidP="00507D83">
      <w:pPr>
        <w:widowControl w:val="0"/>
        <w:autoSpaceDE w:val="0"/>
        <w:autoSpaceDN w:val="0"/>
        <w:adjustRightInd w:val="0"/>
        <w:spacing w:line="200" w:lineRule="exact"/>
        <w:rPr>
          <w:rFonts w:ascii="Times New Roman" w:hAnsi="Times New Roman" w:cs="Times New Roman"/>
          <w:sz w:val="24"/>
          <w:szCs w:val="24"/>
        </w:rPr>
      </w:pPr>
    </w:p>
    <w:p w:rsidR="00507D83" w:rsidRDefault="00507D83" w:rsidP="00507D83">
      <w:pPr>
        <w:widowControl w:val="0"/>
        <w:autoSpaceDE w:val="0"/>
        <w:autoSpaceDN w:val="0"/>
        <w:adjustRightInd w:val="0"/>
        <w:spacing w:line="200" w:lineRule="exact"/>
        <w:rPr>
          <w:rFonts w:ascii="Times New Roman" w:hAnsi="Times New Roman" w:cs="Times New Roman"/>
          <w:sz w:val="24"/>
          <w:szCs w:val="24"/>
        </w:rPr>
      </w:pPr>
    </w:p>
    <w:p w:rsidR="00507D83" w:rsidRDefault="00507D83" w:rsidP="00507D83">
      <w:pPr>
        <w:widowControl w:val="0"/>
        <w:autoSpaceDE w:val="0"/>
        <w:autoSpaceDN w:val="0"/>
        <w:adjustRightInd w:val="0"/>
        <w:spacing w:line="200" w:lineRule="exact"/>
        <w:rPr>
          <w:rFonts w:ascii="Times New Roman" w:hAnsi="Times New Roman" w:cs="Times New Roman"/>
          <w:sz w:val="24"/>
          <w:szCs w:val="24"/>
        </w:rPr>
      </w:pPr>
    </w:p>
    <w:p w:rsidR="00507D83" w:rsidRDefault="00507D83" w:rsidP="00507D83">
      <w:pPr>
        <w:widowControl w:val="0"/>
        <w:autoSpaceDE w:val="0"/>
        <w:autoSpaceDN w:val="0"/>
        <w:adjustRightInd w:val="0"/>
        <w:spacing w:line="200" w:lineRule="exact"/>
        <w:rPr>
          <w:rFonts w:ascii="Times New Roman" w:hAnsi="Times New Roman" w:cs="Times New Roman"/>
          <w:sz w:val="24"/>
          <w:szCs w:val="24"/>
        </w:rPr>
      </w:pPr>
    </w:p>
    <w:p w:rsidR="00507D83" w:rsidRDefault="00507D83" w:rsidP="00507D83">
      <w:pPr>
        <w:widowControl w:val="0"/>
        <w:autoSpaceDE w:val="0"/>
        <w:autoSpaceDN w:val="0"/>
        <w:adjustRightInd w:val="0"/>
        <w:spacing w:line="200" w:lineRule="exact"/>
        <w:rPr>
          <w:rFonts w:ascii="Times New Roman" w:hAnsi="Times New Roman" w:cs="Times New Roman"/>
          <w:sz w:val="24"/>
          <w:szCs w:val="24"/>
        </w:rPr>
      </w:pPr>
    </w:p>
    <w:p w:rsidR="00507D83" w:rsidRDefault="00507D83" w:rsidP="00507D83">
      <w:pPr>
        <w:widowControl w:val="0"/>
        <w:autoSpaceDE w:val="0"/>
        <w:autoSpaceDN w:val="0"/>
        <w:adjustRightInd w:val="0"/>
        <w:spacing w:line="200" w:lineRule="exact"/>
        <w:rPr>
          <w:rFonts w:ascii="Times New Roman" w:hAnsi="Times New Roman" w:cs="Times New Roman"/>
          <w:sz w:val="24"/>
          <w:szCs w:val="24"/>
        </w:rPr>
      </w:pPr>
    </w:p>
    <w:p w:rsidR="00507D83" w:rsidRDefault="00507D83" w:rsidP="00507D83">
      <w:pPr>
        <w:widowControl w:val="0"/>
        <w:autoSpaceDE w:val="0"/>
        <w:autoSpaceDN w:val="0"/>
        <w:adjustRightInd w:val="0"/>
        <w:spacing w:line="200" w:lineRule="exact"/>
        <w:rPr>
          <w:rFonts w:ascii="Times New Roman" w:hAnsi="Times New Roman" w:cs="Times New Roman"/>
          <w:sz w:val="24"/>
          <w:szCs w:val="24"/>
        </w:rPr>
      </w:pPr>
    </w:p>
    <w:p w:rsidR="00507D83" w:rsidRDefault="00507D83" w:rsidP="00507D83">
      <w:pPr>
        <w:widowControl w:val="0"/>
        <w:autoSpaceDE w:val="0"/>
        <w:autoSpaceDN w:val="0"/>
        <w:adjustRightInd w:val="0"/>
        <w:spacing w:line="200" w:lineRule="exact"/>
        <w:rPr>
          <w:rFonts w:ascii="Times New Roman" w:hAnsi="Times New Roman" w:cs="Times New Roman"/>
          <w:sz w:val="24"/>
          <w:szCs w:val="24"/>
        </w:rPr>
      </w:pPr>
    </w:p>
    <w:p w:rsidR="00507D83" w:rsidRDefault="00507D83" w:rsidP="00507D83">
      <w:pPr>
        <w:widowControl w:val="0"/>
        <w:autoSpaceDE w:val="0"/>
        <w:autoSpaceDN w:val="0"/>
        <w:adjustRightInd w:val="0"/>
        <w:spacing w:line="200" w:lineRule="exact"/>
        <w:rPr>
          <w:rFonts w:ascii="Times New Roman" w:hAnsi="Times New Roman" w:cs="Times New Roman"/>
          <w:sz w:val="24"/>
          <w:szCs w:val="24"/>
        </w:rPr>
      </w:pPr>
    </w:p>
    <w:p w:rsidR="00507D83" w:rsidRDefault="00507D83" w:rsidP="00507D83">
      <w:pPr>
        <w:widowControl w:val="0"/>
        <w:autoSpaceDE w:val="0"/>
        <w:autoSpaceDN w:val="0"/>
        <w:adjustRightInd w:val="0"/>
        <w:spacing w:line="200" w:lineRule="exact"/>
        <w:rPr>
          <w:rFonts w:ascii="Times New Roman" w:hAnsi="Times New Roman" w:cs="Times New Roman"/>
          <w:sz w:val="24"/>
          <w:szCs w:val="24"/>
        </w:rPr>
      </w:pPr>
    </w:p>
    <w:p w:rsidR="00507D83" w:rsidRDefault="00507D83" w:rsidP="00507D83">
      <w:pPr>
        <w:widowControl w:val="0"/>
        <w:autoSpaceDE w:val="0"/>
        <w:autoSpaceDN w:val="0"/>
        <w:adjustRightInd w:val="0"/>
        <w:spacing w:line="200" w:lineRule="exact"/>
        <w:rPr>
          <w:rFonts w:ascii="Times New Roman" w:hAnsi="Times New Roman" w:cs="Times New Roman"/>
          <w:sz w:val="24"/>
          <w:szCs w:val="24"/>
        </w:rPr>
      </w:pPr>
    </w:p>
    <w:p w:rsidR="00507D83" w:rsidRDefault="00507D83" w:rsidP="00507D83">
      <w:pPr>
        <w:widowControl w:val="0"/>
        <w:autoSpaceDE w:val="0"/>
        <w:autoSpaceDN w:val="0"/>
        <w:adjustRightInd w:val="0"/>
        <w:spacing w:line="200" w:lineRule="exact"/>
        <w:rPr>
          <w:rFonts w:ascii="Times New Roman" w:hAnsi="Times New Roman" w:cs="Times New Roman"/>
          <w:sz w:val="24"/>
          <w:szCs w:val="24"/>
        </w:rPr>
      </w:pPr>
    </w:p>
    <w:p w:rsidR="00507D83" w:rsidRDefault="00507D83" w:rsidP="00507D83">
      <w:pPr>
        <w:widowControl w:val="0"/>
        <w:autoSpaceDE w:val="0"/>
        <w:autoSpaceDN w:val="0"/>
        <w:adjustRightInd w:val="0"/>
        <w:spacing w:line="246" w:lineRule="exact"/>
        <w:rPr>
          <w:rFonts w:ascii="Times New Roman" w:hAnsi="Times New Roman" w:cs="Times New Roman"/>
          <w:sz w:val="24"/>
          <w:szCs w:val="24"/>
        </w:rPr>
      </w:pPr>
    </w:p>
    <w:p w:rsidR="00507D83" w:rsidRDefault="00507D83" w:rsidP="00507D83">
      <w:pPr>
        <w:widowControl w:val="0"/>
        <w:autoSpaceDE w:val="0"/>
        <w:autoSpaceDN w:val="0"/>
        <w:adjustRightInd w:val="0"/>
        <w:rPr>
          <w:rFonts w:ascii="Times New Roman" w:hAnsi="Times New Roman" w:cs="Times New Roman"/>
          <w:b/>
          <w:sz w:val="24"/>
          <w:szCs w:val="24"/>
        </w:rPr>
      </w:pPr>
      <w:r>
        <w:rPr>
          <w:rFonts w:ascii="Times New Roman" w:hAnsi="Times New Roman" w:cs="Times New Roman"/>
          <w:b/>
          <w:sz w:val="24"/>
          <w:szCs w:val="24"/>
        </w:rPr>
        <w:t>Број: 06-</w:t>
      </w:r>
      <w:r>
        <w:rPr>
          <w:rFonts w:ascii="Times New Roman" w:hAnsi="Times New Roman" w:cs="Times New Roman"/>
          <w:b/>
          <w:sz w:val="24"/>
          <w:szCs w:val="24"/>
          <w:lang w:val="sr-Cyrl-RS"/>
        </w:rPr>
        <w:t xml:space="preserve"> </w:t>
      </w:r>
      <w:r w:rsidR="00DE0175">
        <w:rPr>
          <w:rFonts w:ascii="Times New Roman" w:hAnsi="Times New Roman" w:cs="Times New Roman"/>
          <w:b/>
          <w:sz w:val="24"/>
          <w:szCs w:val="24"/>
        </w:rPr>
        <w:t>53/2019</w:t>
      </w:r>
    </w:p>
    <w:p w:rsidR="00507D83" w:rsidRDefault="00507D83" w:rsidP="00507D83">
      <w:pPr>
        <w:widowControl w:val="0"/>
        <w:autoSpaceDE w:val="0"/>
        <w:autoSpaceDN w:val="0"/>
        <w:adjustRightInd w:val="0"/>
        <w:spacing w:line="200" w:lineRule="exact"/>
        <w:rPr>
          <w:rFonts w:ascii="Times New Roman" w:hAnsi="Times New Roman" w:cs="Times New Roman"/>
          <w:sz w:val="24"/>
          <w:szCs w:val="24"/>
        </w:rPr>
      </w:pPr>
    </w:p>
    <w:p w:rsidR="00507D83" w:rsidRDefault="00507D83" w:rsidP="00507D83">
      <w:pPr>
        <w:widowControl w:val="0"/>
        <w:autoSpaceDE w:val="0"/>
        <w:autoSpaceDN w:val="0"/>
        <w:adjustRightInd w:val="0"/>
        <w:spacing w:line="200" w:lineRule="exact"/>
        <w:rPr>
          <w:rFonts w:ascii="Times New Roman" w:hAnsi="Times New Roman" w:cs="Times New Roman"/>
          <w:sz w:val="24"/>
          <w:szCs w:val="24"/>
        </w:rPr>
      </w:pPr>
    </w:p>
    <w:p w:rsidR="00507D83" w:rsidRDefault="00507D83" w:rsidP="00507D83">
      <w:pPr>
        <w:widowControl w:val="0"/>
        <w:autoSpaceDE w:val="0"/>
        <w:autoSpaceDN w:val="0"/>
        <w:adjustRightInd w:val="0"/>
        <w:spacing w:line="200" w:lineRule="exact"/>
        <w:rPr>
          <w:rFonts w:ascii="Times New Roman" w:hAnsi="Times New Roman" w:cs="Times New Roman"/>
          <w:sz w:val="24"/>
          <w:szCs w:val="24"/>
        </w:rPr>
      </w:pPr>
    </w:p>
    <w:p w:rsidR="00507D83" w:rsidRDefault="00507D83" w:rsidP="00507D83">
      <w:pPr>
        <w:widowControl w:val="0"/>
        <w:autoSpaceDE w:val="0"/>
        <w:autoSpaceDN w:val="0"/>
        <w:adjustRightInd w:val="0"/>
        <w:spacing w:line="200" w:lineRule="exact"/>
        <w:rPr>
          <w:rFonts w:ascii="Times New Roman" w:hAnsi="Times New Roman" w:cs="Times New Roman"/>
          <w:sz w:val="24"/>
          <w:szCs w:val="24"/>
        </w:rPr>
      </w:pPr>
    </w:p>
    <w:p w:rsidR="00507D83" w:rsidRDefault="00507D83" w:rsidP="00507D83">
      <w:pPr>
        <w:widowControl w:val="0"/>
        <w:autoSpaceDE w:val="0"/>
        <w:autoSpaceDN w:val="0"/>
        <w:adjustRightInd w:val="0"/>
        <w:spacing w:line="269" w:lineRule="exact"/>
        <w:rPr>
          <w:rFonts w:ascii="Times New Roman" w:hAnsi="Times New Roman" w:cs="Times New Roman"/>
          <w:sz w:val="24"/>
          <w:szCs w:val="24"/>
        </w:rPr>
      </w:pPr>
    </w:p>
    <w:p w:rsidR="00507D83" w:rsidRDefault="00507D83" w:rsidP="00507D83">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 xml:space="preserve">ОПОВО, </w:t>
      </w:r>
      <w:r w:rsidR="00DE0175">
        <w:rPr>
          <w:rFonts w:ascii="Times New Roman" w:hAnsi="Times New Roman" w:cs="Times New Roman"/>
          <w:b/>
          <w:bCs/>
          <w:lang w:val="sr-Cyrl-RS"/>
        </w:rPr>
        <w:t xml:space="preserve">ДЕЦЕМБАР </w:t>
      </w:r>
      <w:r>
        <w:rPr>
          <w:rFonts w:ascii="Times New Roman" w:hAnsi="Times New Roman" w:cs="Times New Roman"/>
          <w:b/>
          <w:bCs/>
        </w:rPr>
        <w:t xml:space="preserve"> 201</w:t>
      </w:r>
      <w:r w:rsidR="00DE0175">
        <w:rPr>
          <w:rFonts w:ascii="Times New Roman" w:hAnsi="Times New Roman" w:cs="Times New Roman"/>
          <w:b/>
          <w:bCs/>
          <w:lang w:val="sr-Cyrl-RS"/>
        </w:rPr>
        <w:t>9</w:t>
      </w:r>
      <w:r>
        <w:rPr>
          <w:rFonts w:ascii="Times New Roman" w:hAnsi="Times New Roman" w:cs="Times New Roman"/>
          <w:b/>
          <w:bCs/>
        </w:rPr>
        <w:t>.година</w:t>
      </w:r>
    </w:p>
    <w:p w:rsidR="005961FA" w:rsidRPr="002B18E7" w:rsidRDefault="005961FA"/>
    <w:p w:rsidR="00421062" w:rsidRDefault="00421062"/>
    <w:p w:rsidR="00CB1507" w:rsidRDefault="00CB1507"/>
    <w:p w:rsidR="00CB1507" w:rsidRDefault="00CB1507"/>
    <w:p w:rsidR="00CB1507" w:rsidRDefault="00CB1507"/>
    <w:p w:rsidR="00CB1507" w:rsidRDefault="00CB1507"/>
    <w:p w:rsidR="00CB1507" w:rsidRDefault="00CB1507"/>
    <w:p w:rsidR="00CB1507" w:rsidRDefault="00CB1507"/>
    <w:p w:rsidR="00CB1507" w:rsidRDefault="00CB1507" w:rsidP="00CB1507">
      <w:pPr>
        <w:widowControl w:val="0"/>
        <w:autoSpaceDE w:val="0"/>
        <w:autoSpaceDN w:val="0"/>
        <w:adjustRightInd w:val="0"/>
        <w:spacing w:line="383" w:lineRule="exact"/>
        <w:rPr>
          <w:rFonts w:ascii="Times New Roman" w:hAnsi="Times New Roman" w:cs="Times New Roman"/>
          <w:sz w:val="24"/>
          <w:szCs w:val="24"/>
        </w:rPr>
      </w:pPr>
    </w:p>
    <w:p w:rsidR="00CB1507" w:rsidRDefault="00CB1507" w:rsidP="00CB1507">
      <w:pPr>
        <w:widowControl w:val="0"/>
        <w:autoSpaceDE w:val="0"/>
        <w:autoSpaceDN w:val="0"/>
        <w:adjustRightInd w:val="0"/>
        <w:ind w:left="4060"/>
        <w:rPr>
          <w:rFonts w:ascii="Times New Roman" w:hAnsi="Times New Roman" w:cs="Times New Roman"/>
          <w:sz w:val="24"/>
          <w:szCs w:val="24"/>
        </w:rPr>
      </w:pPr>
      <w:r>
        <w:rPr>
          <w:rFonts w:ascii="Times New Roman" w:hAnsi="Times New Roman" w:cs="Times New Roman"/>
          <w:b/>
          <w:bCs/>
          <w:sz w:val="36"/>
          <w:szCs w:val="36"/>
        </w:rPr>
        <w:t>САДРЖАЈ</w:t>
      </w:r>
    </w:p>
    <w:p w:rsidR="00CB1507" w:rsidRDefault="00CB1507" w:rsidP="00CB1507">
      <w:pPr>
        <w:widowControl w:val="0"/>
        <w:autoSpaceDE w:val="0"/>
        <w:autoSpaceDN w:val="0"/>
        <w:adjustRightInd w:val="0"/>
        <w:spacing w:line="200" w:lineRule="exact"/>
        <w:rPr>
          <w:rFonts w:ascii="Times New Roman" w:hAnsi="Times New Roman" w:cs="Times New Roman"/>
          <w:sz w:val="24"/>
          <w:szCs w:val="24"/>
        </w:rPr>
      </w:pPr>
    </w:p>
    <w:p w:rsidR="00CB1507" w:rsidRDefault="00CB1507" w:rsidP="00CB1507">
      <w:pPr>
        <w:widowControl w:val="0"/>
        <w:autoSpaceDE w:val="0"/>
        <w:autoSpaceDN w:val="0"/>
        <w:adjustRightInd w:val="0"/>
        <w:spacing w:line="219" w:lineRule="exact"/>
        <w:rPr>
          <w:rFonts w:ascii="Times New Roman" w:hAnsi="Times New Roman" w:cs="Times New Roman"/>
          <w:sz w:val="24"/>
          <w:szCs w:val="24"/>
        </w:rPr>
      </w:pPr>
    </w:p>
    <w:p w:rsidR="00CB1507" w:rsidRDefault="00CB1507" w:rsidP="00CB1507">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sz w:val="32"/>
          <w:szCs w:val="32"/>
        </w:rPr>
        <w:t>I УВОД</w:t>
      </w:r>
    </w:p>
    <w:p w:rsidR="00CB1507" w:rsidRDefault="00CB1507" w:rsidP="00CB1507">
      <w:pPr>
        <w:widowControl w:val="0"/>
        <w:autoSpaceDE w:val="0"/>
        <w:autoSpaceDN w:val="0"/>
        <w:adjustRightInd w:val="0"/>
        <w:spacing w:line="366" w:lineRule="exact"/>
        <w:rPr>
          <w:rFonts w:ascii="Times New Roman" w:hAnsi="Times New Roman" w:cs="Times New Roman"/>
          <w:sz w:val="24"/>
          <w:szCs w:val="24"/>
        </w:rPr>
      </w:pPr>
    </w:p>
    <w:p w:rsidR="00CB1507" w:rsidRDefault="00CB1507" w:rsidP="00CB1507">
      <w:pPr>
        <w:widowControl w:val="0"/>
        <w:numPr>
          <w:ilvl w:val="0"/>
          <w:numId w:val="1"/>
        </w:numPr>
        <w:tabs>
          <w:tab w:val="num" w:pos="320"/>
        </w:tabs>
        <w:overflowPunct w:val="0"/>
        <w:autoSpaceDE w:val="0"/>
        <w:autoSpaceDN w:val="0"/>
        <w:adjustRightInd w:val="0"/>
        <w:ind w:left="320" w:hanging="320"/>
        <w:jc w:val="both"/>
        <w:rPr>
          <w:rFonts w:ascii="Times New Roman" w:hAnsi="Times New Roman" w:cs="Times New Roman"/>
          <w:b/>
          <w:bCs/>
          <w:sz w:val="32"/>
          <w:szCs w:val="32"/>
        </w:rPr>
      </w:pPr>
      <w:r>
        <w:rPr>
          <w:rFonts w:ascii="Times New Roman" w:hAnsi="Times New Roman" w:cs="Times New Roman"/>
          <w:b/>
          <w:bCs/>
          <w:sz w:val="32"/>
          <w:szCs w:val="32"/>
        </w:rPr>
        <w:t xml:space="preserve">ОРГАНИЗАЦИОНА СТРУКТУРА </w:t>
      </w:r>
    </w:p>
    <w:p w:rsidR="00CB1507" w:rsidRDefault="00CB1507" w:rsidP="00CB1507">
      <w:pPr>
        <w:widowControl w:val="0"/>
        <w:autoSpaceDE w:val="0"/>
        <w:autoSpaceDN w:val="0"/>
        <w:adjustRightInd w:val="0"/>
        <w:spacing w:line="327" w:lineRule="exact"/>
        <w:rPr>
          <w:rFonts w:ascii="Times New Roman" w:hAnsi="Times New Roman" w:cs="Times New Roman"/>
          <w:b/>
          <w:bCs/>
          <w:sz w:val="32"/>
          <w:szCs w:val="32"/>
        </w:rPr>
      </w:pPr>
    </w:p>
    <w:p w:rsidR="00CB1507" w:rsidRDefault="00CB1507" w:rsidP="00CB1507">
      <w:pPr>
        <w:widowControl w:val="0"/>
        <w:numPr>
          <w:ilvl w:val="1"/>
          <w:numId w:val="1"/>
        </w:numPr>
        <w:tabs>
          <w:tab w:val="num" w:pos="500"/>
        </w:tabs>
        <w:overflowPunct w:val="0"/>
        <w:autoSpaceDE w:val="0"/>
        <w:autoSpaceDN w:val="0"/>
        <w:adjustRightInd w:val="0"/>
        <w:ind w:left="500" w:hanging="500"/>
        <w:jc w:val="both"/>
        <w:rPr>
          <w:rFonts w:ascii="Times New Roman" w:hAnsi="Times New Roman" w:cs="Times New Roman"/>
          <w:b/>
          <w:bCs/>
          <w:sz w:val="28"/>
          <w:szCs w:val="28"/>
        </w:rPr>
      </w:pPr>
      <w:r>
        <w:rPr>
          <w:rFonts w:ascii="Times New Roman" w:hAnsi="Times New Roman" w:cs="Times New Roman"/>
          <w:b/>
          <w:bCs/>
          <w:sz w:val="28"/>
          <w:szCs w:val="28"/>
        </w:rPr>
        <w:t xml:space="preserve">Расподела ресурса </w:t>
      </w:r>
    </w:p>
    <w:p w:rsidR="00CB1507" w:rsidRDefault="00CB1507" w:rsidP="00CB1507">
      <w:pPr>
        <w:widowControl w:val="0"/>
        <w:numPr>
          <w:ilvl w:val="1"/>
          <w:numId w:val="1"/>
        </w:numPr>
        <w:tabs>
          <w:tab w:val="num" w:pos="480"/>
        </w:tabs>
        <w:overflowPunct w:val="0"/>
        <w:autoSpaceDE w:val="0"/>
        <w:autoSpaceDN w:val="0"/>
        <w:adjustRightInd w:val="0"/>
        <w:spacing w:line="235" w:lineRule="auto"/>
        <w:ind w:left="480" w:hanging="480"/>
        <w:jc w:val="both"/>
        <w:rPr>
          <w:rFonts w:ascii="Times New Roman" w:hAnsi="Times New Roman" w:cs="Times New Roman"/>
          <w:b/>
          <w:bCs/>
          <w:sz w:val="28"/>
          <w:szCs w:val="28"/>
        </w:rPr>
      </w:pPr>
      <w:r>
        <w:rPr>
          <w:rFonts w:ascii="Times New Roman" w:hAnsi="Times New Roman" w:cs="Times New Roman"/>
          <w:b/>
          <w:bCs/>
          <w:sz w:val="28"/>
          <w:szCs w:val="28"/>
        </w:rPr>
        <w:t xml:space="preserve">Непланиране активности у раду Одсека за инспекцијске послове </w:t>
      </w:r>
    </w:p>
    <w:p w:rsidR="00CB1507" w:rsidRDefault="00CB1507" w:rsidP="00CB1507">
      <w:pPr>
        <w:widowControl w:val="0"/>
        <w:autoSpaceDE w:val="0"/>
        <w:autoSpaceDN w:val="0"/>
        <w:adjustRightInd w:val="0"/>
        <w:spacing w:line="1" w:lineRule="exact"/>
        <w:rPr>
          <w:rFonts w:ascii="Times New Roman" w:hAnsi="Times New Roman" w:cs="Times New Roman"/>
          <w:b/>
          <w:bCs/>
          <w:sz w:val="28"/>
          <w:szCs w:val="28"/>
        </w:rPr>
      </w:pPr>
    </w:p>
    <w:p w:rsidR="00CB1507" w:rsidRDefault="00CB1507" w:rsidP="00CB1507">
      <w:pPr>
        <w:widowControl w:val="0"/>
        <w:tabs>
          <w:tab w:val="num" w:pos="1440"/>
        </w:tabs>
        <w:overflowPunct w:val="0"/>
        <w:autoSpaceDE w:val="0"/>
        <w:autoSpaceDN w:val="0"/>
        <w:adjustRightInd w:val="0"/>
        <w:jc w:val="both"/>
        <w:rPr>
          <w:rFonts w:ascii="Times New Roman" w:hAnsi="Times New Roman" w:cs="Times New Roman"/>
          <w:b/>
          <w:bCs/>
          <w:sz w:val="28"/>
          <w:szCs w:val="28"/>
        </w:rPr>
      </w:pPr>
    </w:p>
    <w:p w:rsidR="00CB1507" w:rsidRDefault="00CB1507" w:rsidP="00CB1507">
      <w:pPr>
        <w:widowControl w:val="0"/>
        <w:autoSpaceDE w:val="0"/>
        <w:autoSpaceDN w:val="0"/>
        <w:adjustRightInd w:val="0"/>
        <w:spacing w:line="314" w:lineRule="exact"/>
        <w:rPr>
          <w:rFonts w:ascii="Times New Roman" w:hAnsi="Times New Roman" w:cs="Times New Roman"/>
          <w:sz w:val="24"/>
          <w:szCs w:val="24"/>
        </w:rPr>
      </w:pPr>
    </w:p>
    <w:p w:rsidR="00CB1507" w:rsidRDefault="00CB1507" w:rsidP="00CB1507">
      <w:pPr>
        <w:widowControl w:val="0"/>
        <w:autoSpaceDE w:val="0"/>
        <w:autoSpaceDN w:val="0"/>
        <w:adjustRightInd w:val="0"/>
        <w:spacing w:line="314" w:lineRule="exact"/>
        <w:rPr>
          <w:rFonts w:ascii="Times New Roman" w:hAnsi="Times New Roman" w:cs="Times New Roman"/>
          <w:sz w:val="24"/>
          <w:szCs w:val="24"/>
        </w:rPr>
      </w:pPr>
    </w:p>
    <w:p w:rsidR="00CB1507" w:rsidRDefault="00CB1507" w:rsidP="00CB1507">
      <w:pPr>
        <w:widowControl w:val="0"/>
        <w:overflowPunct w:val="0"/>
        <w:autoSpaceDE w:val="0"/>
        <w:autoSpaceDN w:val="0"/>
        <w:adjustRightInd w:val="0"/>
        <w:spacing w:line="283" w:lineRule="auto"/>
        <w:rPr>
          <w:rFonts w:ascii="Times New Roman" w:hAnsi="Times New Roman" w:cs="Times New Roman"/>
          <w:sz w:val="24"/>
          <w:szCs w:val="24"/>
        </w:rPr>
      </w:pPr>
    </w:p>
    <w:p w:rsidR="00CB1507" w:rsidRDefault="00CB1507" w:rsidP="00CB1507">
      <w:pPr>
        <w:widowControl w:val="0"/>
        <w:overflowPunct w:val="0"/>
        <w:autoSpaceDE w:val="0"/>
        <w:autoSpaceDN w:val="0"/>
        <w:adjustRightInd w:val="0"/>
        <w:spacing w:line="283" w:lineRule="auto"/>
        <w:rPr>
          <w:rFonts w:ascii="Times New Roman" w:hAnsi="Times New Roman" w:cs="Times New Roman"/>
          <w:sz w:val="24"/>
          <w:szCs w:val="24"/>
        </w:rPr>
      </w:pPr>
    </w:p>
    <w:p w:rsidR="00CB1507" w:rsidRDefault="00CB1507" w:rsidP="00CB1507">
      <w:pPr>
        <w:widowControl w:val="0"/>
        <w:overflowPunct w:val="0"/>
        <w:autoSpaceDE w:val="0"/>
        <w:autoSpaceDN w:val="0"/>
        <w:adjustRightInd w:val="0"/>
        <w:spacing w:line="283" w:lineRule="auto"/>
        <w:rPr>
          <w:rFonts w:ascii="Times New Roman" w:hAnsi="Times New Roman" w:cs="Times New Roman"/>
          <w:sz w:val="24"/>
          <w:szCs w:val="24"/>
        </w:rPr>
      </w:pPr>
    </w:p>
    <w:p w:rsidR="00CB1507" w:rsidRDefault="00CB1507" w:rsidP="00CB1507">
      <w:pPr>
        <w:widowControl w:val="0"/>
        <w:overflowPunct w:val="0"/>
        <w:autoSpaceDE w:val="0"/>
        <w:autoSpaceDN w:val="0"/>
        <w:adjustRightInd w:val="0"/>
        <w:spacing w:line="283" w:lineRule="auto"/>
        <w:rPr>
          <w:rFonts w:ascii="Times New Roman" w:hAnsi="Times New Roman" w:cs="Times New Roman"/>
          <w:sz w:val="24"/>
          <w:szCs w:val="24"/>
        </w:rPr>
      </w:pPr>
    </w:p>
    <w:p w:rsidR="00CB1507" w:rsidRDefault="00CB1507" w:rsidP="00CB1507">
      <w:pPr>
        <w:widowControl w:val="0"/>
        <w:overflowPunct w:val="0"/>
        <w:autoSpaceDE w:val="0"/>
        <w:autoSpaceDN w:val="0"/>
        <w:adjustRightInd w:val="0"/>
        <w:spacing w:line="283" w:lineRule="auto"/>
        <w:jc w:val="both"/>
        <w:rPr>
          <w:rFonts w:ascii="Times New Roman" w:hAnsi="Times New Roman" w:cs="Times New Roman"/>
          <w:sz w:val="24"/>
          <w:szCs w:val="24"/>
        </w:rPr>
      </w:pPr>
      <w:r>
        <w:rPr>
          <w:rFonts w:ascii="Times New Roman" w:hAnsi="Times New Roman" w:cs="Times New Roman"/>
          <w:b/>
          <w:bCs/>
          <w:sz w:val="32"/>
          <w:szCs w:val="32"/>
        </w:rPr>
        <w:t>ПЛАН И ПРО</w:t>
      </w:r>
      <w:r w:rsidR="006E3A27">
        <w:rPr>
          <w:rFonts w:ascii="Times New Roman" w:hAnsi="Times New Roman" w:cs="Times New Roman"/>
          <w:b/>
          <w:bCs/>
          <w:sz w:val="32"/>
          <w:szCs w:val="32"/>
        </w:rPr>
        <w:t>ГРАМ ИНСПЕКЦИЈСКОГ НАДЗОРА У 20</w:t>
      </w:r>
      <w:r w:rsidR="006E3A27">
        <w:rPr>
          <w:rFonts w:ascii="Times New Roman" w:hAnsi="Times New Roman" w:cs="Times New Roman"/>
          <w:b/>
          <w:bCs/>
          <w:sz w:val="32"/>
          <w:szCs w:val="32"/>
          <w:lang w:val="sr-Cyrl-RS"/>
        </w:rPr>
        <w:t>20</w:t>
      </w:r>
      <w:r>
        <w:rPr>
          <w:rFonts w:ascii="Times New Roman" w:hAnsi="Times New Roman" w:cs="Times New Roman"/>
          <w:b/>
          <w:bCs/>
          <w:sz w:val="32"/>
          <w:szCs w:val="32"/>
        </w:rPr>
        <w:t>.ГОДИНИ</w:t>
      </w:r>
    </w:p>
    <w:p w:rsidR="00CB1507" w:rsidRDefault="00CB1507" w:rsidP="00CB1507">
      <w:pPr>
        <w:widowControl w:val="0"/>
        <w:autoSpaceDE w:val="0"/>
        <w:autoSpaceDN w:val="0"/>
        <w:adjustRightInd w:val="0"/>
        <w:spacing w:line="231" w:lineRule="exact"/>
        <w:rPr>
          <w:rFonts w:ascii="Times New Roman" w:hAnsi="Times New Roman" w:cs="Times New Roman"/>
          <w:sz w:val="24"/>
          <w:szCs w:val="24"/>
        </w:rPr>
      </w:pPr>
    </w:p>
    <w:p w:rsidR="00CB1507" w:rsidRDefault="00CB1507" w:rsidP="00CB1507">
      <w:pPr>
        <w:widowControl w:val="0"/>
        <w:overflowPunct w:val="0"/>
        <w:autoSpaceDE w:val="0"/>
        <w:autoSpaceDN w:val="0"/>
        <w:adjustRightInd w:val="0"/>
        <w:rPr>
          <w:rFonts w:ascii="Times New Roman" w:hAnsi="Times New Roman" w:cs="Times New Roman"/>
          <w:b/>
          <w:bCs/>
          <w:sz w:val="28"/>
          <w:szCs w:val="28"/>
          <w:lang w:val="sr-Cyrl-RS"/>
        </w:rPr>
      </w:pPr>
      <w:r>
        <w:rPr>
          <w:rFonts w:ascii="Times New Roman" w:hAnsi="Times New Roman" w:cs="Times New Roman"/>
          <w:b/>
          <w:bCs/>
          <w:sz w:val="28"/>
          <w:szCs w:val="28"/>
        </w:rPr>
        <w:t xml:space="preserve">1. КОМУНАЛНА ИНСПЕКЦИЈА </w:t>
      </w:r>
    </w:p>
    <w:p w:rsidR="00CB1507" w:rsidRDefault="00CB1507" w:rsidP="00CB1507">
      <w:pPr>
        <w:widowControl w:val="0"/>
        <w:autoSpaceDE w:val="0"/>
        <w:autoSpaceDN w:val="0"/>
        <w:adjustRightInd w:val="0"/>
        <w:spacing w:line="319" w:lineRule="exact"/>
        <w:rPr>
          <w:rFonts w:ascii="Times New Roman" w:hAnsi="Times New Roman" w:cs="Times New Roman"/>
          <w:sz w:val="24"/>
          <w:szCs w:val="24"/>
        </w:rPr>
      </w:pPr>
    </w:p>
    <w:p w:rsidR="00CB1507" w:rsidRDefault="00CB1507" w:rsidP="00CB1507">
      <w:pPr>
        <w:widowControl w:val="0"/>
        <w:overflowPunct w:val="0"/>
        <w:autoSpaceDE w:val="0"/>
        <w:autoSpaceDN w:val="0"/>
        <w:adjustRightInd w:val="0"/>
        <w:rPr>
          <w:rFonts w:ascii="Times New Roman" w:hAnsi="Times New Roman" w:cs="Times New Roman"/>
          <w:b/>
          <w:bCs/>
          <w:sz w:val="28"/>
          <w:szCs w:val="28"/>
        </w:rPr>
      </w:pPr>
      <w:r>
        <w:rPr>
          <w:rFonts w:ascii="Times New Roman" w:hAnsi="Times New Roman" w:cs="Times New Roman"/>
          <w:b/>
          <w:bCs/>
          <w:sz w:val="28"/>
          <w:szCs w:val="28"/>
        </w:rPr>
        <w:t xml:space="preserve">2. ГРАЂЕВИНСКA ИНСПЕКЦИЈA </w:t>
      </w:r>
    </w:p>
    <w:p w:rsidR="00CB1507" w:rsidRDefault="00CB1507" w:rsidP="00CB1507">
      <w:pPr>
        <w:widowControl w:val="0"/>
        <w:overflowPunct w:val="0"/>
        <w:autoSpaceDE w:val="0"/>
        <w:autoSpaceDN w:val="0"/>
        <w:adjustRightInd w:val="0"/>
        <w:rPr>
          <w:rFonts w:ascii="Times New Roman" w:hAnsi="Times New Roman" w:cs="Times New Roman"/>
          <w:b/>
          <w:bCs/>
          <w:sz w:val="28"/>
          <w:szCs w:val="28"/>
        </w:rPr>
      </w:pPr>
    </w:p>
    <w:p w:rsidR="00CB1507" w:rsidRDefault="00CB1507" w:rsidP="00CB1507">
      <w:pPr>
        <w:widowControl w:val="0"/>
        <w:overflowPunct w:val="0"/>
        <w:autoSpaceDE w:val="0"/>
        <w:autoSpaceDN w:val="0"/>
        <w:adjustRightInd w:val="0"/>
        <w:rPr>
          <w:rFonts w:ascii="Times New Roman" w:hAnsi="Times New Roman" w:cs="Times New Roman"/>
          <w:sz w:val="24"/>
          <w:szCs w:val="24"/>
        </w:rPr>
      </w:pPr>
      <w:r>
        <w:rPr>
          <w:rFonts w:ascii="Times New Roman" w:hAnsi="Times New Roman" w:cs="Times New Roman"/>
          <w:b/>
          <w:bCs/>
          <w:sz w:val="28"/>
          <w:szCs w:val="28"/>
        </w:rPr>
        <w:t>3. ИНСПЕКЦИЈА ЗАШТИТЕ ЖИВОТНЕ СРЕДИНЕ</w:t>
      </w:r>
    </w:p>
    <w:p w:rsidR="00CB1507" w:rsidRDefault="00CB1507" w:rsidP="00CB1507">
      <w:pPr>
        <w:widowControl w:val="0"/>
        <w:autoSpaceDE w:val="0"/>
        <w:autoSpaceDN w:val="0"/>
        <w:adjustRightInd w:val="0"/>
        <w:spacing w:line="318" w:lineRule="exact"/>
        <w:rPr>
          <w:rFonts w:ascii="Times New Roman" w:hAnsi="Times New Roman" w:cs="Times New Roman"/>
          <w:sz w:val="24"/>
          <w:szCs w:val="24"/>
        </w:rPr>
      </w:pPr>
    </w:p>
    <w:p w:rsidR="00CB1507" w:rsidRDefault="00CB1507" w:rsidP="00CB1507">
      <w:pPr>
        <w:spacing w:line="280" w:lineRule="auto"/>
        <w:rPr>
          <w:rFonts w:ascii="Times New Roman" w:hAnsi="Times New Roman" w:cs="Times New Roman"/>
          <w:sz w:val="24"/>
          <w:szCs w:val="24"/>
          <w:lang w:val="sr-Cyrl-RS"/>
        </w:rPr>
        <w:sectPr w:rsidR="00CB1507">
          <w:pgSz w:w="12240" w:h="15840"/>
          <w:pgMar w:top="1440" w:right="1080" w:bottom="1440" w:left="1260" w:header="720" w:footer="720" w:gutter="0"/>
          <w:cols w:space="720"/>
        </w:sectPr>
      </w:pPr>
    </w:p>
    <w:p w:rsidR="00CB1507" w:rsidRDefault="00CB1507" w:rsidP="00CB1507">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sz w:val="24"/>
          <w:szCs w:val="24"/>
        </w:rPr>
        <w:lastRenderedPageBreak/>
        <w:t>I УВОД</w:t>
      </w:r>
    </w:p>
    <w:p w:rsidR="00CB1507" w:rsidRDefault="00CB1507" w:rsidP="00CB1507">
      <w:pPr>
        <w:widowControl w:val="0"/>
        <w:autoSpaceDE w:val="0"/>
        <w:autoSpaceDN w:val="0"/>
        <w:adjustRightInd w:val="0"/>
        <w:spacing w:line="200" w:lineRule="exact"/>
        <w:rPr>
          <w:rFonts w:ascii="Times New Roman" w:hAnsi="Times New Roman" w:cs="Times New Roman"/>
          <w:sz w:val="24"/>
          <w:szCs w:val="24"/>
        </w:rPr>
      </w:pPr>
    </w:p>
    <w:p w:rsidR="00CB1507" w:rsidRDefault="00CB1507" w:rsidP="00CB1507">
      <w:pPr>
        <w:widowControl w:val="0"/>
        <w:autoSpaceDE w:val="0"/>
        <w:autoSpaceDN w:val="0"/>
        <w:adjustRightInd w:val="0"/>
        <w:spacing w:line="352" w:lineRule="exact"/>
        <w:jc w:val="both"/>
        <w:rPr>
          <w:rFonts w:ascii="Times New Roman" w:hAnsi="Times New Roman" w:cs="Times New Roman"/>
          <w:sz w:val="23"/>
          <w:szCs w:val="23"/>
        </w:rPr>
      </w:pPr>
    </w:p>
    <w:p w:rsidR="00CB1507" w:rsidRDefault="00CB1507" w:rsidP="00CB1507">
      <w:pPr>
        <w:widowControl w:val="0"/>
        <w:overflowPunct w:val="0"/>
        <w:autoSpaceDE w:val="0"/>
        <w:autoSpaceDN w:val="0"/>
        <w:adjustRightInd w:val="0"/>
        <w:spacing w:line="256" w:lineRule="auto"/>
        <w:ind w:firstLine="720"/>
        <w:jc w:val="both"/>
        <w:rPr>
          <w:rFonts w:ascii="Times New Roman" w:hAnsi="Times New Roman" w:cs="Times New Roman"/>
          <w:sz w:val="24"/>
          <w:szCs w:val="24"/>
        </w:rPr>
      </w:pPr>
      <w:r>
        <w:rPr>
          <w:rFonts w:ascii="Times New Roman" w:hAnsi="Times New Roman" w:cs="Times New Roman"/>
          <w:sz w:val="24"/>
          <w:szCs w:val="24"/>
        </w:rPr>
        <w:t>Годишњи План инспекцијског надзора Одељења за имовинско правне, стамбено</w:t>
      </w:r>
      <w:r>
        <w:rPr>
          <w:rFonts w:ascii="Times New Roman" w:hAnsi="Times New Roman" w:cs="Times New Roman"/>
          <w:sz w:val="24"/>
          <w:szCs w:val="24"/>
          <w:lang w:val="sr-Cyrl-RS"/>
        </w:rPr>
        <w:t>-</w:t>
      </w:r>
      <w:r>
        <w:rPr>
          <w:rFonts w:ascii="Times New Roman" w:hAnsi="Times New Roman" w:cs="Times New Roman"/>
          <w:sz w:val="24"/>
          <w:szCs w:val="24"/>
        </w:rPr>
        <w:t xml:space="preserve">комуналне послове, урбанизам, грађевинарство </w:t>
      </w:r>
      <w:r w:rsidR="00B80964">
        <w:rPr>
          <w:rFonts w:ascii="Times New Roman" w:hAnsi="Times New Roman" w:cs="Times New Roman"/>
          <w:sz w:val="24"/>
          <w:szCs w:val="24"/>
        </w:rPr>
        <w:t>и заштиту животне средине за 2020</w:t>
      </w:r>
      <w:r>
        <w:rPr>
          <w:rFonts w:ascii="Times New Roman" w:hAnsi="Times New Roman" w:cs="Times New Roman"/>
          <w:sz w:val="24"/>
          <w:szCs w:val="24"/>
        </w:rPr>
        <w:t>.годину донет је у складу са чланом 10. Закона о инспекцијском надзору (Сл.гласник РС бр.36/2015</w:t>
      </w:r>
      <w:r w:rsidR="0030678A">
        <w:rPr>
          <w:rFonts w:ascii="Times New Roman" w:hAnsi="Times New Roman" w:cs="Times New Roman"/>
          <w:sz w:val="24"/>
          <w:szCs w:val="24"/>
        </w:rPr>
        <w:t>,44/2018-</w:t>
      </w:r>
      <w:r w:rsidR="0030678A">
        <w:rPr>
          <w:rFonts w:ascii="Times New Roman" w:hAnsi="Times New Roman" w:cs="Times New Roman"/>
          <w:sz w:val="24"/>
          <w:szCs w:val="24"/>
          <w:lang w:val="sr-Cyrl-RS"/>
        </w:rPr>
        <w:t>др.закони и 95/2018</w:t>
      </w:r>
      <w:r>
        <w:rPr>
          <w:rFonts w:ascii="Times New Roman" w:hAnsi="Times New Roman" w:cs="Times New Roman"/>
          <w:sz w:val="24"/>
          <w:szCs w:val="24"/>
        </w:rPr>
        <w:t>).</w:t>
      </w:r>
    </w:p>
    <w:p w:rsidR="00CB1507" w:rsidRDefault="00CB1507" w:rsidP="00CB1507">
      <w:pPr>
        <w:widowControl w:val="0"/>
        <w:autoSpaceDE w:val="0"/>
        <w:autoSpaceDN w:val="0"/>
        <w:adjustRightInd w:val="0"/>
        <w:spacing w:line="3" w:lineRule="exact"/>
        <w:rPr>
          <w:rFonts w:ascii="Times New Roman" w:hAnsi="Times New Roman" w:cs="Times New Roman"/>
          <w:sz w:val="24"/>
          <w:szCs w:val="24"/>
        </w:rPr>
      </w:pPr>
    </w:p>
    <w:p w:rsidR="00CB1507" w:rsidRDefault="00CB1507" w:rsidP="00CB1507">
      <w:pPr>
        <w:widowControl w:val="0"/>
        <w:overflowPunct w:val="0"/>
        <w:autoSpaceDE w:val="0"/>
        <w:autoSpaceDN w:val="0"/>
        <w:adjustRightInd w:val="0"/>
        <w:spacing w:line="247" w:lineRule="auto"/>
        <w:ind w:firstLine="720"/>
        <w:jc w:val="both"/>
        <w:rPr>
          <w:rFonts w:ascii="Times New Roman" w:hAnsi="Times New Roman" w:cs="Times New Roman"/>
          <w:sz w:val="24"/>
          <w:szCs w:val="24"/>
        </w:rPr>
      </w:pPr>
      <w:r>
        <w:rPr>
          <w:rFonts w:ascii="Times New Roman" w:hAnsi="Times New Roman" w:cs="Times New Roman"/>
          <w:sz w:val="24"/>
          <w:szCs w:val="24"/>
        </w:rPr>
        <w:t>Годишњи план инспекцијског надзора садржи општи приказ задатака и послова грађевинског, комуналног и инспектор</w:t>
      </w:r>
      <w:r w:rsidR="00B80964">
        <w:rPr>
          <w:rFonts w:ascii="Times New Roman" w:hAnsi="Times New Roman" w:cs="Times New Roman"/>
          <w:sz w:val="24"/>
          <w:szCs w:val="24"/>
        </w:rPr>
        <w:t>а за заштиту животне средине 2020</w:t>
      </w:r>
      <w:r>
        <w:rPr>
          <w:rFonts w:ascii="Times New Roman" w:hAnsi="Times New Roman" w:cs="Times New Roman"/>
          <w:sz w:val="24"/>
          <w:szCs w:val="24"/>
        </w:rPr>
        <w:t>. години, непосредне примене закона и других прописа, те праћење стања на територији општине Опово из области комуналне, грађевинске и инспекције за заштиту животне средине.</w:t>
      </w:r>
    </w:p>
    <w:p w:rsidR="00CB1507" w:rsidRDefault="00CB1507" w:rsidP="00CB1507">
      <w:pPr>
        <w:widowControl w:val="0"/>
        <w:autoSpaceDE w:val="0"/>
        <w:autoSpaceDN w:val="0"/>
        <w:adjustRightInd w:val="0"/>
        <w:spacing w:line="1" w:lineRule="exact"/>
        <w:rPr>
          <w:rFonts w:ascii="Times New Roman" w:hAnsi="Times New Roman" w:cs="Times New Roman"/>
          <w:sz w:val="24"/>
          <w:szCs w:val="24"/>
        </w:rPr>
      </w:pPr>
    </w:p>
    <w:p w:rsidR="00CB1507" w:rsidRDefault="00CB1507" w:rsidP="00CB1507">
      <w:pPr>
        <w:widowControl w:val="0"/>
        <w:overflowPunct w:val="0"/>
        <w:autoSpaceDE w:val="0"/>
        <w:autoSpaceDN w:val="0"/>
        <w:adjustRightInd w:val="0"/>
        <w:spacing w:line="247" w:lineRule="auto"/>
        <w:ind w:firstLine="720"/>
        <w:jc w:val="both"/>
        <w:rPr>
          <w:rFonts w:ascii="Times New Roman" w:hAnsi="Times New Roman" w:cs="Times New Roman"/>
          <w:sz w:val="24"/>
          <w:szCs w:val="24"/>
        </w:rPr>
      </w:pPr>
      <w:r>
        <w:rPr>
          <w:rFonts w:ascii="Times New Roman" w:hAnsi="Times New Roman" w:cs="Times New Roman"/>
          <w:sz w:val="24"/>
          <w:szCs w:val="24"/>
        </w:rPr>
        <w:t>Сврха доношења Плана инспекцијског надзора је повећање ефективности и транспарентности, као и јачање поверења грађана у локалну самоуправу Општине Опово и непосредну примену закона и других прописа, спровођење инспекцијског надзора и решавања у управним стварима у првом степену, праћење стања и предлагање мера за унапређење стања на терену, на територији Општине Опово и превентивно деловање инспекције као једно од средстава остварења циља инспекцијског надзора.</w:t>
      </w:r>
    </w:p>
    <w:p w:rsidR="00CB1507" w:rsidRDefault="00CB1507" w:rsidP="00CB1507">
      <w:pPr>
        <w:widowControl w:val="0"/>
        <w:autoSpaceDE w:val="0"/>
        <w:autoSpaceDN w:val="0"/>
        <w:adjustRightInd w:val="0"/>
        <w:spacing w:line="2" w:lineRule="exact"/>
        <w:rPr>
          <w:rFonts w:ascii="Times New Roman" w:hAnsi="Times New Roman" w:cs="Times New Roman"/>
          <w:sz w:val="24"/>
          <w:szCs w:val="24"/>
        </w:rPr>
      </w:pPr>
    </w:p>
    <w:p w:rsidR="00CB1507" w:rsidRDefault="00CB1507" w:rsidP="00CB1507">
      <w:pPr>
        <w:widowControl w:val="0"/>
        <w:overflowPunct w:val="0"/>
        <w:autoSpaceDE w:val="0"/>
        <w:autoSpaceDN w:val="0"/>
        <w:adjustRightInd w:val="0"/>
        <w:spacing w:line="235" w:lineRule="auto"/>
        <w:ind w:firstLine="720"/>
        <w:jc w:val="both"/>
        <w:rPr>
          <w:rFonts w:ascii="Times New Roman" w:hAnsi="Times New Roman" w:cs="Times New Roman"/>
          <w:sz w:val="24"/>
          <w:szCs w:val="24"/>
        </w:rPr>
      </w:pPr>
      <w:r>
        <w:rPr>
          <w:rFonts w:ascii="Times New Roman" w:hAnsi="Times New Roman" w:cs="Times New Roman"/>
          <w:sz w:val="24"/>
          <w:szCs w:val="24"/>
        </w:rPr>
        <w:t>Нa ведене инспекције Општинске управе Опово обављају послове на територији Општине Опово са седиштем у Опову улица Бориса Кидрича бр.10.</w:t>
      </w:r>
    </w:p>
    <w:p w:rsidR="00CB1507" w:rsidRDefault="00CB1507" w:rsidP="00CB1507">
      <w:pPr>
        <w:widowControl w:val="0"/>
        <w:overflowPunct w:val="0"/>
        <w:autoSpaceDE w:val="0"/>
        <w:autoSpaceDN w:val="0"/>
        <w:adjustRightInd w:val="0"/>
        <w:ind w:firstLine="720"/>
        <w:jc w:val="both"/>
        <w:rPr>
          <w:rFonts w:ascii="Times New Roman" w:hAnsi="Times New Roman" w:cs="Times New Roman"/>
          <w:sz w:val="24"/>
          <w:szCs w:val="24"/>
          <w:lang w:val="sr-Cyrl-RS"/>
        </w:rPr>
      </w:pPr>
      <w:r>
        <w:rPr>
          <w:rFonts w:ascii="Times New Roman" w:hAnsi="Times New Roman" w:cs="Times New Roman"/>
          <w:sz w:val="24"/>
          <w:szCs w:val="24"/>
        </w:rPr>
        <w:t>У складу са горе наведеним Годишњи план инспекцијског надзора, садржи опште и специфичне циљеве које је потребно остварити, задатке/програмске активности које је потребно спровести како би се ти циљеви остварили, индикаторе резултата тј. начин на који меримо остварене задатке односно програмске активности, рокове у којима се задаци односно активности морају обавити,одговорност за спровођење активности односно задатака, врсту активности и др.</w:t>
      </w:r>
    </w:p>
    <w:p w:rsidR="00CB1507" w:rsidRDefault="00CB1507" w:rsidP="00CB1507">
      <w:pPr>
        <w:widowControl w:val="0"/>
        <w:overflowPunct w:val="0"/>
        <w:autoSpaceDE w:val="0"/>
        <w:autoSpaceDN w:val="0"/>
        <w:adjustRightInd w:val="0"/>
        <w:spacing w:line="235" w:lineRule="auto"/>
        <w:ind w:firstLine="720"/>
        <w:jc w:val="both"/>
        <w:rPr>
          <w:rFonts w:ascii="Times New Roman" w:hAnsi="Times New Roman" w:cs="Times New Roman"/>
          <w:sz w:val="24"/>
          <w:szCs w:val="24"/>
        </w:rPr>
      </w:pPr>
      <w:r>
        <w:rPr>
          <w:rFonts w:ascii="Times New Roman" w:hAnsi="Times New Roman" w:cs="Times New Roman"/>
          <w:sz w:val="24"/>
          <w:szCs w:val="24"/>
        </w:rPr>
        <w:t>Циљеви годишњег Плана инспекцијског надзора је непосредна примена закона и других прописа тј. планираних мера и активности превентивног деловања инспекције и планираних мера и активности за спречавање обављања делатности и вршења активности нерегистрованих субјеката, очекивани обим ванредних инспекцијских надзора у периоду у коме ће се вршити редовни инспекцијски надзор, као и друге елементе од значаја за планирање и вршење инспекцијског надзора.</w:t>
      </w:r>
    </w:p>
    <w:p w:rsidR="00CB1507" w:rsidRDefault="00CB1507" w:rsidP="00CB1507">
      <w:pPr>
        <w:widowControl w:val="0"/>
        <w:autoSpaceDE w:val="0"/>
        <w:autoSpaceDN w:val="0"/>
        <w:adjustRightInd w:val="0"/>
        <w:spacing w:line="6" w:lineRule="exact"/>
        <w:rPr>
          <w:rFonts w:ascii="Times New Roman" w:hAnsi="Times New Roman" w:cs="Times New Roman"/>
          <w:sz w:val="24"/>
          <w:szCs w:val="24"/>
        </w:rPr>
      </w:pPr>
    </w:p>
    <w:p w:rsidR="00CB1507" w:rsidRDefault="00CB1507" w:rsidP="00CB1507">
      <w:pPr>
        <w:widowControl w:val="0"/>
        <w:overflowPunct w:val="0"/>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 xml:space="preserve">Годишњи План инспекцијског надзора садржи податке и о специфичним циљевима који се планирају </w:t>
      </w:r>
      <w:r w:rsidR="004307FF">
        <w:rPr>
          <w:rFonts w:ascii="Times New Roman" w:hAnsi="Times New Roman" w:cs="Times New Roman"/>
          <w:sz w:val="24"/>
          <w:szCs w:val="24"/>
        </w:rPr>
        <w:t>остварити у 2020</w:t>
      </w:r>
      <w:r>
        <w:rPr>
          <w:rFonts w:ascii="Times New Roman" w:hAnsi="Times New Roman" w:cs="Times New Roman"/>
          <w:sz w:val="24"/>
          <w:szCs w:val="24"/>
        </w:rPr>
        <w:t>. години а који су везани за Програмске активности Одељења по инспекцијама, одговорност за реализацију задатака и активности и у ком року их треба реализовати.</w:t>
      </w:r>
    </w:p>
    <w:p w:rsidR="00CB1507" w:rsidRDefault="00CB1507" w:rsidP="00CB1507">
      <w:pPr>
        <w:widowControl w:val="0"/>
        <w:overflowPunct w:val="0"/>
        <w:autoSpaceDE w:val="0"/>
        <w:autoSpaceDN w:val="0"/>
        <w:adjustRightInd w:val="0"/>
        <w:spacing w:line="235" w:lineRule="auto"/>
        <w:ind w:firstLine="720"/>
        <w:jc w:val="both"/>
        <w:rPr>
          <w:rFonts w:ascii="Times New Roman" w:hAnsi="Times New Roman" w:cs="Times New Roman"/>
          <w:sz w:val="24"/>
          <w:szCs w:val="24"/>
        </w:rPr>
      </w:pPr>
      <w:r>
        <w:rPr>
          <w:rFonts w:ascii="Times New Roman" w:hAnsi="Times New Roman" w:cs="Times New Roman"/>
          <w:sz w:val="24"/>
          <w:szCs w:val="24"/>
        </w:rPr>
        <w:t>Инспекцијски надзори и службене контроле спроводе се употребом метода и техника како је прописано законским и подзаконским актима који су темељ за поступање инспекције, уз обавезно коришћење контролних листи.</w:t>
      </w:r>
    </w:p>
    <w:p w:rsidR="00CB1507" w:rsidRDefault="00CB1507" w:rsidP="00CB1507">
      <w:pPr>
        <w:widowControl w:val="0"/>
        <w:autoSpaceDE w:val="0"/>
        <w:autoSpaceDN w:val="0"/>
        <w:adjustRightInd w:val="0"/>
        <w:spacing w:line="2" w:lineRule="exact"/>
        <w:rPr>
          <w:rFonts w:ascii="Times New Roman" w:hAnsi="Times New Roman" w:cs="Times New Roman"/>
          <w:sz w:val="24"/>
          <w:szCs w:val="24"/>
        </w:rPr>
      </w:pPr>
    </w:p>
    <w:p w:rsidR="00CB1507" w:rsidRDefault="00CB1507" w:rsidP="00CB1507">
      <w:pPr>
        <w:widowControl w:val="0"/>
        <w:overflowPunct w:val="0"/>
        <w:autoSpaceDE w:val="0"/>
        <w:autoSpaceDN w:val="0"/>
        <w:adjustRightInd w:val="0"/>
        <w:spacing w:line="256" w:lineRule="auto"/>
        <w:ind w:firstLine="720"/>
        <w:jc w:val="both"/>
        <w:rPr>
          <w:rFonts w:ascii="Times New Roman" w:hAnsi="Times New Roman" w:cs="Times New Roman"/>
          <w:sz w:val="24"/>
          <w:szCs w:val="24"/>
        </w:rPr>
      </w:pPr>
      <w:r>
        <w:rPr>
          <w:rFonts w:ascii="Times New Roman" w:hAnsi="Times New Roman" w:cs="Times New Roman"/>
          <w:sz w:val="24"/>
          <w:szCs w:val="24"/>
        </w:rPr>
        <w:t>Председник општине Опово донео је Решење о образовању Комисије за координацију инспекцијског надзора над пословима из изворне надлежности Општине Опово, број 02-51/2016 од 10.06.2016.године(» Општински службени гласник општине Опово» бр.7/2016)</w:t>
      </w:r>
    </w:p>
    <w:p w:rsidR="00CB1507" w:rsidRDefault="00CB1507" w:rsidP="00CB1507">
      <w:pPr>
        <w:widowControl w:val="0"/>
        <w:autoSpaceDE w:val="0"/>
        <w:autoSpaceDN w:val="0"/>
        <w:adjustRightInd w:val="0"/>
        <w:spacing w:line="2" w:lineRule="exact"/>
        <w:rPr>
          <w:rFonts w:ascii="Times New Roman" w:hAnsi="Times New Roman" w:cs="Times New Roman"/>
          <w:sz w:val="24"/>
          <w:szCs w:val="24"/>
        </w:rPr>
      </w:pPr>
    </w:p>
    <w:p w:rsidR="00CB1507" w:rsidRDefault="00CB1507" w:rsidP="00CB1507">
      <w:pPr>
        <w:widowControl w:val="0"/>
        <w:overflowPunct w:val="0"/>
        <w:autoSpaceDE w:val="0"/>
        <w:autoSpaceDN w:val="0"/>
        <w:adjustRightInd w:val="0"/>
        <w:spacing w:line="278" w:lineRule="auto"/>
        <w:ind w:firstLine="720"/>
        <w:jc w:val="both"/>
        <w:rPr>
          <w:rFonts w:ascii="Times New Roman" w:hAnsi="Times New Roman" w:cs="Times New Roman"/>
          <w:sz w:val="24"/>
          <w:szCs w:val="24"/>
        </w:rPr>
      </w:pPr>
      <w:r>
        <w:rPr>
          <w:rFonts w:ascii="Times New Roman" w:hAnsi="Times New Roman" w:cs="Times New Roman"/>
          <w:sz w:val="24"/>
          <w:szCs w:val="24"/>
        </w:rPr>
        <w:t>Циљ образовања Комисије за координацију инспекцијског надзора је обухватнији и делотворнији надзор и избегавање преклапања и непотребног понављања инспекцијског надзора, као и усклађивање инспекцијског надзора између инспекција које врше инспекцијски надзор над пословима из изворне надлежности и поверене послове у општини Опово.</w:t>
      </w:r>
    </w:p>
    <w:p w:rsidR="00CB1507" w:rsidRDefault="00CB1507" w:rsidP="00CB1507">
      <w:pPr>
        <w:rPr>
          <w:rFonts w:ascii="Times New Roman" w:hAnsi="Times New Roman" w:cs="Times New Roman"/>
          <w:sz w:val="24"/>
          <w:szCs w:val="24"/>
        </w:rPr>
        <w:sectPr w:rsidR="00CB1507">
          <w:pgSz w:w="12240" w:h="15840"/>
          <w:pgMar w:top="1440" w:right="1080" w:bottom="1139" w:left="1260" w:header="720" w:footer="720" w:gutter="0"/>
          <w:cols w:space="720"/>
        </w:sectPr>
      </w:pPr>
    </w:p>
    <w:p w:rsidR="00CB1507" w:rsidRDefault="00CB1507" w:rsidP="00CB1507">
      <w:pPr>
        <w:widowControl w:val="0"/>
        <w:overflowPunct w:val="0"/>
        <w:autoSpaceDE w:val="0"/>
        <w:autoSpaceDN w:val="0"/>
        <w:adjustRightInd w:val="0"/>
        <w:ind w:left="120" w:firstLine="720"/>
        <w:rPr>
          <w:rFonts w:ascii="Times New Roman" w:hAnsi="Times New Roman" w:cs="Times New Roman"/>
          <w:sz w:val="24"/>
          <w:szCs w:val="24"/>
        </w:rPr>
      </w:pPr>
      <w:r>
        <w:rPr>
          <w:rFonts w:ascii="Times New Roman" w:hAnsi="Times New Roman" w:cs="Times New Roman"/>
          <w:sz w:val="24"/>
          <w:szCs w:val="24"/>
        </w:rPr>
        <w:lastRenderedPageBreak/>
        <w:t>Послови и задаци из делокруга односно годишњег Плана инспекцијског надзора обавља ће се свакодневно како у седишту тако и на терену на територији општине Опово.</w:t>
      </w:r>
    </w:p>
    <w:p w:rsidR="00CB1507" w:rsidRDefault="00CB1507" w:rsidP="00CB1507">
      <w:pPr>
        <w:widowControl w:val="0"/>
        <w:autoSpaceDE w:val="0"/>
        <w:autoSpaceDN w:val="0"/>
        <w:adjustRightInd w:val="0"/>
        <w:spacing w:line="200" w:lineRule="exact"/>
        <w:rPr>
          <w:rFonts w:ascii="Times New Roman" w:hAnsi="Times New Roman" w:cs="Times New Roman"/>
          <w:sz w:val="24"/>
          <w:szCs w:val="24"/>
        </w:rPr>
      </w:pPr>
    </w:p>
    <w:p w:rsidR="00CB1507" w:rsidRDefault="00CB1507" w:rsidP="00CB1507">
      <w:pPr>
        <w:widowControl w:val="0"/>
        <w:autoSpaceDE w:val="0"/>
        <w:autoSpaceDN w:val="0"/>
        <w:adjustRightInd w:val="0"/>
        <w:spacing w:line="211" w:lineRule="exact"/>
        <w:rPr>
          <w:rFonts w:ascii="Times New Roman" w:hAnsi="Times New Roman" w:cs="Times New Roman"/>
          <w:sz w:val="24"/>
          <w:szCs w:val="24"/>
        </w:rPr>
      </w:pPr>
    </w:p>
    <w:p w:rsidR="00CB1507" w:rsidRDefault="00CB1507" w:rsidP="00CB1507">
      <w:pPr>
        <w:widowControl w:val="0"/>
        <w:autoSpaceDE w:val="0"/>
        <w:autoSpaceDN w:val="0"/>
        <w:adjustRightInd w:val="0"/>
        <w:ind w:left="120"/>
        <w:rPr>
          <w:rFonts w:ascii="Times New Roman" w:hAnsi="Times New Roman" w:cs="Times New Roman"/>
          <w:sz w:val="24"/>
          <w:szCs w:val="24"/>
        </w:rPr>
      </w:pPr>
      <w:r>
        <w:rPr>
          <w:rFonts w:ascii="Times New Roman" w:hAnsi="Times New Roman" w:cs="Times New Roman"/>
          <w:b/>
          <w:bCs/>
          <w:i/>
          <w:iCs/>
          <w:sz w:val="24"/>
          <w:szCs w:val="24"/>
        </w:rPr>
        <w:t>Табела 1.</w:t>
      </w:r>
    </w:p>
    <w:p w:rsidR="00CB1507" w:rsidRDefault="00CB1507" w:rsidP="00CB1507">
      <w:pPr>
        <w:widowControl w:val="0"/>
        <w:autoSpaceDE w:val="0"/>
        <w:autoSpaceDN w:val="0"/>
        <w:adjustRightInd w:val="0"/>
        <w:ind w:left="120"/>
        <w:rPr>
          <w:rFonts w:ascii="Times New Roman" w:hAnsi="Times New Roman" w:cs="Times New Roman"/>
          <w:b/>
          <w:bCs/>
          <w:i/>
          <w:iCs/>
          <w:sz w:val="24"/>
          <w:szCs w:val="24"/>
          <w:lang w:val="sr-Cyrl-RS"/>
        </w:rPr>
      </w:pPr>
      <w:r>
        <w:rPr>
          <w:rFonts w:ascii="Times New Roman" w:hAnsi="Times New Roman" w:cs="Times New Roman"/>
          <w:b/>
          <w:bCs/>
          <w:i/>
          <w:iCs/>
          <w:sz w:val="24"/>
          <w:szCs w:val="24"/>
        </w:rPr>
        <w:t>општи приказ циљева</w:t>
      </w:r>
    </w:p>
    <w:p w:rsidR="00CB1507" w:rsidRDefault="00CB1507" w:rsidP="00CB1507">
      <w:pPr>
        <w:widowControl w:val="0"/>
        <w:autoSpaceDE w:val="0"/>
        <w:autoSpaceDN w:val="0"/>
        <w:adjustRightInd w:val="0"/>
        <w:ind w:left="120"/>
        <w:rPr>
          <w:rFonts w:ascii="Times New Roman" w:hAnsi="Times New Roman" w:cs="Times New Roman"/>
          <w:bCs/>
          <w:iCs/>
          <w:sz w:val="24"/>
          <w:szCs w:val="24"/>
          <w:lang w:val="sr-Cyrl-RS"/>
        </w:rPr>
      </w:pPr>
    </w:p>
    <w:tbl>
      <w:tblPr>
        <w:tblW w:w="0" w:type="auto"/>
        <w:jc w:val="center"/>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5250"/>
        <w:gridCol w:w="1252"/>
        <w:gridCol w:w="1909"/>
      </w:tblGrid>
      <w:tr w:rsidR="00CB1507" w:rsidTr="00CB1507">
        <w:trPr>
          <w:jc w:val="center"/>
        </w:trPr>
        <w:tc>
          <w:tcPr>
            <w:tcW w:w="894" w:type="dxa"/>
            <w:tcBorders>
              <w:top w:val="single" w:sz="4" w:space="0" w:color="auto"/>
              <w:left w:val="single" w:sz="4" w:space="0" w:color="auto"/>
              <w:bottom w:val="single" w:sz="4" w:space="0" w:color="auto"/>
              <w:right w:val="single" w:sz="4" w:space="0" w:color="auto"/>
            </w:tcBorders>
            <w:vAlign w:val="center"/>
            <w:hideMark/>
          </w:tcPr>
          <w:p w:rsidR="00CB1507" w:rsidRDefault="00CB1507">
            <w:pPr>
              <w:widowControl w:val="0"/>
              <w:autoSpaceDE w:val="0"/>
              <w:autoSpaceDN w:val="0"/>
              <w:adjustRightInd w:val="0"/>
              <w:jc w:val="center"/>
              <w:rPr>
                <w:rFonts w:ascii="Times New Roman" w:hAnsi="Times New Roman" w:cs="Times New Roman"/>
                <w:sz w:val="24"/>
                <w:szCs w:val="24"/>
                <w:lang w:val="sr-Cyrl-RS"/>
              </w:rPr>
            </w:pPr>
            <w:r>
              <w:rPr>
                <w:rFonts w:ascii="Times New Roman" w:hAnsi="Times New Roman" w:cs="Times New Roman"/>
                <w:sz w:val="24"/>
                <w:szCs w:val="24"/>
                <w:lang w:val="sr-Cyrl-RS"/>
              </w:rPr>
              <w:t>Редни</w:t>
            </w:r>
          </w:p>
          <w:p w:rsidR="00CB1507" w:rsidRDefault="00CB1507">
            <w:pPr>
              <w:widowControl w:val="0"/>
              <w:autoSpaceDE w:val="0"/>
              <w:autoSpaceDN w:val="0"/>
              <w:adjustRightInd w:val="0"/>
              <w:jc w:val="center"/>
              <w:rPr>
                <w:rFonts w:ascii="Times New Roman" w:hAnsi="Times New Roman" w:cs="Times New Roman"/>
                <w:sz w:val="24"/>
                <w:szCs w:val="24"/>
                <w:lang w:val="sr-Cyrl-RS"/>
              </w:rPr>
            </w:pPr>
            <w:r>
              <w:rPr>
                <w:rFonts w:ascii="Times New Roman" w:hAnsi="Times New Roman" w:cs="Times New Roman"/>
                <w:sz w:val="24"/>
                <w:szCs w:val="24"/>
                <w:lang w:val="sr-Cyrl-RS"/>
              </w:rPr>
              <w:t>Број</w:t>
            </w:r>
          </w:p>
        </w:tc>
        <w:tc>
          <w:tcPr>
            <w:tcW w:w="5250" w:type="dxa"/>
            <w:tcBorders>
              <w:top w:val="single" w:sz="4" w:space="0" w:color="auto"/>
              <w:left w:val="single" w:sz="4" w:space="0" w:color="auto"/>
              <w:bottom w:val="single" w:sz="4" w:space="0" w:color="auto"/>
              <w:right w:val="single" w:sz="4" w:space="0" w:color="auto"/>
            </w:tcBorders>
            <w:vAlign w:val="center"/>
            <w:hideMark/>
          </w:tcPr>
          <w:p w:rsidR="00CB1507" w:rsidRDefault="00CB1507">
            <w:pPr>
              <w:widowControl w:val="0"/>
              <w:autoSpaceDE w:val="0"/>
              <w:autoSpaceDN w:val="0"/>
              <w:adjustRightInd w:val="0"/>
              <w:jc w:val="center"/>
              <w:rPr>
                <w:rFonts w:ascii="Times New Roman" w:hAnsi="Times New Roman" w:cs="Times New Roman"/>
                <w:b/>
                <w:sz w:val="24"/>
                <w:szCs w:val="24"/>
                <w:lang w:val="sr-Cyrl-RS"/>
              </w:rPr>
            </w:pPr>
            <w:r>
              <w:rPr>
                <w:rFonts w:ascii="Times New Roman" w:hAnsi="Times New Roman" w:cs="Times New Roman"/>
                <w:b/>
                <w:sz w:val="24"/>
                <w:szCs w:val="24"/>
                <w:lang w:val="sr-Cyrl-RS"/>
              </w:rPr>
              <w:t>ОДЕЉЕЊЕ ЗА ИМОВИНСКО-ПРАВНЕ, СТАМБЕНО-КОМУНАЛНЕ ПОСЛОВЕ, УРБАНИЗАМ, ГРАЂЕВИНАРСТВО И ЗАШТИТУ ЖИВОТНЕ СРЕДИНЕ</w:t>
            </w:r>
          </w:p>
        </w:tc>
        <w:tc>
          <w:tcPr>
            <w:tcW w:w="1083" w:type="dxa"/>
            <w:tcBorders>
              <w:top w:val="single" w:sz="4" w:space="0" w:color="auto"/>
              <w:left w:val="single" w:sz="4" w:space="0" w:color="auto"/>
              <w:bottom w:val="single" w:sz="4" w:space="0" w:color="auto"/>
              <w:right w:val="single" w:sz="4" w:space="0" w:color="auto"/>
            </w:tcBorders>
            <w:vAlign w:val="center"/>
            <w:hideMark/>
          </w:tcPr>
          <w:p w:rsidR="00CB1507" w:rsidRDefault="00CB1507">
            <w:pPr>
              <w:widowControl w:val="0"/>
              <w:autoSpaceDE w:val="0"/>
              <w:autoSpaceDN w:val="0"/>
              <w:adjustRightInd w:val="0"/>
              <w:jc w:val="center"/>
              <w:rPr>
                <w:rFonts w:ascii="Times New Roman" w:hAnsi="Times New Roman" w:cs="Times New Roman"/>
                <w:sz w:val="24"/>
                <w:szCs w:val="24"/>
                <w:lang w:val="sr-Cyrl-RS"/>
              </w:rPr>
            </w:pPr>
            <w:r>
              <w:rPr>
                <w:rFonts w:ascii="Times New Roman" w:hAnsi="Times New Roman" w:cs="Times New Roman"/>
                <w:sz w:val="24"/>
                <w:szCs w:val="24"/>
                <w:lang w:val="sr-Cyrl-RS"/>
              </w:rPr>
              <w:t>БРОЈ ЦИЉЕВА</w:t>
            </w:r>
          </w:p>
        </w:tc>
        <w:tc>
          <w:tcPr>
            <w:tcW w:w="1909" w:type="dxa"/>
            <w:tcBorders>
              <w:top w:val="single" w:sz="4" w:space="0" w:color="auto"/>
              <w:left w:val="single" w:sz="4" w:space="0" w:color="auto"/>
              <w:bottom w:val="single" w:sz="4" w:space="0" w:color="auto"/>
              <w:right w:val="single" w:sz="4" w:space="0" w:color="auto"/>
            </w:tcBorders>
            <w:vAlign w:val="center"/>
            <w:hideMark/>
          </w:tcPr>
          <w:p w:rsidR="00CB1507" w:rsidRDefault="00CB1507">
            <w:pPr>
              <w:widowControl w:val="0"/>
              <w:autoSpaceDE w:val="0"/>
              <w:autoSpaceDN w:val="0"/>
              <w:adjustRightInd w:val="0"/>
              <w:jc w:val="center"/>
              <w:rPr>
                <w:rFonts w:ascii="Times New Roman" w:hAnsi="Times New Roman" w:cs="Times New Roman"/>
                <w:sz w:val="24"/>
                <w:szCs w:val="24"/>
                <w:lang w:val="sr-Cyrl-RS"/>
              </w:rPr>
            </w:pPr>
            <w:r>
              <w:rPr>
                <w:rFonts w:ascii="Times New Roman" w:hAnsi="Times New Roman" w:cs="Times New Roman"/>
                <w:sz w:val="24"/>
                <w:szCs w:val="24"/>
                <w:lang w:val="sr-Cyrl-RS"/>
              </w:rPr>
              <w:t>СПЕЦИФИЧНИ ЦИЉЕВИ</w:t>
            </w:r>
          </w:p>
        </w:tc>
      </w:tr>
      <w:tr w:rsidR="00CB1507" w:rsidTr="00CB1507">
        <w:trPr>
          <w:jc w:val="center"/>
        </w:trPr>
        <w:tc>
          <w:tcPr>
            <w:tcW w:w="894" w:type="dxa"/>
            <w:tcBorders>
              <w:top w:val="single" w:sz="4" w:space="0" w:color="auto"/>
              <w:left w:val="single" w:sz="4" w:space="0" w:color="auto"/>
              <w:bottom w:val="single" w:sz="4" w:space="0" w:color="auto"/>
              <w:right w:val="single" w:sz="4" w:space="0" w:color="auto"/>
            </w:tcBorders>
            <w:vAlign w:val="center"/>
            <w:hideMark/>
          </w:tcPr>
          <w:p w:rsidR="00CB1507" w:rsidRDefault="00CB1507">
            <w:pPr>
              <w:widowControl w:val="0"/>
              <w:autoSpaceDE w:val="0"/>
              <w:autoSpaceDN w:val="0"/>
              <w:adjustRightInd w:val="0"/>
              <w:jc w:val="center"/>
              <w:rPr>
                <w:rFonts w:ascii="Times New Roman" w:hAnsi="Times New Roman" w:cs="Times New Roman"/>
                <w:sz w:val="24"/>
                <w:szCs w:val="24"/>
                <w:lang w:val="sr-Cyrl-RS"/>
              </w:rPr>
            </w:pPr>
            <w:r>
              <w:rPr>
                <w:rFonts w:ascii="Times New Roman" w:hAnsi="Times New Roman" w:cs="Times New Roman"/>
                <w:sz w:val="24"/>
                <w:szCs w:val="24"/>
                <w:lang w:val="sr-Cyrl-RS"/>
              </w:rPr>
              <w:t>1.</w:t>
            </w:r>
          </w:p>
        </w:tc>
        <w:tc>
          <w:tcPr>
            <w:tcW w:w="5250" w:type="dxa"/>
            <w:tcBorders>
              <w:top w:val="single" w:sz="4" w:space="0" w:color="auto"/>
              <w:left w:val="single" w:sz="4" w:space="0" w:color="auto"/>
              <w:bottom w:val="single" w:sz="4" w:space="0" w:color="auto"/>
              <w:right w:val="single" w:sz="4" w:space="0" w:color="auto"/>
            </w:tcBorders>
            <w:vAlign w:val="center"/>
          </w:tcPr>
          <w:p w:rsidR="00CB1507" w:rsidRDefault="00CB1507">
            <w:pPr>
              <w:widowControl w:val="0"/>
              <w:autoSpaceDE w:val="0"/>
              <w:autoSpaceDN w:val="0"/>
              <w:adjustRightInd w:val="0"/>
              <w:jc w:val="center"/>
              <w:rPr>
                <w:rFonts w:ascii="Times New Roman" w:hAnsi="Times New Roman" w:cs="Times New Roman"/>
                <w:sz w:val="10"/>
                <w:szCs w:val="10"/>
                <w:lang w:val="sr-Cyrl-RS"/>
              </w:rPr>
            </w:pPr>
          </w:p>
          <w:p w:rsidR="00CB1507" w:rsidRDefault="00CB1507">
            <w:pPr>
              <w:widowControl w:val="0"/>
              <w:autoSpaceDE w:val="0"/>
              <w:autoSpaceDN w:val="0"/>
              <w:adjustRightInd w:val="0"/>
              <w:jc w:val="center"/>
              <w:rPr>
                <w:rFonts w:ascii="Times New Roman" w:hAnsi="Times New Roman" w:cs="Times New Roman"/>
                <w:sz w:val="24"/>
                <w:szCs w:val="24"/>
                <w:lang w:val="sr-Cyrl-RS"/>
              </w:rPr>
            </w:pPr>
            <w:r>
              <w:rPr>
                <w:rFonts w:ascii="Times New Roman" w:hAnsi="Times New Roman" w:cs="Times New Roman"/>
                <w:sz w:val="24"/>
                <w:szCs w:val="24"/>
                <w:lang w:val="sr-Cyrl-RS"/>
              </w:rPr>
              <w:t>КОМУНАЛНА ИНСПЕКЦИЈА</w:t>
            </w:r>
          </w:p>
          <w:p w:rsidR="00CB1507" w:rsidRDefault="00CB1507">
            <w:pPr>
              <w:widowControl w:val="0"/>
              <w:autoSpaceDE w:val="0"/>
              <w:autoSpaceDN w:val="0"/>
              <w:adjustRightInd w:val="0"/>
              <w:jc w:val="center"/>
              <w:rPr>
                <w:rFonts w:ascii="Times New Roman" w:hAnsi="Times New Roman" w:cs="Times New Roman"/>
                <w:sz w:val="10"/>
                <w:szCs w:val="10"/>
                <w:lang w:val="sr-Cyrl-RS"/>
              </w:rPr>
            </w:pPr>
          </w:p>
        </w:tc>
        <w:tc>
          <w:tcPr>
            <w:tcW w:w="1083" w:type="dxa"/>
            <w:tcBorders>
              <w:top w:val="single" w:sz="4" w:space="0" w:color="auto"/>
              <w:left w:val="single" w:sz="4" w:space="0" w:color="auto"/>
              <w:bottom w:val="single" w:sz="4" w:space="0" w:color="auto"/>
              <w:right w:val="single" w:sz="4" w:space="0" w:color="auto"/>
            </w:tcBorders>
            <w:vAlign w:val="center"/>
            <w:hideMark/>
          </w:tcPr>
          <w:p w:rsidR="00CB1507" w:rsidRDefault="00CB1507">
            <w:pPr>
              <w:widowControl w:val="0"/>
              <w:autoSpaceDE w:val="0"/>
              <w:autoSpaceDN w:val="0"/>
              <w:adjustRightInd w:val="0"/>
              <w:jc w:val="center"/>
              <w:rPr>
                <w:rFonts w:ascii="Times New Roman" w:hAnsi="Times New Roman" w:cs="Times New Roman"/>
                <w:sz w:val="24"/>
                <w:szCs w:val="24"/>
                <w:lang w:val="sr-Cyrl-RS"/>
              </w:rPr>
            </w:pPr>
            <w:r>
              <w:rPr>
                <w:rFonts w:ascii="Times New Roman" w:hAnsi="Times New Roman" w:cs="Times New Roman"/>
                <w:sz w:val="24"/>
                <w:szCs w:val="24"/>
                <w:lang w:val="sr-Cyrl-RS"/>
              </w:rPr>
              <w:t>2</w:t>
            </w:r>
          </w:p>
        </w:tc>
        <w:tc>
          <w:tcPr>
            <w:tcW w:w="1909" w:type="dxa"/>
            <w:tcBorders>
              <w:top w:val="single" w:sz="4" w:space="0" w:color="auto"/>
              <w:left w:val="single" w:sz="4" w:space="0" w:color="auto"/>
              <w:bottom w:val="single" w:sz="4" w:space="0" w:color="auto"/>
              <w:right w:val="single" w:sz="4" w:space="0" w:color="auto"/>
            </w:tcBorders>
            <w:vAlign w:val="center"/>
            <w:hideMark/>
          </w:tcPr>
          <w:p w:rsidR="00CB1507" w:rsidRDefault="00CB1507">
            <w:pPr>
              <w:widowControl w:val="0"/>
              <w:autoSpaceDE w:val="0"/>
              <w:autoSpaceDN w:val="0"/>
              <w:adjustRightInd w:val="0"/>
              <w:jc w:val="center"/>
              <w:rPr>
                <w:rFonts w:ascii="Times New Roman" w:hAnsi="Times New Roman" w:cs="Times New Roman"/>
                <w:sz w:val="24"/>
                <w:szCs w:val="24"/>
                <w:lang w:val="sr-Cyrl-RS"/>
              </w:rPr>
            </w:pPr>
            <w:r>
              <w:rPr>
                <w:rFonts w:ascii="Times New Roman" w:hAnsi="Times New Roman" w:cs="Times New Roman"/>
                <w:sz w:val="24"/>
                <w:szCs w:val="24"/>
                <w:lang w:val="sr-Cyrl-RS"/>
              </w:rPr>
              <w:t>10</w:t>
            </w:r>
          </w:p>
        </w:tc>
      </w:tr>
      <w:tr w:rsidR="00CB1507" w:rsidTr="00CB1507">
        <w:trPr>
          <w:jc w:val="center"/>
        </w:trPr>
        <w:tc>
          <w:tcPr>
            <w:tcW w:w="894" w:type="dxa"/>
            <w:tcBorders>
              <w:top w:val="single" w:sz="4" w:space="0" w:color="auto"/>
              <w:left w:val="single" w:sz="4" w:space="0" w:color="auto"/>
              <w:bottom w:val="single" w:sz="4" w:space="0" w:color="auto"/>
              <w:right w:val="single" w:sz="4" w:space="0" w:color="auto"/>
            </w:tcBorders>
            <w:vAlign w:val="center"/>
            <w:hideMark/>
          </w:tcPr>
          <w:p w:rsidR="00CB1507" w:rsidRDefault="00CB1507">
            <w:pPr>
              <w:widowControl w:val="0"/>
              <w:autoSpaceDE w:val="0"/>
              <w:autoSpaceDN w:val="0"/>
              <w:adjustRightInd w:val="0"/>
              <w:jc w:val="center"/>
              <w:rPr>
                <w:rFonts w:ascii="Times New Roman" w:hAnsi="Times New Roman" w:cs="Times New Roman"/>
                <w:sz w:val="24"/>
                <w:szCs w:val="24"/>
                <w:lang w:val="sr-Cyrl-RS"/>
              </w:rPr>
            </w:pPr>
            <w:r>
              <w:rPr>
                <w:rFonts w:ascii="Times New Roman" w:hAnsi="Times New Roman" w:cs="Times New Roman"/>
                <w:sz w:val="24"/>
                <w:szCs w:val="24"/>
                <w:lang w:val="sr-Cyrl-RS"/>
              </w:rPr>
              <w:t>2.</w:t>
            </w:r>
          </w:p>
        </w:tc>
        <w:tc>
          <w:tcPr>
            <w:tcW w:w="5250" w:type="dxa"/>
            <w:tcBorders>
              <w:top w:val="single" w:sz="4" w:space="0" w:color="auto"/>
              <w:left w:val="single" w:sz="4" w:space="0" w:color="auto"/>
              <w:bottom w:val="single" w:sz="4" w:space="0" w:color="auto"/>
              <w:right w:val="single" w:sz="4" w:space="0" w:color="auto"/>
            </w:tcBorders>
            <w:vAlign w:val="center"/>
          </w:tcPr>
          <w:p w:rsidR="00CB1507" w:rsidRDefault="00CB1507">
            <w:pPr>
              <w:widowControl w:val="0"/>
              <w:autoSpaceDE w:val="0"/>
              <w:autoSpaceDN w:val="0"/>
              <w:adjustRightInd w:val="0"/>
              <w:jc w:val="center"/>
              <w:rPr>
                <w:rFonts w:ascii="Times New Roman" w:hAnsi="Times New Roman" w:cs="Times New Roman"/>
                <w:sz w:val="10"/>
                <w:szCs w:val="10"/>
                <w:lang w:val="sr-Cyrl-RS"/>
              </w:rPr>
            </w:pPr>
          </w:p>
          <w:p w:rsidR="00CB1507" w:rsidRDefault="00CB1507">
            <w:pPr>
              <w:widowControl w:val="0"/>
              <w:autoSpaceDE w:val="0"/>
              <w:autoSpaceDN w:val="0"/>
              <w:adjustRightInd w:val="0"/>
              <w:jc w:val="center"/>
              <w:rPr>
                <w:rFonts w:ascii="Times New Roman" w:hAnsi="Times New Roman" w:cs="Times New Roman"/>
                <w:sz w:val="24"/>
                <w:szCs w:val="24"/>
                <w:lang w:val="sr-Cyrl-RS"/>
              </w:rPr>
            </w:pPr>
            <w:r>
              <w:rPr>
                <w:rFonts w:ascii="Times New Roman" w:hAnsi="Times New Roman" w:cs="Times New Roman"/>
                <w:sz w:val="24"/>
                <w:szCs w:val="24"/>
                <w:lang w:val="sr-Cyrl-RS"/>
              </w:rPr>
              <w:t>ГРАЂЕВИНСКА ИНСПЕКЦИЈА</w:t>
            </w:r>
          </w:p>
          <w:p w:rsidR="00CB1507" w:rsidRDefault="00CB1507">
            <w:pPr>
              <w:widowControl w:val="0"/>
              <w:autoSpaceDE w:val="0"/>
              <w:autoSpaceDN w:val="0"/>
              <w:adjustRightInd w:val="0"/>
              <w:jc w:val="center"/>
              <w:rPr>
                <w:rFonts w:ascii="Times New Roman" w:hAnsi="Times New Roman" w:cs="Times New Roman"/>
                <w:sz w:val="10"/>
                <w:szCs w:val="10"/>
                <w:lang w:val="sr-Cyrl-RS"/>
              </w:rPr>
            </w:pPr>
          </w:p>
        </w:tc>
        <w:tc>
          <w:tcPr>
            <w:tcW w:w="1083" w:type="dxa"/>
            <w:tcBorders>
              <w:top w:val="single" w:sz="4" w:space="0" w:color="auto"/>
              <w:left w:val="single" w:sz="4" w:space="0" w:color="auto"/>
              <w:bottom w:val="single" w:sz="4" w:space="0" w:color="auto"/>
              <w:right w:val="single" w:sz="4" w:space="0" w:color="auto"/>
            </w:tcBorders>
            <w:vAlign w:val="center"/>
            <w:hideMark/>
          </w:tcPr>
          <w:p w:rsidR="00CB1507" w:rsidRDefault="00CB1507">
            <w:pPr>
              <w:widowControl w:val="0"/>
              <w:autoSpaceDE w:val="0"/>
              <w:autoSpaceDN w:val="0"/>
              <w:adjustRightInd w:val="0"/>
              <w:jc w:val="center"/>
              <w:rPr>
                <w:rFonts w:ascii="Times New Roman" w:hAnsi="Times New Roman" w:cs="Times New Roman"/>
                <w:sz w:val="24"/>
                <w:szCs w:val="24"/>
                <w:lang w:val="sr-Cyrl-RS"/>
              </w:rPr>
            </w:pPr>
            <w:r>
              <w:rPr>
                <w:rFonts w:ascii="Times New Roman" w:hAnsi="Times New Roman" w:cs="Times New Roman"/>
                <w:sz w:val="24"/>
                <w:szCs w:val="24"/>
                <w:lang w:val="sr-Cyrl-RS"/>
              </w:rPr>
              <w:t>1</w:t>
            </w:r>
          </w:p>
        </w:tc>
        <w:tc>
          <w:tcPr>
            <w:tcW w:w="1909" w:type="dxa"/>
            <w:tcBorders>
              <w:top w:val="single" w:sz="4" w:space="0" w:color="auto"/>
              <w:left w:val="single" w:sz="4" w:space="0" w:color="auto"/>
              <w:bottom w:val="single" w:sz="4" w:space="0" w:color="auto"/>
              <w:right w:val="single" w:sz="4" w:space="0" w:color="auto"/>
            </w:tcBorders>
            <w:vAlign w:val="center"/>
            <w:hideMark/>
          </w:tcPr>
          <w:p w:rsidR="00CB1507" w:rsidRDefault="00CB1507">
            <w:pPr>
              <w:widowControl w:val="0"/>
              <w:autoSpaceDE w:val="0"/>
              <w:autoSpaceDN w:val="0"/>
              <w:adjustRightInd w:val="0"/>
              <w:jc w:val="center"/>
              <w:rPr>
                <w:rFonts w:ascii="Times New Roman" w:hAnsi="Times New Roman" w:cs="Times New Roman"/>
                <w:sz w:val="24"/>
                <w:szCs w:val="24"/>
                <w:lang w:val="sr-Cyrl-RS"/>
              </w:rPr>
            </w:pPr>
            <w:r>
              <w:rPr>
                <w:rFonts w:ascii="Times New Roman" w:hAnsi="Times New Roman" w:cs="Times New Roman"/>
                <w:sz w:val="24"/>
                <w:szCs w:val="24"/>
                <w:lang w:val="sr-Cyrl-RS"/>
              </w:rPr>
              <w:t>8</w:t>
            </w:r>
          </w:p>
        </w:tc>
      </w:tr>
      <w:tr w:rsidR="00CB1507" w:rsidTr="00CB1507">
        <w:trPr>
          <w:jc w:val="center"/>
        </w:trPr>
        <w:tc>
          <w:tcPr>
            <w:tcW w:w="894" w:type="dxa"/>
            <w:tcBorders>
              <w:top w:val="single" w:sz="4" w:space="0" w:color="auto"/>
              <w:left w:val="single" w:sz="4" w:space="0" w:color="auto"/>
              <w:bottom w:val="single" w:sz="4" w:space="0" w:color="auto"/>
              <w:right w:val="single" w:sz="4" w:space="0" w:color="auto"/>
            </w:tcBorders>
            <w:vAlign w:val="center"/>
            <w:hideMark/>
          </w:tcPr>
          <w:p w:rsidR="00CB1507" w:rsidRDefault="00CB1507">
            <w:pPr>
              <w:widowControl w:val="0"/>
              <w:autoSpaceDE w:val="0"/>
              <w:autoSpaceDN w:val="0"/>
              <w:adjustRightInd w:val="0"/>
              <w:jc w:val="center"/>
              <w:rPr>
                <w:rFonts w:ascii="Times New Roman" w:hAnsi="Times New Roman" w:cs="Times New Roman"/>
                <w:sz w:val="24"/>
                <w:szCs w:val="24"/>
                <w:lang w:val="sr-Cyrl-RS"/>
              </w:rPr>
            </w:pPr>
            <w:r>
              <w:rPr>
                <w:rFonts w:ascii="Times New Roman" w:hAnsi="Times New Roman" w:cs="Times New Roman"/>
                <w:sz w:val="24"/>
                <w:szCs w:val="24"/>
                <w:lang w:val="sr-Cyrl-RS"/>
              </w:rPr>
              <w:t>3.</w:t>
            </w:r>
          </w:p>
        </w:tc>
        <w:tc>
          <w:tcPr>
            <w:tcW w:w="5250" w:type="dxa"/>
            <w:tcBorders>
              <w:top w:val="single" w:sz="4" w:space="0" w:color="auto"/>
              <w:left w:val="single" w:sz="4" w:space="0" w:color="auto"/>
              <w:bottom w:val="single" w:sz="4" w:space="0" w:color="auto"/>
              <w:right w:val="single" w:sz="4" w:space="0" w:color="auto"/>
            </w:tcBorders>
            <w:vAlign w:val="center"/>
            <w:hideMark/>
          </w:tcPr>
          <w:p w:rsidR="00CB1507" w:rsidRDefault="00CB1507">
            <w:pPr>
              <w:widowControl w:val="0"/>
              <w:autoSpaceDE w:val="0"/>
              <w:autoSpaceDN w:val="0"/>
              <w:adjustRightInd w:val="0"/>
              <w:jc w:val="center"/>
              <w:rPr>
                <w:rFonts w:ascii="Times New Roman" w:hAnsi="Times New Roman" w:cs="Times New Roman"/>
                <w:sz w:val="24"/>
                <w:szCs w:val="24"/>
                <w:lang w:val="sr-Cyrl-RS"/>
              </w:rPr>
            </w:pPr>
            <w:r>
              <w:rPr>
                <w:rFonts w:ascii="Times New Roman" w:hAnsi="Times New Roman" w:cs="Times New Roman"/>
                <w:sz w:val="24"/>
                <w:szCs w:val="24"/>
                <w:lang w:val="sr-Cyrl-RS"/>
              </w:rPr>
              <w:t>ИНСПЕКЦИЈА ЗА ЗАШТИТУ ЖИВОТНЕ СРЕДИНЕ</w:t>
            </w:r>
          </w:p>
        </w:tc>
        <w:tc>
          <w:tcPr>
            <w:tcW w:w="1083" w:type="dxa"/>
            <w:tcBorders>
              <w:top w:val="single" w:sz="4" w:space="0" w:color="auto"/>
              <w:left w:val="single" w:sz="4" w:space="0" w:color="auto"/>
              <w:bottom w:val="single" w:sz="4" w:space="0" w:color="auto"/>
              <w:right w:val="single" w:sz="4" w:space="0" w:color="auto"/>
            </w:tcBorders>
            <w:vAlign w:val="center"/>
            <w:hideMark/>
          </w:tcPr>
          <w:p w:rsidR="00CB1507" w:rsidRDefault="00CB1507">
            <w:pPr>
              <w:widowControl w:val="0"/>
              <w:autoSpaceDE w:val="0"/>
              <w:autoSpaceDN w:val="0"/>
              <w:adjustRightInd w:val="0"/>
              <w:jc w:val="center"/>
              <w:rPr>
                <w:rFonts w:ascii="Times New Roman" w:hAnsi="Times New Roman" w:cs="Times New Roman"/>
                <w:sz w:val="24"/>
                <w:szCs w:val="24"/>
                <w:lang w:val="sr-Cyrl-RS"/>
              </w:rPr>
            </w:pPr>
            <w:r>
              <w:rPr>
                <w:rFonts w:ascii="Times New Roman" w:hAnsi="Times New Roman" w:cs="Times New Roman"/>
                <w:sz w:val="24"/>
                <w:szCs w:val="24"/>
                <w:lang w:val="sr-Cyrl-RS"/>
              </w:rPr>
              <w:t>1</w:t>
            </w:r>
          </w:p>
        </w:tc>
        <w:tc>
          <w:tcPr>
            <w:tcW w:w="1909" w:type="dxa"/>
            <w:tcBorders>
              <w:top w:val="single" w:sz="4" w:space="0" w:color="auto"/>
              <w:left w:val="single" w:sz="4" w:space="0" w:color="auto"/>
              <w:bottom w:val="single" w:sz="4" w:space="0" w:color="auto"/>
              <w:right w:val="single" w:sz="4" w:space="0" w:color="auto"/>
            </w:tcBorders>
            <w:vAlign w:val="center"/>
            <w:hideMark/>
          </w:tcPr>
          <w:p w:rsidR="00CB1507" w:rsidRDefault="00CB1507">
            <w:pPr>
              <w:widowControl w:val="0"/>
              <w:autoSpaceDE w:val="0"/>
              <w:autoSpaceDN w:val="0"/>
              <w:adjustRightInd w:val="0"/>
              <w:jc w:val="center"/>
              <w:rPr>
                <w:rFonts w:ascii="Times New Roman" w:hAnsi="Times New Roman" w:cs="Times New Roman"/>
                <w:sz w:val="24"/>
                <w:szCs w:val="24"/>
                <w:lang w:val="sr-Cyrl-RS"/>
              </w:rPr>
            </w:pPr>
            <w:r>
              <w:rPr>
                <w:rFonts w:ascii="Times New Roman" w:hAnsi="Times New Roman" w:cs="Times New Roman"/>
                <w:sz w:val="24"/>
                <w:szCs w:val="24"/>
                <w:lang w:val="sr-Cyrl-RS"/>
              </w:rPr>
              <w:t>6</w:t>
            </w:r>
          </w:p>
        </w:tc>
      </w:tr>
      <w:tr w:rsidR="00CB1507" w:rsidTr="00CB1507">
        <w:trPr>
          <w:jc w:val="center"/>
        </w:trPr>
        <w:tc>
          <w:tcPr>
            <w:tcW w:w="6144" w:type="dxa"/>
            <w:gridSpan w:val="2"/>
            <w:tcBorders>
              <w:top w:val="single" w:sz="4" w:space="0" w:color="auto"/>
              <w:left w:val="single" w:sz="4" w:space="0" w:color="auto"/>
              <w:bottom w:val="single" w:sz="4" w:space="0" w:color="auto"/>
              <w:right w:val="single" w:sz="4" w:space="0" w:color="auto"/>
            </w:tcBorders>
            <w:vAlign w:val="center"/>
            <w:hideMark/>
          </w:tcPr>
          <w:p w:rsidR="00CB1507" w:rsidRDefault="00CB1507">
            <w:pPr>
              <w:widowControl w:val="0"/>
              <w:autoSpaceDE w:val="0"/>
              <w:autoSpaceDN w:val="0"/>
              <w:adjustRightInd w:val="0"/>
              <w:jc w:val="center"/>
              <w:rPr>
                <w:rFonts w:ascii="Times New Roman" w:hAnsi="Times New Roman" w:cs="Times New Roman"/>
                <w:b/>
                <w:sz w:val="24"/>
                <w:szCs w:val="24"/>
                <w:lang w:val="sr-Cyrl-RS"/>
              </w:rPr>
            </w:pPr>
            <w:r>
              <w:rPr>
                <w:rFonts w:ascii="Times New Roman" w:hAnsi="Times New Roman" w:cs="Times New Roman"/>
                <w:b/>
                <w:sz w:val="24"/>
                <w:szCs w:val="24"/>
                <w:lang w:val="sr-Cyrl-RS"/>
              </w:rPr>
              <w:t>УКУПНО</w:t>
            </w:r>
          </w:p>
        </w:tc>
        <w:tc>
          <w:tcPr>
            <w:tcW w:w="1083" w:type="dxa"/>
            <w:tcBorders>
              <w:top w:val="single" w:sz="4" w:space="0" w:color="auto"/>
              <w:left w:val="single" w:sz="4" w:space="0" w:color="auto"/>
              <w:bottom w:val="single" w:sz="4" w:space="0" w:color="auto"/>
              <w:right w:val="single" w:sz="4" w:space="0" w:color="auto"/>
            </w:tcBorders>
            <w:vAlign w:val="center"/>
            <w:hideMark/>
          </w:tcPr>
          <w:p w:rsidR="00CB1507" w:rsidRDefault="00CB1507">
            <w:pPr>
              <w:widowControl w:val="0"/>
              <w:autoSpaceDE w:val="0"/>
              <w:autoSpaceDN w:val="0"/>
              <w:adjustRightInd w:val="0"/>
              <w:jc w:val="center"/>
              <w:rPr>
                <w:rFonts w:ascii="Times New Roman" w:hAnsi="Times New Roman" w:cs="Times New Roman"/>
                <w:b/>
                <w:sz w:val="24"/>
                <w:szCs w:val="24"/>
                <w:lang w:val="sr-Cyrl-RS"/>
              </w:rPr>
            </w:pPr>
            <w:r>
              <w:rPr>
                <w:rFonts w:ascii="Times New Roman" w:hAnsi="Times New Roman" w:cs="Times New Roman"/>
                <w:b/>
                <w:sz w:val="24"/>
                <w:szCs w:val="24"/>
                <w:lang w:val="sr-Cyrl-RS"/>
              </w:rPr>
              <w:t>4</w:t>
            </w:r>
          </w:p>
        </w:tc>
        <w:tc>
          <w:tcPr>
            <w:tcW w:w="1909" w:type="dxa"/>
            <w:tcBorders>
              <w:top w:val="single" w:sz="4" w:space="0" w:color="auto"/>
              <w:left w:val="single" w:sz="4" w:space="0" w:color="auto"/>
              <w:bottom w:val="single" w:sz="4" w:space="0" w:color="auto"/>
              <w:right w:val="single" w:sz="4" w:space="0" w:color="auto"/>
            </w:tcBorders>
            <w:vAlign w:val="center"/>
            <w:hideMark/>
          </w:tcPr>
          <w:p w:rsidR="00CB1507" w:rsidRDefault="00CB1507">
            <w:pPr>
              <w:widowControl w:val="0"/>
              <w:autoSpaceDE w:val="0"/>
              <w:autoSpaceDN w:val="0"/>
              <w:adjustRightInd w:val="0"/>
              <w:jc w:val="center"/>
              <w:rPr>
                <w:rFonts w:ascii="Times New Roman" w:hAnsi="Times New Roman" w:cs="Times New Roman"/>
                <w:b/>
                <w:sz w:val="24"/>
                <w:szCs w:val="24"/>
                <w:lang w:val="sr-Cyrl-RS"/>
              </w:rPr>
            </w:pPr>
            <w:r>
              <w:rPr>
                <w:rFonts w:ascii="Times New Roman" w:hAnsi="Times New Roman" w:cs="Times New Roman"/>
                <w:b/>
                <w:sz w:val="24"/>
                <w:szCs w:val="24"/>
                <w:lang w:val="sr-Cyrl-RS"/>
              </w:rPr>
              <w:t>24</w:t>
            </w:r>
          </w:p>
        </w:tc>
      </w:tr>
    </w:tbl>
    <w:p w:rsidR="00CB1507" w:rsidRDefault="00CB1507" w:rsidP="00CB1507">
      <w:pPr>
        <w:widowControl w:val="0"/>
        <w:autoSpaceDE w:val="0"/>
        <w:autoSpaceDN w:val="0"/>
        <w:adjustRightInd w:val="0"/>
        <w:ind w:left="120"/>
        <w:rPr>
          <w:rFonts w:ascii="Times New Roman" w:hAnsi="Times New Roman" w:cs="Times New Roman"/>
          <w:sz w:val="24"/>
          <w:szCs w:val="24"/>
          <w:lang w:val="sr-Cyrl-RS"/>
        </w:rPr>
      </w:pPr>
    </w:p>
    <w:p w:rsidR="00CB1507" w:rsidRDefault="00CB1507" w:rsidP="00CB1507">
      <w:pPr>
        <w:widowControl w:val="0"/>
        <w:autoSpaceDE w:val="0"/>
        <w:autoSpaceDN w:val="0"/>
        <w:adjustRightInd w:val="0"/>
        <w:spacing w:line="235" w:lineRule="exact"/>
        <w:rPr>
          <w:rFonts w:ascii="Times New Roman" w:hAnsi="Times New Roman" w:cs="Times New Roman"/>
          <w:sz w:val="24"/>
          <w:szCs w:val="24"/>
        </w:rPr>
      </w:pPr>
    </w:p>
    <w:p w:rsidR="00CB1507" w:rsidRDefault="00CB1507" w:rsidP="00CB1507">
      <w:pPr>
        <w:widowControl w:val="0"/>
        <w:tabs>
          <w:tab w:val="num" w:pos="660"/>
        </w:tabs>
        <w:autoSpaceDE w:val="0"/>
        <w:autoSpaceDN w:val="0"/>
        <w:adjustRightInd w:val="0"/>
        <w:ind w:left="120"/>
        <w:rPr>
          <w:rFonts w:ascii="Times New Roman" w:hAnsi="Times New Roman" w:cs="Times New Roman"/>
          <w:b/>
          <w:bCs/>
          <w:sz w:val="28"/>
          <w:szCs w:val="28"/>
          <w:lang w:val="sr-Cyrl-RS"/>
        </w:rPr>
      </w:pPr>
    </w:p>
    <w:p w:rsidR="00CB1507" w:rsidRDefault="00CB1507" w:rsidP="00CB1507">
      <w:pPr>
        <w:widowControl w:val="0"/>
        <w:tabs>
          <w:tab w:val="num" w:pos="660"/>
        </w:tabs>
        <w:autoSpaceDE w:val="0"/>
        <w:autoSpaceDN w:val="0"/>
        <w:adjustRightInd w:val="0"/>
        <w:ind w:left="120"/>
        <w:rPr>
          <w:rFonts w:ascii="Times New Roman" w:hAnsi="Times New Roman" w:cs="Times New Roman"/>
          <w:sz w:val="24"/>
          <w:szCs w:val="24"/>
        </w:rPr>
      </w:pPr>
      <w:r>
        <w:rPr>
          <w:rFonts w:ascii="Times New Roman" w:hAnsi="Times New Roman" w:cs="Times New Roman"/>
          <w:b/>
          <w:bCs/>
          <w:sz w:val="28"/>
          <w:szCs w:val="28"/>
        </w:rPr>
        <w:t>II</w:t>
      </w:r>
      <w:r>
        <w:rPr>
          <w:rFonts w:ascii="Times New Roman" w:hAnsi="Times New Roman" w:cs="Times New Roman"/>
          <w:sz w:val="24"/>
          <w:szCs w:val="24"/>
        </w:rPr>
        <w:tab/>
      </w:r>
      <w:r>
        <w:rPr>
          <w:rFonts w:ascii="Times New Roman" w:hAnsi="Times New Roman" w:cs="Times New Roman"/>
          <w:b/>
          <w:bCs/>
          <w:sz w:val="28"/>
          <w:szCs w:val="28"/>
        </w:rPr>
        <w:t>ОРГАНИЗАЦИОНА СТРУКТУРА</w:t>
      </w:r>
    </w:p>
    <w:p w:rsidR="00CB1507" w:rsidRDefault="00CB1507" w:rsidP="00CB1507">
      <w:pPr>
        <w:widowControl w:val="0"/>
        <w:autoSpaceDE w:val="0"/>
        <w:autoSpaceDN w:val="0"/>
        <w:adjustRightInd w:val="0"/>
        <w:spacing w:line="200" w:lineRule="exact"/>
        <w:rPr>
          <w:rFonts w:ascii="Times New Roman" w:hAnsi="Times New Roman" w:cs="Times New Roman"/>
          <w:sz w:val="24"/>
          <w:szCs w:val="24"/>
        </w:rPr>
      </w:pPr>
      <w:r>
        <w:rPr>
          <w:noProof/>
        </w:rPr>
        <w:drawing>
          <wp:anchor distT="0" distB="0" distL="114300" distR="114300" simplePos="0" relativeHeight="251656704" behindDoc="1" locked="0" layoutInCell="0" allowOverlap="1">
            <wp:simplePos x="0" y="0"/>
            <wp:positionH relativeFrom="column">
              <wp:posOffset>1057275</wp:posOffset>
            </wp:positionH>
            <wp:positionV relativeFrom="paragraph">
              <wp:posOffset>411480</wp:posOffset>
            </wp:positionV>
            <wp:extent cx="4128770" cy="1122680"/>
            <wp:effectExtent l="0" t="0" r="5080" b="127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28770" cy="1122680"/>
                    </a:xfrm>
                    <a:prstGeom prst="rect">
                      <a:avLst/>
                    </a:prstGeom>
                    <a:noFill/>
                  </pic:spPr>
                </pic:pic>
              </a:graphicData>
            </a:graphic>
            <wp14:sizeRelH relativeFrom="page">
              <wp14:pctWidth>0</wp14:pctWidth>
            </wp14:sizeRelH>
            <wp14:sizeRelV relativeFrom="page">
              <wp14:pctHeight>0</wp14:pctHeight>
            </wp14:sizeRelV>
          </wp:anchor>
        </w:drawing>
      </w:r>
    </w:p>
    <w:p w:rsidR="00CB1507" w:rsidRDefault="00CB1507" w:rsidP="00CB1507">
      <w:pPr>
        <w:widowControl w:val="0"/>
        <w:autoSpaceDE w:val="0"/>
        <w:autoSpaceDN w:val="0"/>
        <w:adjustRightInd w:val="0"/>
        <w:spacing w:line="200" w:lineRule="exact"/>
        <w:rPr>
          <w:rFonts w:ascii="Times New Roman" w:hAnsi="Times New Roman" w:cs="Times New Roman"/>
          <w:sz w:val="24"/>
          <w:szCs w:val="24"/>
        </w:rPr>
      </w:pPr>
    </w:p>
    <w:p w:rsidR="00CB1507" w:rsidRDefault="00CB1507" w:rsidP="00CB1507">
      <w:pPr>
        <w:widowControl w:val="0"/>
        <w:autoSpaceDE w:val="0"/>
        <w:autoSpaceDN w:val="0"/>
        <w:adjustRightInd w:val="0"/>
        <w:spacing w:line="350" w:lineRule="exact"/>
        <w:rPr>
          <w:rFonts w:ascii="Times New Roman" w:hAnsi="Times New Roman" w:cs="Times New Roman"/>
          <w:sz w:val="24"/>
          <w:szCs w:val="24"/>
        </w:rPr>
      </w:pPr>
    </w:p>
    <w:p w:rsidR="00CB1507" w:rsidRDefault="00CB1507" w:rsidP="00CB1507">
      <w:pPr>
        <w:widowControl w:val="0"/>
        <w:overflowPunct w:val="0"/>
        <w:autoSpaceDE w:val="0"/>
        <w:autoSpaceDN w:val="0"/>
        <w:adjustRightInd w:val="0"/>
        <w:spacing w:line="283" w:lineRule="auto"/>
        <w:ind w:left="2060" w:right="2240"/>
        <w:jc w:val="center"/>
        <w:rPr>
          <w:rFonts w:ascii="Times New Roman" w:hAnsi="Times New Roman" w:cs="Times New Roman"/>
          <w:sz w:val="24"/>
          <w:szCs w:val="24"/>
        </w:rPr>
      </w:pPr>
      <w:r>
        <w:rPr>
          <w:rFonts w:ascii="Times New Roman" w:hAnsi="Times New Roman" w:cs="Times New Roman"/>
          <w:sz w:val="18"/>
          <w:szCs w:val="18"/>
        </w:rPr>
        <w:t>ОДЕЉЕЊЕ ЗА ИМОВИНСКО ПРАВНЕ,СТАМБЕНО КОМУНАЛНЕ ПОСЛОВЕ,УРБАНИЗАМ, ГРАЂЕВИНАРСТВО И ЗАШТИТУ ЖИВОТНЕ СРЕДИНЕ РУКОВОДИЛАЦ ОДЕЉЕЊА</w:t>
      </w:r>
    </w:p>
    <w:p w:rsidR="00CB1507" w:rsidRDefault="00CB1507" w:rsidP="00CB1507">
      <w:pPr>
        <w:widowControl w:val="0"/>
        <w:autoSpaceDE w:val="0"/>
        <w:autoSpaceDN w:val="0"/>
        <w:adjustRightInd w:val="0"/>
        <w:spacing w:line="200" w:lineRule="exact"/>
        <w:rPr>
          <w:rFonts w:ascii="Times New Roman" w:hAnsi="Times New Roman" w:cs="Times New Roman"/>
          <w:sz w:val="24"/>
          <w:szCs w:val="24"/>
        </w:rPr>
      </w:pPr>
    </w:p>
    <w:p w:rsidR="00CB1507" w:rsidRDefault="00CB1507" w:rsidP="00CB1507">
      <w:pPr>
        <w:widowControl w:val="0"/>
        <w:autoSpaceDE w:val="0"/>
        <w:autoSpaceDN w:val="0"/>
        <w:adjustRightInd w:val="0"/>
        <w:spacing w:line="200" w:lineRule="exact"/>
        <w:rPr>
          <w:rFonts w:ascii="Times New Roman" w:hAnsi="Times New Roman" w:cs="Times New Roman"/>
          <w:sz w:val="24"/>
          <w:szCs w:val="24"/>
        </w:rPr>
      </w:pPr>
    </w:p>
    <w:p w:rsidR="00CB1507" w:rsidRDefault="00CB1507" w:rsidP="00CB1507">
      <w:pPr>
        <w:widowControl w:val="0"/>
        <w:autoSpaceDE w:val="0"/>
        <w:autoSpaceDN w:val="0"/>
        <w:adjustRightInd w:val="0"/>
        <w:spacing w:line="200" w:lineRule="exact"/>
        <w:rPr>
          <w:rFonts w:ascii="Times New Roman" w:hAnsi="Times New Roman" w:cs="Times New Roman"/>
          <w:sz w:val="24"/>
          <w:szCs w:val="24"/>
        </w:rPr>
      </w:pPr>
    </w:p>
    <w:p w:rsidR="00CB1507" w:rsidRDefault="00CB1507" w:rsidP="00CB1507">
      <w:pPr>
        <w:widowControl w:val="0"/>
        <w:autoSpaceDE w:val="0"/>
        <w:autoSpaceDN w:val="0"/>
        <w:adjustRightInd w:val="0"/>
        <w:spacing w:line="339" w:lineRule="exact"/>
        <w:rPr>
          <w:rFonts w:ascii="Times New Roman" w:hAnsi="Times New Roman" w:cs="Times New Roman"/>
          <w:sz w:val="24"/>
          <w:szCs w:val="24"/>
        </w:rPr>
      </w:pPr>
    </w:p>
    <w:tbl>
      <w:tblPr>
        <w:tblW w:w="0" w:type="auto"/>
        <w:tblInd w:w="180" w:type="dxa"/>
        <w:tblLayout w:type="fixed"/>
        <w:tblCellMar>
          <w:left w:w="0" w:type="dxa"/>
          <w:right w:w="0" w:type="dxa"/>
        </w:tblCellMar>
        <w:tblLook w:val="04A0" w:firstRow="1" w:lastRow="0" w:firstColumn="1" w:lastColumn="0" w:noHBand="0" w:noVBand="1"/>
      </w:tblPr>
      <w:tblGrid>
        <w:gridCol w:w="20"/>
        <w:gridCol w:w="1180"/>
        <w:gridCol w:w="1100"/>
        <w:gridCol w:w="120"/>
        <w:gridCol w:w="380"/>
        <w:gridCol w:w="780"/>
        <w:gridCol w:w="1100"/>
        <w:gridCol w:w="60"/>
        <w:gridCol w:w="80"/>
        <w:gridCol w:w="1100"/>
        <w:gridCol w:w="800"/>
        <w:gridCol w:w="360"/>
        <w:gridCol w:w="120"/>
        <w:gridCol w:w="1120"/>
        <w:gridCol w:w="1120"/>
        <w:gridCol w:w="30"/>
        <w:gridCol w:w="20"/>
      </w:tblGrid>
      <w:tr w:rsidR="00CB1507" w:rsidTr="00CB1507">
        <w:trPr>
          <w:trHeight w:val="30"/>
        </w:trPr>
        <w:tc>
          <w:tcPr>
            <w:tcW w:w="20" w:type="dxa"/>
            <w:vAlign w:val="bottom"/>
          </w:tcPr>
          <w:p w:rsidR="00CB1507" w:rsidRDefault="00CB1507">
            <w:pPr>
              <w:widowControl w:val="0"/>
              <w:autoSpaceDE w:val="0"/>
              <w:autoSpaceDN w:val="0"/>
              <w:adjustRightInd w:val="0"/>
              <w:rPr>
                <w:rFonts w:ascii="Times New Roman" w:hAnsi="Times New Roman" w:cs="Times New Roman"/>
                <w:sz w:val="2"/>
                <w:szCs w:val="2"/>
              </w:rPr>
            </w:pPr>
          </w:p>
        </w:tc>
        <w:tc>
          <w:tcPr>
            <w:tcW w:w="1180" w:type="dxa"/>
            <w:vAlign w:val="bottom"/>
          </w:tcPr>
          <w:p w:rsidR="00CB1507" w:rsidRDefault="00CB1507">
            <w:pPr>
              <w:widowControl w:val="0"/>
              <w:autoSpaceDE w:val="0"/>
              <w:autoSpaceDN w:val="0"/>
              <w:adjustRightInd w:val="0"/>
              <w:rPr>
                <w:rFonts w:ascii="Times New Roman" w:hAnsi="Times New Roman" w:cs="Times New Roman"/>
                <w:sz w:val="2"/>
                <w:szCs w:val="2"/>
              </w:rPr>
            </w:pPr>
          </w:p>
        </w:tc>
        <w:tc>
          <w:tcPr>
            <w:tcW w:w="1100" w:type="dxa"/>
            <w:vAlign w:val="bottom"/>
          </w:tcPr>
          <w:p w:rsidR="00CB1507" w:rsidRDefault="00CB1507">
            <w:pPr>
              <w:widowControl w:val="0"/>
              <w:autoSpaceDE w:val="0"/>
              <w:autoSpaceDN w:val="0"/>
              <w:adjustRightInd w:val="0"/>
              <w:rPr>
                <w:rFonts w:ascii="Times New Roman" w:hAnsi="Times New Roman" w:cs="Times New Roman"/>
                <w:sz w:val="2"/>
                <w:szCs w:val="2"/>
              </w:rPr>
            </w:pPr>
          </w:p>
        </w:tc>
        <w:tc>
          <w:tcPr>
            <w:tcW w:w="120" w:type="dxa"/>
            <w:vAlign w:val="bottom"/>
          </w:tcPr>
          <w:p w:rsidR="00CB1507" w:rsidRDefault="00CB1507">
            <w:pPr>
              <w:widowControl w:val="0"/>
              <w:autoSpaceDE w:val="0"/>
              <w:autoSpaceDN w:val="0"/>
              <w:adjustRightInd w:val="0"/>
              <w:rPr>
                <w:rFonts w:ascii="Times New Roman" w:hAnsi="Times New Roman" w:cs="Times New Roman"/>
                <w:sz w:val="2"/>
                <w:szCs w:val="2"/>
              </w:rPr>
            </w:pPr>
          </w:p>
        </w:tc>
        <w:tc>
          <w:tcPr>
            <w:tcW w:w="380" w:type="dxa"/>
            <w:tcBorders>
              <w:top w:val="nil"/>
              <w:left w:val="nil"/>
              <w:bottom w:val="nil"/>
              <w:right w:val="single" w:sz="8" w:space="0" w:color="auto"/>
            </w:tcBorders>
            <w:vAlign w:val="bottom"/>
          </w:tcPr>
          <w:p w:rsidR="00CB1507" w:rsidRDefault="00CB1507">
            <w:pPr>
              <w:widowControl w:val="0"/>
              <w:autoSpaceDE w:val="0"/>
              <w:autoSpaceDN w:val="0"/>
              <w:adjustRightInd w:val="0"/>
              <w:rPr>
                <w:rFonts w:ascii="Times New Roman" w:hAnsi="Times New Roman" w:cs="Times New Roman"/>
                <w:sz w:val="2"/>
                <w:szCs w:val="2"/>
              </w:rPr>
            </w:pPr>
          </w:p>
        </w:tc>
        <w:tc>
          <w:tcPr>
            <w:tcW w:w="78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2"/>
                <w:szCs w:val="2"/>
              </w:rPr>
            </w:pPr>
          </w:p>
        </w:tc>
        <w:tc>
          <w:tcPr>
            <w:tcW w:w="110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2"/>
                <w:szCs w:val="2"/>
              </w:rPr>
            </w:pPr>
          </w:p>
        </w:tc>
        <w:tc>
          <w:tcPr>
            <w:tcW w:w="6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2"/>
                <w:szCs w:val="2"/>
              </w:rPr>
            </w:pPr>
          </w:p>
        </w:tc>
        <w:tc>
          <w:tcPr>
            <w:tcW w:w="8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2"/>
                <w:szCs w:val="2"/>
              </w:rPr>
            </w:pPr>
          </w:p>
        </w:tc>
        <w:tc>
          <w:tcPr>
            <w:tcW w:w="110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2"/>
                <w:szCs w:val="2"/>
              </w:rPr>
            </w:pPr>
          </w:p>
        </w:tc>
        <w:tc>
          <w:tcPr>
            <w:tcW w:w="80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2"/>
                <w:szCs w:val="2"/>
              </w:rPr>
            </w:pPr>
          </w:p>
        </w:tc>
        <w:tc>
          <w:tcPr>
            <w:tcW w:w="360" w:type="dxa"/>
            <w:vAlign w:val="bottom"/>
          </w:tcPr>
          <w:p w:rsidR="00CB1507" w:rsidRDefault="00CB1507">
            <w:pPr>
              <w:widowControl w:val="0"/>
              <w:autoSpaceDE w:val="0"/>
              <w:autoSpaceDN w:val="0"/>
              <w:adjustRightInd w:val="0"/>
              <w:rPr>
                <w:rFonts w:ascii="Times New Roman" w:hAnsi="Times New Roman" w:cs="Times New Roman"/>
                <w:sz w:val="2"/>
                <w:szCs w:val="2"/>
              </w:rPr>
            </w:pPr>
          </w:p>
        </w:tc>
        <w:tc>
          <w:tcPr>
            <w:tcW w:w="120" w:type="dxa"/>
            <w:vAlign w:val="bottom"/>
          </w:tcPr>
          <w:p w:rsidR="00CB1507" w:rsidRDefault="00CB1507">
            <w:pPr>
              <w:widowControl w:val="0"/>
              <w:autoSpaceDE w:val="0"/>
              <w:autoSpaceDN w:val="0"/>
              <w:adjustRightInd w:val="0"/>
              <w:rPr>
                <w:rFonts w:ascii="Times New Roman" w:hAnsi="Times New Roman" w:cs="Times New Roman"/>
                <w:sz w:val="2"/>
                <w:szCs w:val="2"/>
              </w:rPr>
            </w:pPr>
          </w:p>
        </w:tc>
        <w:tc>
          <w:tcPr>
            <w:tcW w:w="1120" w:type="dxa"/>
            <w:vAlign w:val="bottom"/>
          </w:tcPr>
          <w:p w:rsidR="00CB1507" w:rsidRDefault="00CB1507">
            <w:pPr>
              <w:widowControl w:val="0"/>
              <w:autoSpaceDE w:val="0"/>
              <w:autoSpaceDN w:val="0"/>
              <w:adjustRightInd w:val="0"/>
              <w:rPr>
                <w:rFonts w:ascii="Times New Roman" w:hAnsi="Times New Roman" w:cs="Times New Roman"/>
                <w:sz w:val="2"/>
                <w:szCs w:val="2"/>
              </w:rPr>
            </w:pPr>
          </w:p>
        </w:tc>
        <w:tc>
          <w:tcPr>
            <w:tcW w:w="1120" w:type="dxa"/>
            <w:vAlign w:val="bottom"/>
          </w:tcPr>
          <w:p w:rsidR="00CB1507" w:rsidRDefault="00CB1507">
            <w:pPr>
              <w:widowControl w:val="0"/>
              <w:autoSpaceDE w:val="0"/>
              <w:autoSpaceDN w:val="0"/>
              <w:adjustRightInd w:val="0"/>
              <w:rPr>
                <w:rFonts w:ascii="Times New Roman" w:hAnsi="Times New Roman" w:cs="Times New Roman"/>
                <w:sz w:val="2"/>
                <w:szCs w:val="2"/>
              </w:rPr>
            </w:pPr>
          </w:p>
        </w:tc>
        <w:tc>
          <w:tcPr>
            <w:tcW w:w="20" w:type="dxa"/>
            <w:vAlign w:val="bottom"/>
          </w:tcPr>
          <w:p w:rsidR="00CB1507" w:rsidRDefault="00CB1507">
            <w:pPr>
              <w:widowControl w:val="0"/>
              <w:autoSpaceDE w:val="0"/>
              <w:autoSpaceDN w:val="0"/>
              <w:adjustRightInd w:val="0"/>
              <w:rPr>
                <w:rFonts w:ascii="Times New Roman" w:hAnsi="Times New Roman" w:cs="Times New Roman"/>
                <w:sz w:val="2"/>
                <w:szCs w:val="2"/>
              </w:rPr>
            </w:pPr>
          </w:p>
        </w:tc>
        <w:tc>
          <w:tcPr>
            <w:tcW w:w="6" w:type="dxa"/>
            <w:vAlign w:val="bottom"/>
          </w:tcPr>
          <w:p w:rsidR="00CB1507" w:rsidRDefault="00CB1507">
            <w:pPr>
              <w:widowControl w:val="0"/>
              <w:autoSpaceDE w:val="0"/>
              <w:autoSpaceDN w:val="0"/>
              <w:adjustRightInd w:val="0"/>
              <w:spacing w:line="20" w:lineRule="exact"/>
              <w:rPr>
                <w:rFonts w:ascii="Times New Roman" w:hAnsi="Times New Roman" w:cs="Times New Roman"/>
                <w:sz w:val="2"/>
                <w:szCs w:val="2"/>
              </w:rPr>
            </w:pPr>
          </w:p>
        </w:tc>
      </w:tr>
      <w:tr w:rsidR="00CB1507" w:rsidTr="00CB1507">
        <w:trPr>
          <w:trHeight w:val="860"/>
        </w:trPr>
        <w:tc>
          <w:tcPr>
            <w:tcW w:w="20" w:type="dxa"/>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1180" w:type="dxa"/>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1100" w:type="dxa"/>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120" w:type="dxa"/>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380" w:type="dxa"/>
            <w:tcBorders>
              <w:top w:val="nil"/>
              <w:left w:val="nil"/>
              <w:bottom w:val="nil"/>
              <w:right w:val="single" w:sz="8" w:space="0" w:color="auto"/>
            </w:tcBorders>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78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110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6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8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110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80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360" w:type="dxa"/>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120" w:type="dxa"/>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1120" w:type="dxa"/>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1120" w:type="dxa"/>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20" w:type="dxa"/>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6" w:type="dxa"/>
            <w:vAlign w:val="bottom"/>
          </w:tcPr>
          <w:p w:rsidR="00CB1507" w:rsidRDefault="00CB1507">
            <w:pPr>
              <w:widowControl w:val="0"/>
              <w:autoSpaceDE w:val="0"/>
              <w:autoSpaceDN w:val="0"/>
              <w:adjustRightInd w:val="0"/>
              <w:rPr>
                <w:rFonts w:ascii="Times New Roman" w:hAnsi="Times New Roman" w:cs="Times New Roman"/>
                <w:sz w:val="2"/>
                <w:szCs w:val="2"/>
              </w:rPr>
            </w:pPr>
          </w:p>
        </w:tc>
      </w:tr>
      <w:tr w:rsidR="00CB1507" w:rsidTr="00CB1507">
        <w:trPr>
          <w:trHeight w:val="80"/>
        </w:trPr>
        <w:tc>
          <w:tcPr>
            <w:tcW w:w="20" w:type="dxa"/>
            <w:vAlign w:val="bottom"/>
          </w:tcPr>
          <w:p w:rsidR="00CB1507" w:rsidRDefault="00CB1507">
            <w:pPr>
              <w:widowControl w:val="0"/>
              <w:autoSpaceDE w:val="0"/>
              <w:autoSpaceDN w:val="0"/>
              <w:adjustRightInd w:val="0"/>
              <w:rPr>
                <w:rFonts w:ascii="Times New Roman" w:hAnsi="Times New Roman" w:cs="Times New Roman"/>
                <w:sz w:val="7"/>
                <w:szCs w:val="7"/>
              </w:rPr>
            </w:pPr>
          </w:p>
        </w:tc>
        <w:tc>
          <w:tcPr>
            <w:tcW w:w="1180" w:type="dxa"/>
            <w:vAlign w:val="bottom"/>
          </w:tcPr>
          <w:p w:rsidR="00CB1507" w:rsidRDefault="00CB1507">
            <w:pPr>
              <w:widowControl w:val="0"/>
              <w:autoSpaceDE w:val="0"/>
              <w:autoSpaceDN w:val="0"/>
              <w:adjustRightInd w:val="0"/>
              <w:rPr>
                <w:rFonts w:ascii="Times New Roman" w:hAnsi="Times New Roman" w:cs="Times New Roman"/>
                <w:sz w:val="7"/>
                <w:szCs w:val="7"/>
              </w:rPr>
            </w:pPr>
          </w:p>
        </w:tc>
        <w:tc>
          <w:tcPr>
            <w:tcW w:w="1100" w:type="dxa"/>
            <w:vAlign w:val="bottom"/>
          </w:tcPr>
          <w:p w:rsidR="00CB1507" w:rsidRDefault="00CB1507">
            <w:pPr>
              <w:widowControl w:val="0"/>
              <w:autoSpaceDE w:val="0"/>
              <w:autoSpaceDN w:val="0"/>
              <w:adjustRightInd w:val="0"/>
              <w:rPr>
                <w:rFonts w:ascii="Times New Roman" w:hAnsi="Times New Roman" w:cs="Times New Roman"/>
                <w:sz w:val="7"/>
                <w:szCs w:val="7"/>
              </w:rPr>
            </w:pPr>
          </w:p>
        </w:tc>
        <w:tc>
          <w:tcPr>
            <w:tcW w:w="120" w:type="dxa"/>
            <w:vAlign w:val="bottom"/>
          </w:tcPr>
          <w:p w:rsidR="00CB1507" w:rsidRDefault="00CB1507">
            <w:pPr>
              <w:widowControl w:val="0"/>
              <w:autoSpaceDE w:val="0"/>
              <w:autoSpaceDN w:val="0"/>
              <w:adjustRightInd w:val="0"/>
              <w:rPr>
                <w:rFonts w:ascii="Times New Roman" w:hAnsi="Times New Roman" w:cs="Times New Roman"/>
                <w:sz w:val="7"/>
                <w:szCs w:val="7"/>
              </w:rPr>
            </w:pPr>
          </w:p>
        </w:tc>
        <w:tc>
          <w:tcPr>
            <w:tcW w:w="380" w:type="dxa"/>
            <w:tcBorders>
              <w:top w:val="nil"/>
              <w:left w:val="nil"/>
              <w:bottom w:val="nil"/>
              <w:right w:val="single" w:sz="8" w:space="0" w:color="auto"/>
            </w:tcBorders>
            <w:vAlign w:val="bottom"/>
          </w:tcPr>
          <w:p w:rsidR="00CB1507" w:rsidRDefault="00CB1507">
            <w:pPr>
              <w:widowControl w:val="0"/>
              <w:autoSpaceDE w:val="0"/>
              <w:autoSpaceDN w:val="0"/>
              <w:adjustRightInd w:val="0"/>
              <w:rPr>
                <w:rFonts w:ascii="Times New Roman" w:hAnsi="Times New Roman" w:cs="Times New Roman"/>
                <w:sz w:val="7"/>
                <w:szCs w:val="7"/>
              </w:rPr>
            </w:pPr>
          </w:p>
        </w:tc>
        <w:tc>
          <w:tcPr>
            <w:tcW w:w="780" w:type="dxa"/>
            <w:tcBorders>
              <w:top w:val="nil"/>
              <w:left w:val="nil"/>
              <w:bottom w:val="single" w:sz="8" w:space="0" w:color="auto"/>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7"/>
                <w:szCs w:val="7"/>
              </w:rPr>
            </w:pPr>
          </w:p>
        </w:tc>
        <w:tc>
          <w:tcPr>
            <w:tcW w:w="1100" w:type="dxa"/>
            <w:tcBorders>
              <w:top w:val="nil"/>
              <w:left w:val="nil"/>
              <w:bottom w:val="single" w:sz="8" w:space="0" w:color="auto"/>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7"/>
                <w:szCs w:val="7"/>
              </w:rPr>
            </w:pPr>
          </w:p>
        </w:tc>
        <w:tc>
          <w:tcPr>
            <w:tcW w:w="60" w:type="dxa"/>
            <w:tcBorders>
              <w:top w:val="nil"/>
              <w:left w:val="nil"/>
              <w:bottom w:val="single" w:sz="8" w:space="0" w:color="auto"/>
              <w:right w:val="single" w:sz="8" w:space="0" w:color="4579B8"/>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7"/>
                <w:szCs w:val="7"/>
              </w:rPr>
            </w:pPr>
          </w:p>
        </w:tc>
        <w:tc>
          <w:tcPr>
            <w:tcW w:w="80" w:type="dxa"/>
            <w:tcBorders>
              <w:top w:val="nil"/>
              <w:left w:val="nil"/>
              <w:bottom w:val="single" w:sz="8" w:space="0" w:color="auto"/>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7"/>
                <w:szCs w:val="7"/>
              </w:rPr>
            </w:pPr>
          </w:p>
        </w:tc>
        <w:tc>
          <w:tcPr>
            <w:tcW w:w="1100" w:type="dxa"/>
            <w:tcBorders>
              <w:top w:val="nil"/>
              <w:left w:val="nil"/>
              <w:bottom w:val="single" w:sz="8" w:space="0" w:color="auto"/>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7"/>
                <w:szCs w:val="7"/>
              </w:rPr>
            </w:pPr>
          </w:p>
        </w:tc>
        <w:tc>
          <w:tcPr>
            <w:tcW w:w="800" w:type="dxa"/>
            <w:tcBorders>
              <w:top w:val="nil"/>
              <w:left w:val="nil"/>
              <w:bottom w:val="single" w:sz="8" w:space="0" w:color="auto"/>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7"/>
                <w:szCs w:val="7"/>
              </w:rPr>
            </w:pPr>
          </w:p>
        </w:tc>
        <w:tc>
          <w:tcPr>
            <w:tcW w:w="360" w:type="dxa"/>
            <w:vAlign w:val="bottom"/>
          </w:tcPr>
          <w:p w:rsidR="00CB1507" w:rsidRDefault="00CB1507">
            <w:pPr>
              <w:widowControl w:val="0"/>
              <w:autoSpaceDE w:val="0"/>
              <w:autoSpaceDN w:val="0"/>
              <w:adjustRightInd w:val="0"/>
              <w:rPr>
                <w:rFonts w:ascii="Times New Roman" w:hAnsi="Times New Roman" w:cs="Times New Roman"/>
                <w:sz w:val="7"/>
                <w:szCs w:val="7"/>
              </w:rPr>
            </w:pPr>
          </w:p>
        </w:tc>
        <w:tc>
          <w:tcPr>
            <w:tcW w:w="120" w:type="dxa"/>
            <w:vAlign w:val="bottom"/>
          </w:tcPr>
          <w:p w:rsidR="00CB1507" w:rsidRDefault="00CB1507">
            <w:pPr>
              <w:widowControl w:val="0"/>
              <w:autoSpaceDE w:val="0"/>
              <w:autoSpaceDN w:val="0"/>
              <w:adjustRightInd w:val="0"/>
              <w:rPr>
                <w:rFonts w:ascii="Times New Roman" w:hAnsi="Times New Roman" w:cs="Times New Roman"/>
                <w:sz w:val="7"/>
                <w:szCs w:val="7"/>
              </w:rPr>
            </w:pPr>
          </w:p>
        </w:tc>
        <w:tc>
          <w:tcPr>
            <w:tcW w:w="1120" w:type="dxa"/>
            <w:vAlign w:val="bottom"/>
          </w:tcPr>
          <w:p w:rsidR="00CB1507" w:rsidRDefault="00CB1507">
            <w:pPr>
              <w:widowControl w:val="0"/>
              <w:autoSpaceDE w:val="0"/>
              <w:autoSpaceDN w:val="0"/>
              <w:adjustRightInd w:val="0"/>
              <w:rPr>
                <w:rFonts w:ascii="Times New Roman" w:hAnsi="Times New Roman" w:cs="Times New Roman"/>
                <w:sz w:val="7"/>
                <w:szCs w:val="7"/>
              </w:rPr>
            </w:pPr>
          </w:p>
        </w:tc>
        <w:tc>
          <w:tcPr>
            <w:tcW w:w="1120" w:type="dxa"/>
            <w:vAlign w:val="bottom"/>
          </w:tcPr>
          <w:p w:rsidR="00CB1507" w:rsidRDefault="00CB1507">
            <w:pPr>
              <w:widowControl w:val="0"/>
              <w:autoSpaceDE w:val="0"/>
              <w:autoSpaceDN w:val="0"/>
              <w:adjustRightInd w:val="0"/>
              <w:rPr>
                <w:rFonts w:ascii="Times New Roman" w:hAnsi="Times New Roman" w:cs="Times New Roman"/>
                <w:sz w:val="7"/>
                <w:szCs w:val="7"/>
              </w:rPr>
            </w:pPr>
          </w:p>
        </w:tc>
        <w:tc>
          <w:tcPr>
            <w:tcW w:w="20" w:type="dxa"/>
            <w:vAlign w:val="bottom"/>
          </w:tcPr>
          <w:p w:rsidR="00CB1507" w:rsidRDefault="00CB1507">
            <w:pPr>
              <w:widowControl w:val="0"/>
              <w:autoSpaceDE w:val="0"/>
              <w:autoSpaceDN w:val="0"/>
              <w:adjustRightInd w:val="0"/>
              <w:rPr>
                <w:rFonts w:ascii="Times New Roman" w:hAnsi="Times New Roman" w:cs="Times New Roman"/>
                <w:sz w:val="7"/>
                <w:szCs w:val="7"/>
              </w:rPr>
            </w:pPr>
          </w:p>
        </w:tc>
        <w:tc>
          <w:tcPr>
            <w:tcW w:w="6" w:type="dxa"/>
            <w:vAlign w:val="bottom"/>
          </w:tcPr>
          <w:p w:rsidR="00CB1507" w:rsidRDefault="00CB1507">
            <w:pPr>
              <w:widowControl w:val="0"/>
              <w:autoSpaceDE w:val="0"/>
              <w:autoSpaceDN w:val="0"/>
              <w:adjustRightInd w:val="0"/>
              <w:rPr>
                <w:rFonts w:ascii="Times New Roman" w:hAnsi="Times New Roman" w:cs="Times New Roman"/>
                <w:sz w:val="2"/>
                <w:szCs w:val="2"/>
              </w:rPr>
            </w:pPr>
          </w:p>
        </w:tc>
      </w:tr>
      <w:tr w:rsidR="00CB1507" w:rsidTr="00CB1507">
        <w:trPr>
          <w:trHeight w:val="179"/>
        </w:trPr>
        <w:tc>
          <w:tcPr>
            <w:tcW w:w="20" w:type="dxa"/>
            <w:vAlign w:val="bottom"/>
          </w:tcPr>
          <w:p w:rsidR="00CB1507" w:rsidRDefault="00CB1507">
            <w:pPr>
              <w:widowControl w:val="0"/>
              <w:autoSpaceDE w:val="0"/>
              <w:autoSpaceDN w:val="0"/>
              <w:adjustRightInd w:val="0"/>
              <w:rPr>
                <w:rFonts w:ascii="Times New Roman" w:hAnsi="Times New Roman" w:cs="Times New Roman"/>
                <w:sz w:val="15"/>
                <w:szCs w:val="15"/>
              </w:rPr>
            </w:pPr>
          </w:p>
        </w:tc>
        <w:tc>
          <w:tcPr>
            <w:tcW w:w="1180" w:type="dxa"/>
            <w:vAlign w:val="bottom"/>
          </w:tcPr>
          <w:p w:rsidR="00CB1507" w:rsidRDefault="00CB1507">
            <w:pPr>
              <w:widowControl w:val="0"/>
              <w:autoSpaceDE w:val="0"/>
              <w:autoSpaceDN w:val="0"/>
              <w:adjustRightInd w:val="0"/>
              <w:rPr>
                <w:rFonts w:ascii="Times New Roman" w:hAnsi="Times New Roman" w:cs="Times New Roman"/>
                <w:sz w:val="15"/>
                <w:szCs w:val="15"/>
              </w:rPr>
            </w:pPr>
          </w:p>
        </w:tc>
        <w:tc>
          <w:tcPr>
            <w:tcW w:w="1100" w:type="dxa"/>
            <w:tcBorders>
              <w:top w:val="nil"/>
              <w:left w:val="nil"/>
              <w:bottom w:val="single" w:sz="8" w:space="0" w:color="4579B8"/>
              <w:right w:val="nil"/>
            </w:tcBorders>
            <w:vAlign w:val="bottom"/>
          </w:tcPr>
          <w:p w:rsidR="00CB1507" w:rsidRDefault="00CB1507">
            <w:pPr>
              <w:widowControl w:val="0"/>
              <w:autoSpaceDE w:val="0"/>
              <w:autoSpaceDN w:val="0"/>
              <w:adjustRightInd w:val="0"/>
              <w:rPr>
                <w:rFonts w:ascii="Times New Roman" w:hAnsi="Times New Roman" w:cs="Times New Roman"/>
                <w:sz w:val="15"/>
                <w:szCs w:val="15"/>
              </w:rPr>
            </w:pPr>
          </w:p>
        </w:tc>
        <w:tc>
          <w:tcPr>
            <w:tcW w:w="120" w:type="dxa"/>
            <w:tcBorders>
              <w:top w:val="nil"/>
              <w:left w:val="nil"/>
              <w:bottom w:val="single" w:sz="8" w:space="0" w:color="4579B8"/>
              <w:right w:val="nil"/>
            </w:tcBorders>
            <w:vAlign w:val="bottom"/>
          </w:tcPr>
          <w:p w:rsidR="00CB1507" w:rsidRDefault="00CB1507">
            <w:pPr>
              <w:widowControl w:val="0"/>
              <w:autoSpaceDE w:val="0"/>
              <w:autoSpaceDN w:val="0"/>
              <w:adjustRightInd w:val="0"/>
              <w:rPr>
                <w:rFonts w:ascii="Times New Roman" w:hAnsi="Times New Roman" w:cs="Times New Roman"/>
                <w:sz w:val="15"/>
                <w:szCs w:val="15"/>
              </w:rPr>
            </w:pPr>
          </w:p>
        </w:tc>
        <w:tc>
          <w:tcPr>
            <w:tcW w:w="380" w:type="dxa"/>
            <w:tcBorders>
              <w:top w:val="nil"/>
              <w:left w:val="nil"/>
              <w:bottom w:val="single" w:sz="8" w:space="0" w:color="4579B8"/>
              <w:right w:val="nil"/>
            </w:tcBorders>
            <w:vAlign w:val="bottom"/>
          </w:tcPr>
          <w:p w:rsidR="00CB1507" w:rsidRDefault="00CB1507">
            <w:pPr>
              <w:widowControl w:val="0"/>
              <w:autoSpaceDE w:val="0"/>
              <w:autoSpaceDN w:val="0"/>
              <w:adjustRightInd w:val="0"/>
              <w:rPr>
                <w:rFonts w:ascii="Times New Roman" w:hAnsi="Times New Roman" w:cs="Times New Roman"/>
                <w:sz w:val="15"/>
                <w:szCs w:val="15"/>
              </w:rPr>
            </w:pPr>
          </w:p>
        </w:tc>
        <w:tc>
          <w:tcPr>
            <w:tcW w:w="780" w:type="dxa"/>
            <w:tcBorders>
              <w:top w:val="nil"/>
              <w:left w:val="nil"/>
              <w:bottom w:val="single" w:sz="8" w:space="0" w:color="4579B8"/>
              <w:right w:val="nil"/>
            </w:tcBorders>
            <w:vAlign w:val="bottom"/>
          </w:tcPr>
          <w:p w:rsidR="00CB1507" w:rsidRDefault="00CB1507">
            <w:pPr>
              <w:widowControl w:val="0"/>
              <w:autoSpaceDE w:val="0"/>
              <w:autoSpaceDN w:val="0"/>
              <w:adjustRightInd w:val="0"/>
              <w:rPr>
                <w:rFonts w:ascii="Times New Roman" w:hAnsi="Times New Roman" w:cs="Times New Roman"/>
                <w:sz w:val="15"/>
                <w:szCs w:val="15"/>
              </w:rPr>
            </w:pPr>
          </w:p>
        </w:tc>
        <w:tc>
          <w:tcPr>
            <w:tcW w:w="1100" w:type="dxa"/>
            <w:tcBorders>
              <w:top w:val="nil"/>
              <w:left w:val="nil"/>
              <w:bottom w:val="single" w:sz="8" w:space="0" w:color="4579B8"/>
              <w:right w:val="nil"/>
            </w:tcBorders>
            <w:vAlign w:val="bottom"/>
          </w:tcPr>
          <w:p w:rsidR="00CB1507" w:rsidRDefault="00CB1507">
            <w:pPr>
              <w:widowControl w:val="0"/>
              <w:autoSpaceDE w:val="0"/>
              <w:autoSpaceDN w:val="0"/>
              <w:adjustRightInd w:val="0"/>
              <w:rPr>
                <w:rFonts w:ascii="Times New Roman" w:hAnsi="Times New Roman" w:cs="Times New Roman"/>
                <w:sz w:val="15"/>
                <w:szCs w:val="15"/>
              </w:rPr>
            </w:pPr>
          </w:p>
        </w:tc>
        <w:tc>
          <w:tcPr>
            <w:tcW w:w="60" w:type="dxa"/>
            <w:tcBorders>
              <w:top w:val="nil"/>
              <w:left w:val="nil"/>
              <w:bottom w:val="single" w:sz="8" w:space="0" w:color="4579B8"/>
              <w:right w:val="single" w:sz="8" w:space="0" w:color="4579B8"/>
            </w:tcBorders>
            <w:vAlign w:val="bottom"/>
          </w:tcPr>
          <w:p w:rsidR="00CB1507" w:rsidRDefault="00CB1507">
            <w:pPr>
              <w:widowControl w:val="0"/>
              <w:autoSpaceDE w:val="0"/>
              <w:autoSpaceDN w:val="0"/>
              <w:adjustRightInd w:val="0"/>
              <w:rPr>
                <w:rFonts w:ascii="Times New Roman" w:hAnsi="Times New Roman" w:cs="Times New Roman"/>
                <w:sz w:val="15"/>
                <w:szCs w:val="15"/>
              </w:rPr>
            </w:pPr>
          </w:p>
        </w:tc>
        <w:tc>
          <w:tcPr>
            <w:tcW w:w="80" w:type="dxa"/>
            <w:tcBorders>
              <w:top w:val="nil"/>
              <w:left w:val="nil"/>
              <w:bottom w:val="single" w:sz="8" w:space="0" w:color="4579B8"/>
              <w:right w:val="nil"/>
            </w:tcBorders>
            <w:vAlign w:val="bottom"/>
          </w:tcPr>
          <w:p w:rsidR="00CB1507" w:rsidRDefault="00CB1507">
            <w:pPr>
              <w:widowControl w:val="0"/>
              <w:autoSpaceDE w:val="0"/>
              <w:autoSpaceDN w:val="0"/>
              <w:adjustRightInd w:val="0"/>
              <w:rPr>
                <w:rFonts w:ascii="Times New Roman" w:hAnsi="Times New Roman" w:cs="Times New Roman"/>
                <w:sz w:val="15"/>
                <w:szCs w:val="15"/>
              </w:rPr>
            </w:pPr>
          </w:p>
        </w:tc>
        <w:tc>
          <w:tcPr>
            <w:tcW w:w="1100" w:type="dxa"/>
            <w:tcBorders>
              <w:top w:val="nil"/>
              <w:left w:val="nil"/>
              <w:bottom w:val="single" w:sz="8" w:space="0" w:color="4579B8"/>
              <w:right w:val="nil"/>
            </w:tcBorders>
            <w:vAlign w:val="bottom"/>
          </w:tcPr>
          <w:p w:rsidR="00CB1507" w:rsidRDefault="00CB1507">
            <w:pPr>
              <w:widowControl w:val="0"/>
              <w:autoSpaceDE w:val="0"/>
              <w:autoSpaceDN w:val="0"/>
              <w:adjustRightInd w:val="0"/>
              <w:rPr>
                <w:rFonts w:ascii="Times New Roman" w:hAnsi="Times New Roman" w:cs="Times New Roman"/>
                <w:sz w:val="15"/>
                <w:szCs w:val="15"/>
              </w:rPr>
            </w:pPr>
          </w:p>
        </w:tc>
        <w:tc>
          <w:tcPr>
            <w:tcW w:w="800" w:type="dxa"/>
            <w:tcBorders>
              <w:top w:val="nil"/>
              <w:left w:val="nil"/>
              <w:bottom w:val="single" w:sz="8" w:space="0" w:color="4579B8"/>
              <w:right w:val="nil"/>
            </w:tcBorders>
            <w:vAlign w:val="bottom"/>
          </w:tcPr>
          <w:p w:rsidR="00CB1507" w:rsidRDefault="00CB1507">
            <w:pPr>
              <w:widowControl w:val="0"/>
              <w:autoSpaceDE w:val="0"/>
              <w:autoSpaceDN w:val="0"/>
              <w:adjustRightInd w:val="0"/>
              <w:rPr>
                <w:rFonts w:ascii="Times New Roman" w:hAnsi="Times New Roman" w:cs="Times New Roman"/>
                <w:sz w:val="15"/>
                <w:szCs w:val="15"/>
              </w:rPr>
            </w:pPr>
          </w:p>
        </w:tc>
        <w:tc>
          <w:tcPr>
            <w:tcW w:w="360" w:type="dxa"/>
            <w:tcBorders>
              <w:top w:val="nil"/>
              <w:left w:val="nil"/>
              <w:bottom w:val="single" w:sz="8" w:space="0" w:color="4579B8"/>
              <w:right w:val="nil"/>
            </w:tcBorders>
            <w:vAlign w:val="bottom"/>
          </w:tcPr>
          <w:p w:rsidR="00CB1507" w:rsidRDefault="00CB1507">
            <w:pPr>
              <w:widowControl w:val="0"/>
              <w:autoSpaceDE w:val="0"/>
              <w:autoSpaceDN w:val="0"/>
              <w:adjustRightInd w:val="0"/>
              <w:rPr>
                <w:rFonts w:ascii="Times New Roman" w:hAnsi="Times New Roman" w:cs="Times New Roman"/>
                <w:sz w:val="15"/>
                <w:szCs w:val="15"/>
              </w:rPr>
            </w:pPr>
          </w:p>
        </w:tc>
        <w:tc>
          <w:tcPr>
            <w:tcW w:w="120" w:type="dxa"/>
            <w:tcBorders>
              <w:top w:val="nil"/>
              <w:left w:val="nil"/>
              <w:bottom w:val="single" w:sz="8" w:space="0" w:color="4579B8"/>
              <w:right w:val="nil"/>
            </w:tcBorders>
            <w:vAlign w:val="bottom"/>
          </w:tcPr>
          <w:p w:rsidR="00CB1507" w:rsidRDefault="00CB1507">
            <w:pPr>
              <w:widowControl w:val="0"/>
              <w:autoSpaceDE w:val="0"/>
              <w:autoSpaceDN w:val="0"/>
              <w:adjustRightInd w:val="0"/>
              <w:rPr>
                <w:rFonts w:ascii="Times New Roman" w:hAnsi="Times New Roman" w:cs="Times New Roman"/>
                <w:sz w:val="15"/>
                <w:szCs w:val="15"/>
              </w:rPr>
            </w:pPr>
          </w:p>
        </w:tc>
        <w:tc>
          <w:tcPr>
            <w:tcW w:w="1120" w:type="dxa"/>
            <w:tcBorders>
              <w:top w:val="nil"/>
              <w:left w:val="nil"/>
              <w:bottom w:val="single" w:sz="8" w:space="0" w:color="4579B8"/>
              <w:right w:val="nil"/>
            </w:tcBorders>
            <w:vAlign w:val="bottom"/>
          </w:tcPr>
          <w:p w:rsidR="00CB1507" w:rsidRDefault="00CB1507">
            <w:pPr>
              <w:widowControl w:val="0"/>
              <w:autoSpaceDE w:val="0"/>
              <w:autoSpaceDN w:val="0"/>
              <w:adjustRightInd w:val="0"/>
              <w:rPr>
                <w:rFonts w:ascii="Times New Roman" w:hAnsi="Times New Roman" w:cs="Times New Roman"/>
                <w:sz w:val="15"/>
                <w:szCs w:val="15"/>
              </w:rPr>
            </w:pPr>
          </w:p>
        </w:tc>
        <w:tc>
          <w:tcPr>
            <w:tcW w:w="1120" w:type="dxa"/>
            <w:vAlign w:val="bottom"/>
          </w:tcPr>
          <w:p w:rsidR="00CB1507" w:rsidRDefault="00CB1507">
            <w:pPr>
              <w:widowControl w:val="0"/>
              <w:autoSpaceDE w:val="0"/>
              <w:autoSpaceDN w:val="0"/>
              <w:adjustRightInd w:val="0"/>
              <w:rPr>
                <w:rFonts w:ascii="Times New Roman" w:hAnsi="Times New Roman" w:cs="Times New Roman"/>
                <w:sz w:val="15"/>
                <w:szCs w:val="15"/>
              </w:rPr>
            </w:pPr>
          </w:p>
        </w:tc>
        <w:tc>
          <w:tcPr>
            <w:tcW w:w="20" w:type="dxa"/>
            <w:vAlign w:val="bottom"/>
          </w:tcPr>
          <w:p w:rsidR="00CB1507" w:rsidRDefault="00CB1507">
            <w:pPr>
              <w:widowControl w:val="0"/>
              <w:autoSpaceDE w:val="0"/>
              <w:autoSpaceDN w:val="0"/>
              <w:adjustRightInd w:val="0"/>
              <w:rPr>
                <w:rFonts w:ascii="Times New Roman" w:hAnsi="Times New Roman" w:cs="Times New Roman"/>
                <w:sz w:val="15"/>
                <w:szCs w:val="15"/>
              </w:rPr>
            </w:pPr>
          </w:p>
        </w:tc>
        <w:tc>
          <w:tcPr>
            <w:tcW w:w="6" w:type="dxa"/>
            <w:vAlign w:val="bottom"/>
          </w:tcPr>
          <w:p w:rsidR="00CB1507" w:rsidRDefault="00CB1507">
            <w:pPr>
              <w:widowControl w:val="0"/>
              <w:autoSpaceDE w:val="0"/>
              <w:autoSpaceDN w:val="0"/>
              <w:adjustRightInd w:val="0"/>
              <w:rPr>
                <w:rFonts w:ascii="Times New Roman" w:hAnsi="Times New Roman" w:cs="Times New Roman"/>
                <w:sz w:val="2"/>
                <w:szCs w:val="2"/>
              </w:rPr>
            </w:pPr>
          </w:p>
        </w:tc>
      </w:tr>
      <w:tr w:rsidR="00CB1507" w:rsidTr="00CB1507">
        <w:trPr>
          <w:trHeight w:val="300"/>
        </w:trPr>
        <w:tc>
          <w:tcPr>
            <w:tcW w:w="20" w:type="dxa"/>
            <w:tcBorders>
              <w:top w:val="nil"/>
              <w:left w:val="nil"/>
              <w:bottom w:val="single" w:sz="8" w:space="0" w:color="auto"/>
              <w:right w:val="nil"/>
            </w:tcBorders>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1180" w:type="dxa"/>
            <w:tcBorders>
              <w:top w:val="nil"/>
              <w:left w:val="nil"/>
              <w:bottom w:val="single" w:sz="8" w:space="0" w:color="auto"/>
              <w:right w:val="single" w:sz="8" w:space="0" w:color="4579B8"/>
            </w:tcBorders>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1100" w:type="dxa"/>
            <w:tcBorders>
              <w:top w:val="nil"/>
              <w:left w:val="nil"/>
              <w:bottom w:val="single" w:sz="8" w:space="0" w:color="auto"/>
              <w:right w:val="nil"/>
            </w:tcBorders>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120" w:type="dxa"/>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380" w:type="dxa"/>
            <w:tcBorders>
              <w:top w:val="nil"/>
              <w:left w:val="nil"/>
              <w:bottom w:val="single" w:sz="8" w:space="0" w:color="auto"/>
              <w:right w:val="nil"/>
            </w:tcBorders>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780" w:type="dxa"/>
            <w:tcBorders>
              <w:top w:val="nil"/>
              <w:left w:val="nil"/>
              <w:bottom w:val="single" w:sz="8" w:space="0" w:color="auto"/>
              <w:right w:val="single" w:sz="8" w:space="0" w:color="4579B8"/>
            </w:tcBorders>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1100" w:type="dxa"/>
            <w:tcBorders>
              <w:top w:val="nil"/>
              <w:left w:val="nil"/>
              <w:bottom w:val="single" w:sz="8" w:space="0" w:color="auto"/>
              <w:right w:val="nil"/>
            </w:tcBorders>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60" w:type="dxa"/>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80" w:type="dxa"/>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1100" w:type="dxa"/>
            <w:tcBorders>
              <w:top w:val="nil"/>
              <w:left w:val="nil"/>
              <w:bottom w:val="single" w:sz="8" w:space="0" w:color="auto"/>
              <w:right w:val="single" w:sz="8" w:space="0" w:color="4579B8"/>
            </w:tcBorders>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800" w:type="dxa"/>
            <w:tcBorders>
              <w:top w:val="nil"/>
              <w:left w:val="nil"/>
              <w:bottom w:val="single" w:sz="8" w:space="0" w:color="auto"/>
              <w:right w:val="nil"/>
            </w:tcBorders>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360" w:type="dxa"/>
            <w:tcBorders>
              <w:top w:val="nil"/>
              <w:left w:val="nil"/>
              <w:bottom w:val="single" w:sz="8" w:space="0" w:color="auto"/>
              <w:right w:val="nil"/>
            </w:tcBorders>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120" w:type="dxa"/>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1120" w:type="dxa"/>
            <w:tcBorders>
              <w:top w:val="nil"/>
              <w:left w:val="nil"/>
              <w:bottom w:val="single" w:sz="8" w:space="0" w:color="auto"/>
              <w:right w:val="single" w:sz="8" w:space="0" w:color="4579B8"/>
            </w:tcBorders>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1120" w:type="dxa"/>
            <w:tcBorders>
              <w:top w:val="nil"/>
              <w:left w:val="nil"/>
              <w:bottom w:val="single" w:sz="8" w:space="0" w:color="auto"/>
              <w:right w:val="nil"/>
            </w:tcBorders>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20" w:type="dxa"/>
            <w:tcBorders>
              <w:top w:val="nil"/>
              <w:left w:val="nil"/>
              <w:bottom w:val="single" w:sz="8" w:space="0" w:color="auto"/>
              <w:right w:val="nil"/>
            </w:tcBorders>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6" w:type="dxa"/>
            <w:vAlign w:val="bottom"/>
          </w:tcPr>
          <w:p w:rsidR="00CB1507" w:rsidRDefault="00CB1507">
            <w:pPr>
              <w:widowControl w:val="0"/>
              <w:autoSpaceDE w:val="0"/>
              <w:autoSpaceDN w:val="0"/>
              <w:adjustRightInd w:val="0"/>
              <w:rPr>
                <w:rFonts w:ascii="Times New Roman" w:hAnsi="Times New Roman" w:cs="Times New Roman"/>
                <w:sz w:val="2"/>
                <w:szCs w:val="2"/>
              </w:rPr>
            </w:pPr>
          </w:p>
        </w:tc>
      </w:tr>
      <w:tr w:rsidR="00CB1507" w:rsidTr="00CB1507">
        <w:trPr>
          <w:trHeight w:val="450"/>
        </w:trPr>
        <w:tc>
          <w:tcPr>
            <w:tcW w:w="20" w:type="dxa"/>
            <w:shd w:val="clear" w:color="auto" w:fill="000000"/>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2280" w:type="dxa"/>
            <w:gridSpan w:val="2"/>
            <w:vMerge w:val="restart"/>
            <w:tcBorders>
              <w:top w:val="nil"/>
              <w:left w:val="nil"/>
              <w:bottom w:val="nil"/>
              <w:right w:val="single" w:sz="8" w:space="0" w:color="auto"/>
            </w:tcBorders>
            <w:shd w:val="clear" w:color="auto" w:fill="000000"/>
            <w:vAlign w:val="bottom"/>
            <w:hideMark/>
          </w:tcPr>
          <w:p w:rsidR="00CB1507" w:rsidRDefault="00CB1507">
            <w:pPr>
              <w:widowControl w:val="0"/>
              <w:autoSpaceDE w:val="0"/>
              <w:autoSpaceDN w:val="0"/>
              <w:adjustRightInd w:val="0"/>
              <w:ind w:right="20"/>
              <w:jc w:val="center"/>
              <w:rPr>
                <w:rFonts w:ascii="Times New Roman" w:hAnsi="Times New Roman" w:cs="Times New Roman"/>
                <w:sz w:val="24"/>
                <w:szCs w:val="24"/>
              </w:rPr>
            </w:pPr>
            <w:r>
              <w:rPr>
                <w:rFonts w:ascii="Times New Roman" w:hAnsi="Times New Roman" w:cs="Times New Roman"/>
                <w:w w:val="99"/>
                <w:sz w:val="18"/>
                <w:szCs w:val="18"/>
              </w:rPr>
              <w:t>КОМУНАЛНИ</w:t>
            </w:r>
          </w:p>
        </w:tc>
        <w:tc>
          <w:tcPr>
            <w:tcW w:w="120" w:type="dxa"/>
            <w:tcBorders>
              <w:top w:val="nil"/>
              <w:left w:val="nil"/>
              <w:bottom w:val="nil"/>
              <w:right w:val="single" w:sz="8" w:space="0" w:color="auto"/>
            </w:tcBorders>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38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78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110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60" w:type="dxa"/>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80" w:type="dxa"/>
            <w:tcBorders>
              <w:top w:val="nil"/>
              <w:left w:val="nil"/>
              <w:bottom w:val="nil"/>
              <w:right w:val="single" w:sz="8" w:space="0" w:color="auto"/>
            </w:tcBorders>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1900" w:type="dxa"/>
            <w:gridSpan w:val="2"/>
            <w:tcBorders>
              <w:top w:val="nil"/>
              <w:left w:val="nil"/>
              <w:bottom w:val="nil"/>
              <w:right w:val="single" w:sz="8" w:space="0" w:color="auto"/>
            </w:tcBorders>
            <w:shd w:val="clear" w:color="auto" w:fill="000000"/>
            <w:vAlign w:val="bottom"/>
            <w:hideMark/>
          </w:tcPr>
          <w:p w:rsidR="00CB1507" w:rsidRDefault="00CB1507">
            <w:pPr>
              <w:widowControl w:val="0"/>
              <w:autoSpaceDE w:val="0"/>
              <w:autoSpaceDN w:val="0"/>
              <w:adjustRightInd w:val="0"/>
              <w:ind w:left="230"/>
              <w:jc w:val="center"/>
              <w:rPr>
                <w:rFonts w:ascii="Times New Roman" w:hAnsi="Times New Roman" w:cs="Times New Roman"/>
                <w:sz w:val="24"/>
                <w:szCs w:val="24"/>
              </w:rPr>
            </w:pPr>
            <w:r>
              <w:rPr>
                <w:rFonts w:ascii="Times New Roman" w:hAnsi="Times New Roman" w:cs="Times New Roman"/>
                <w:w w:val="99"/>
                <w:sz w:val="18"/>
                <w:szCs w:val="18"/>
              </w:rPr>
              <w:t>ГРАЂЕВИНСКИ</w:t>
            </w:r>
          </w:p>
        </w:tc>
        <w:tc>
          <w:tcPr>
            <w:tcW w:w="36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120" w:type="dxa"/>
            <w:tcBorders>
              <w:top w:val="nil"/>
              <w:left w:val="nil"/>
              <w:bottom w:val="nil"/>
              <w:right w:val="single" w:sz="8" w:space="0" w:color="auto"/>
            </w:tcBorders>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2240" w:type="dxa"/>
            <w:gridSpan w:val="2"/>
            <w:shd w:val="clear" w:color="auto" w:fill="000000"/>
            <w:vAlign w:val="bottom"/>
            <w:hideMark/>
          </w:tcPr>
          <w:p w:rsidR="00CB1507" w:rsidRDefault="00CB1507">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w w:val="99"/>
                <w:sz w:val="18"/>
                <w:szCs w:val="18"/>
              </w:rPr>
              <w:t>ИНСПЕКТОР ЗАШТИТЕ</w:t>
            </w:r>
          </w:p>
        </w:tc>
        <w:tc>
          <w:tcPr>
            <w:tcW w:w="20" w:type="dxa"/>
            <w:shd w:val="clear" w:color="auto" w:fill="000000"/>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6" w:type="dxa"/>
            <w:vAlign w:val="bottom"/>
          </w:tcPr>
          <w:p w:rsidR="00CB1507" w:rsidRDefault="00CB1507">
            <w:pPr>
              <w:widowControl w:val="0"/>
              <w:autoSpaceDE w:val="0"/>
              <w:autoSpaceDN w:val="0"/>
              <w:adjustRightInd w:val="0"/>
              <w:rPr>
                <w:rFonts w:ascii="Times New Roman" w:hAnsi="Times New Roman" w:cs="Times New Roman"/>
                <w:sz w:val="2"/>
                <w:szCs w:val="2"/>
              </w:rPr>
            </w:pPr>
          </w:p>
        </w:tc>
      </w:tr>
      <w:tr w:rsidR="00CB1507" w:rsidTr="00CB1507">
        <w:trPr>
          <w:trHeight w:val="66"/>
        </w:trPr>
        <w:tc>
          <w:tcPr>
            <w:tcW w:w="20" w:type="dxa"/>
            <w:shd w:val="clear" w:color="auto" w:fill="000000"/>
            <w:vAlign w:val="bottom"/>
          </w:tcPr>
          <w:p w:rsidR="00CB1507" w:rsidRDefault="00CB1507">
            <w:pPr>
              <w:widowControl w:val="0"/>
              <w:autoSpaceDE w:val="0"/>
              <w:autoSpaceDN w:val="0"/>
              <w:adjustRightInd w:val="0"/>
              <w:rPr>
                <w:rFonts w:ascii="Times New Roman" w:hAnsi="Times New Roman" w:cs="Times New Roman"/>
                <w:sz w:val="5"/>
                <w:szCs w:val="5"/>
              </w:rPr>
            </w:pPr>
          </w:p>
        </w:tc>
        <w:tc>
          <w:tcPr>
            <w:tcW w:w="3380" w:type="dxa"/>
            <w:gridSpan w:val="2"/>
            <w:vMerge/>
            <w:tcBorders>
              <w:top w:val="nil"/>
              <w:left w:val="nil"/>
              <w:bottom w:val="nil"/>
              <w:right w:val="single" w:sz="8" w:space="0" w:color="auto"/>
            </w:tcBorders>
            <w:vAlign w:val="center"/>
            <w:hideMark/>
          </w:tcPr>
          <w:p w:rsidR="00CB1507" w:rsidRDefault="00CB1507">
            <w:pPr>
              <w:rPr>
                <w:rFonts w:ascii="Times New Roman" w:hAnsi="Times New Roman" w:cs="Times New Roman"/>
                <w:sz w:val="24"/>
                <w:szCs w:val="24"/>
              </w:rPr>
            </w:pPr>
          </w:p>
        </w:tc>
        <w:tc>
          <w:tcPr>
            <w:tcW w:w="120" w:type="dxa"/>
            <w:tcBorders>
              <w:top w:val="nil"/>
              <w:left w:val="nil"/>
              <w:bottom w:val="nil"/>
              <w:right w:val="single" w:sz="8" w:space="0" w:color="auto"/>
            </w:tcBorders>
            <w:vAlign w:val="bottom"/>
          </w:tcPr>
          <w:p w:rsidR="00CB1507" w:rsidRDefault="00CB1507">
            <w:pPr>
              <w:widowControl w:val="0"/>
              <w:autoSpaceDE w:val="0"/>
              <w:autoSpaceDN w:val="0"/>
              <w:adjustRightInd w:val="0"/>
              <w:rPr>
                <w:rFonts w:ascii="Times New Roman" w:hAnsi="Times New Roman" w:cs="Times New Roman"/>
                <w:sz w:val="5"/>
                <w:szCs w:val="5"/>
              </w:rPr>
            </w:pPr>
          </w:p>
        </w:tc>
        <w:tc>
          <w:tcPr>
            <w:tcW w:w="38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5"/>
                <w:szCs w:val="5"/>
              </w:rPr>
            </w:pPr>
          </w:p>
        </w:tc>
        <w:tc>
          <w:tcPr>
            <w:tcW w:w="78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5"/>
                <w:szCs w:val="5"/>
              </w:rPr>
            </w:pPr>
          </w:p>
        </w:tc>
        <w:tc>
          <w:tcPr>
            <w:tcW w:w="110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5"/>
                <w:szCs w:val="5"/>
              </w:rPr>
            </w:pPr>
          </w:p>
        </w:tc>
        <w:tc>
          <w:tcPr>
            <w:tcW w:w="60" w:type="dxa"/>
            <w:vAlign w:val="bottom"/>
          </w:tcPr>
          <w:p w:rsidR="00CB1507" w:rsidRDefault="00CB1507">
            <w:pPr>
              <w:widowControl w:val="0"/>
              <w:autoSpaceDE w:val="0"/>
              <w:autoSpaceDN w:val="0"/>
              <w:adjustRightInd w:val="0"/>
              <w:rPr>
                <w:rFonts w:ascii="Times New Roman" w:hAnsi="Times New Roman" w:cs="Times New Roman"/>
                <w:sz w:val="5"/>
                <w:szCs w:val="5"/>
              </w:rPr>
            </w:pPr>
          </w:p>
        </w:tc>
        <w:tc>
          <w:tcPr>
            <w:tcW w:w="80" w:type="dxa"/>
            <w:tcBorders>
              <w:top w:val="nil"/>
              <w:left w:val="nil"/>
              <w:bottom w:val="nil"/>
              <w:right w:val="single" w:sz="8" w:space="0" w:color="auto"/>
            </w:tcBorders>
            <w:vAlign w:val="bottom"/>
          </w:tcPr>
          <w:p w:rsidR="00CB1507" w:rsidRDefault="00CB1507">
            <w:pPr>
              <w:widowControl w:val="0"/>
              <w:autoSpaceDE w:val="0"/>
              <w:autoSpaceDN w:val="0"/>
              <w:adjustRightInd w:val="0"/>
              <w:rPr>
                <w:rFonts w:ascii="Times New Roman" w:hAnsi="Times New Roman" w:cs="Times New Roman"/>
                <w:sz w:val="5"/>
                <w:szCs w:val="5"/>
              </w:rPr>
            </w:pPr>
          </w:p>
        </w:tc>
        <w:tc>
          <w:tcPr>
            <w:tcW w:w="1900" w:type="dxa"/>
            <w:gridSpan w:val="2"/>
            <w:vMerge w:val="restart"/>
            <w:tcBorders>
              <w:top w:val="nil"/>
              <w:left w:val="nil"/>
              <w:bottom w:val="nil"/>
              <w:right w:val="single" w:sz="8" w:space="0" w:color="auto"/>
            </w:tcBorders>
            <w:shd w:val="clear" w:color="auto" w:fill="000000"/>
            <w:vAlign w:val="bottom"/>
            <w:hideMark/>
          </w:tcPr>
          <w:p w:rsidR="00CB1507" w:rsidRDefault="00CB1507">
            <w:pPr>
              <w:widowControl w:val="0"/>
              <w:autoSpaceDE w:val="0"/>
              <w:autoSpaceDN w:val="0"/>
              <w:adjustRightInd w:val="0"/>
              <w:ind w:left="250"/>
              <w:jc w:val="center"/>
              <w:rPr>
                <w:rFonts w:ascii="Times New Roman" w:hAnsi="Times New Roman" w:cs="Times New Roman"/>
                <w:sz w:val="24"/>
                <w:szCs w:val="24"/>
              </w:rPr>
            </w:pPr>
            <w:r>
              <w:rPr>
                <w:rFonts w:ascii="Times New Roman" w:hAnsi="Times New Roman" w:cs="Times New Roman"/>
                <w:w w:val="99"/>
                <w:sz w:val="18"/>
                <w:szCs w:val="18"/>
              </w:rPr>
              <w:t>ИНСПЕКТОР</w:t>
            </w:r>
          </w:p>
        </w:tc>
        <w:tc>
          <w:tcPr>
            <w:tcW w:w="36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5"/>
                <w:szCs w:val="5"/>
              </w:rPr>
            </w:pPr>
          </w:p>
        </w:tc>
        <w:tc>
          <w:tcPr>
            <w:tcW w:w="120" w:type="dxa"/>
            <w:tcBorders>
              <w:top w:val="nil"/>
              <w:left w:val="nil"/>
              <w:bottom w:val="nil"/>
              <w:right w:val="single" w:sz="8" w:space="0" w:color="auto"/>
            </w:tcBorders>
            <w:vAlign w:val="bottom"/>
          </w:tcPr>
          <w:p w:rsidR="00CB1507" w:rsidRDefault="00CB1507">
            <w:pPr>
              <w:widowControl w:val="0"/>
              <w:autoSpaceDE w:val="0"/>
              <w:autoSpaceDN w:val="0"/>
              <w:adjustRightInd w:val="0"/>
              <w:rPr>
                <w:rFonts w:ascii="Times New Roman" w:hAnsi="Times New Roman" w:cs="Times New Roman"/>
                <w:sz w:val="5"/>
                <w:szCs w:val="5"/>
              </w:rPr>
            </w:pPr>
          </w:p>
        </w:tc>
        <w:tc>
          <w:tcPr>
            <w:tcW w:w="2240" w:type="dxa"/>
            <w:gridSpan w:val="2"/>
            <w:vMerge w:val="restart"/>
            <w:shd w:val="clear" w:color="auto" w:fill="000000"/>
            <w:vAlign w:val="bottom"/>
            <w:hideMark/>
          </w:tcPr>
          <w:p w:rsidR="00CB1507" w:rsidRDefault="00CB1507">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18"/>
                <w:szCs w:val="18"/>
              </w:rPr>
              <w:t>ЖИВОТНЕ СРЕДИНЕ</w:t>
            </w:r>
          </w:p>
        </w:tc>
        <w:tc>
          <w:tcPr>
            <w:tcW w:w="20" w:type="dxa"/>
            <w:shd w:val="clear" w:color="auto" w:fill="000000"/>
            <w:vAlign w:val="bottom"/>
          </w:tcPr>
          <w:p w:rsidR="00CB1507" w:rsidRDefault="00CB1507">
            <w:pPr>
              <w:widowControl w:val="0"/>
              <w:autoSpaceDE w:val="0"/>
              <w:autoSpaceDN w:val="0"/>
              <w:adjustRightInd w:val="0"/>
              <w:rPr>
                <w:rFonts w:ascii="Times New Roman" w:hAnsi="Times New Roman" w:cs="Times New Roman"/>
                <w:sz w:val="5"/>
                <w:szCs w:val="5"/>
              </w:rPr>
            </w:pPr>
          </w:p>
        </w:tc>
        <w:tc>
          <w:tcPr>
            <w:tcW w:w="6" w:type="dxa"/>
            <w:vAlign w:val="bottom"/>
          </w:tcPr>
          <w:p w:rsidR="00CB1507" w:rsidRDefault="00CB1507">
            <w:pPr>
              <w:widowControl w:val="0"/>
              <w:autoSpaceDE w:val="0"/>
              <w:autoSpaceDN w:val="0"/>
              <w:adjustRightInd w:val="0"/>
              <w:rPr>
                <w:rFonts w:ascii="Times New Roman" w:hAnsi="Times New Roman" w:cs="Times New Roman"/>
                <w:sz w:val="2"/>
                <w:szCs w:val="2"/>
              </w:rPr>
            </w:pPr>
          </w:p>
        </w:tc>
      </w:tr>
      <w:tr w:rsidR="00CB1507" w:rsidTr="00CB1507">
        <w:trPr>
          <w:trHeight w:val="185"/>
        </w:trPr>
        <w:tc>
          <w:tcPr>
            <w:tcW w:w="20" w:type="dxa"/>
            <w:shd w:val="clear" w:color="auto" w:fill="000000"/>
            <w:vAlign w:val="bottom"/>
          </w:tcPr>
          <w:p w:rsidR="00CB1507" w:rsidRDefault="00CB1507">
            <w:pPr>
              <w:widowControl w:val="0"/>
              <w:autoSpaceDE w:val="0"/>
              <w:autoSpaceDN w:val="0"/>
              <w:adjustRightInd w:val="0"/>
              <w:rPr>
                <w:rFonts w:ascii="Times New Roman" w:hAnsi="Times New Roman" w:cs="Times New Roman"/>
                <w:sz w:val="16"/>
                <w:szCs w:val="16"/>
              </w:rPr>
            </w:pPr>
          </w:p>
        </w:tc>
        <w:tc>
          <w:tcPr>
            <w:tcW w:w="2280" w:type="dxa"/>
            <w:gridSpan w:val="2"/>
            <w:vMerge w:val="restart"/>
            <w:tcBorders>
              <w:top w:val="nil"/>
              <w:left w:val="nil"/>
              <w:bottom w:val="nil"/>
              <w:right w:val="single" w:sz="8" w:space="0" w:color="auto"/>
            </w:tcBorders>
            <w:shd w:val="clear" w:color="auto" w:fill="000000"/>
            <w:vAlign w:val="bottom"/>
            <w:hideMark/>
          </w:tcPr>
          <w:p w:rsidR="00CB1507" w:rsidRDefault="00CB1507">
            <w:pPr>
              <w:widowControl w:val="0"/>
              <w:autoSpaceDE w:val="0"/>
              <w:autoSpaceDN w:val="0"/>
              <w:adjustRightInd w:val="0"/>
              <w:ind w:right="40"/>
              <w:jc w:val="center"/>
              <w:rPr>
                <w:rFonts w:ascii="Times New Roman" w:hAnsi="Times New Roman" w:cs="Times New Roman"/>
                <w:sz w:val="24"/>
                <w:szCs w:val="24"/>
              </w:rPr>
            </w:pPr>
            <w:r>
              <w:rPr>
                <w:rFonts w:ascii="Times New Roman" w:hAnsi="Times New Roman" w:cs="Times New Roman"/>
                <w:w w:val="99"/>
                <w:sz w:val="18"/>
                <w:szCs w:val="18"/>
              </w:rPr>
              <w:t>ИНСПЕКТОР</w:t>
            </w:r>
          </w:p>
        </w:tc>
        <w:tc>
          <w:tcPr>
            <w:tcW w:w="120" w:type="dxa"/>
            <w:tcBorders>
              <w:top w:val="nil"/>
              <w:left w:val="nil"/>
              <w:bottom w:val="nil"/>
              <w:right w:val="single" w:sz="8" w:space="0" w:color="auto"/>
            </w:tcBorders>
            <w:vAlign w:val="bottom"/>
          </w:tcPr>
          <w:p w:rsidR="00CB1507" w:rsidRDefault="00CB1507">
            <w:pPr>
              <w:widowControl w:val="0"/>
              <w:autoSpaceDE w:val="0"/>
              <w:autoSpaceDN w:val="0"/>
              <w:adjustRightInd w:val="0"/>
              <w:rPr>
                <w:rFonts w:ascii="Times New Roman" w:hAnsi="Times New Roman" w:cs="Times New Roman"/>
                <w:sz w:val="16"/>
                <w:szCs w:val="16"/>
              </w:rPr>
            </w:pPr>
          </w:p>
        </w:tc>
        <w:tc>
          <w:tcPr>
            <w:tcW w:w="38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16"/>
                <w:szCs w:val="16"/>
              </w:rPr>
            </w:pPr>
          </w:p>
        </w:tc>
        <w:tc>
          <w:tcPr>
            <w:tcW w:w="78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16"/>
                <w:szCs w:val="16"/>
              </w:rPr>
            </w:pPr>
          </w:p>
        </w:tc>
        <w:tc>
          <w:tcPr>
            <w:tcW w:w="110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16"/>
                <w:szCs w:val="16"/>
              </w:rPr>
            </w:pPr>
          </w:p>
        </w:tc>
        <w:tc>
          <w:tcPr>
            <w:tcW w:w="60" w:type="dxa"/>
            <w:vAlign w:val="bottom"/>
          </w:tcPr>
          <w:p w:rsidR="00CB1507" w:rsidRDefault="00CB1507">
            <w:pPr>
              <w:widowControl w:val="0"/>
              <w:autoSpaceDE w:val="0"/>
              <w:autoSpaceDN w:val="0"/>
              <w:adjustRightInd w:val="0"/>
              <w:rPr>
                <w:rFonts w:ascii="Times New Roman" w:hAnsi="Times New Roman" w:cs="Times New Roman"/>
                <w:sz w:val="16"/>
                <w:szCs w:val="16"/>
              </w:rPr>
            </w:pPr>
          </w:p>
        </w:tc>
        <w:tc>
          <w:tcPr>
            <w:tcW w:w="80" w:type="dxa"/>
            <w:tcBorders>
              <w:top w:val="nil"/>
              <w:left w:val="nil"/>
              <w:bottom w:val="nil"/>
              <w:right w:val="single" w:sz="8" w:space="0" w:color="auto"/>
            </w:tcBorders>
            <w:vAlign w:val="bottom"/>
          </w:tcPr>
          <w:p w:rsidR="00CB1507" w:rsidRDefault="00CB1507">
            <w:pPr>
              <w:widowControl w:val="0"/>
              <w:autoSpaceDE w:val="0"/>
              <w:autoSpaceDN w:val="0"/>
              <w:adjustRightInd w:val="0"/>
              <w:rPr>
                <w:rFonts w:ascii="Times New Roman" w:hAnsi="Times New Roman" w:cs="Times New Roman"/>
                <w:sz w:val="16"/>
                <w:szCs w:val="16"/>
              </w:rPr>
            </w:pPr>
          </w:p>
        </w:tc>
        <w:tc>
          <w:tcPr>
            <w:tcW w:w="2700" w:type="dxa"/>
            <w:gridSpan w:val="2"/>
            <w:vMerge/>
            <w:tcBorders>
              <w:top w:val="nil"/>
              <w:left w:val="nil"/>
              <w:bottom w:val="nil"/>
              <w:right w:val="single" w:sz="8" w:space="0" w:color="auto"/>
            </w:tcBorders>
            <w:vAlign w:val="center"/>
            <w:hideMark/>
          </w:tcPr>
          <w:p w:rsidR="00CB1507" w:rsidRDefault="00CB1507">
            <w:pPr>
              <w:rPr>
                <w:rFonts w:ascii="Times New Roman" w:hAnsi="Times New Roman" w:cs="Times New Roman"/>
                <w:sz w:val="24"/>
                <w:szCs w:val="24"/>
              </w:rPr>
            </w:pPr>
          </w:p>
        </w:tc>
        <w:tc>
          <w:tcPr>
            <w:tcW w:w="36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16"/>
                <w:szCs w:val="16"/>
              </w:rPr>
            </w:pPr>
          </w:p>
        </w:tc>
        <w:tc>
          <w:tcPr>
            <w:tcW w:w="120" w:type="dxa"/>
            <w:tcBorders>
              <w:top w:val="nil"/>
              <w:left w:val="nil"/>
              <w:bottom w:val="nil"/>
              <w:right w:val="single" w:sz="8" w:space="0" w:color="auto"/>
            </w:tcBorders>
            <w:vAlign w:val="bottom"/>
          </w:tcPr>
          <w:p w:rsidR="00CB1507" w:rsidRDefault="00CB1507">
            <w:pPr>
              <w:widowControl w:val="0"/>
              <w:autoSpaceDE w:val="0"/>
              <w:autoSpaceDN w:val="0"/>
              <w:adjustRightInd w:val="0"/>
              <w:rPr>
                <w:rFonts w:ascii="Times New Roman" w:hAnsi="Times New Roman" w:cs="Times New Roman"/>
                <w:sz w:val="16"/>
                <w:szCs w:val="16"/>
              </w:rPr>
            </w:pPr>
          </w:p>
        </w:tc>
        <w:tc>
          <w:tcPr>
            <w:tcW w:w="3360" w:type="dxa"/>
            <w:gridSpan w:val="2"/>
            <w:vMerge/>
            <w:tcBorders>
              <w:top w:val="nil"/>
              <w:left w:val="nil"/>
              <w:bottom w:val="nil"/>
              <w:right w:val="single" w:sz="8" w:space="0" w:color="auto"/>
            </w:tcBorders>
            <w:vAlign w:val="center"/>
            <w:hideMark/>
          </w:tcPr>
          <w:p w:rsidR="00CB1507" w:rsidRDefault="00CB1507">
            <w:pPr>
              <w:rPr>
                <w:rFonts w:ascii="Times New Roman" w:hAnsi="Times New Roman" w:cs="Times New Roman"/>
                <w:sz w:val="24"/>
                <w:szCs w:val="24"/>
              </w:rPr>
            </w:pPr>
          </w:p>
        </w:tc>
        <w:tc>
          <w:tcPr>
            <w:tcW w:w="20" w:type="dxa"/>
            <w:shd w:val="clear" w:color="auto" w:fill="000000"/>
            <w:vAlign w:val="bottom"/>
          </w:tcPr>
          <w:p w:rsidR="00CB1507" w:rsidRDefault="00CB1507">
            <w:pPr>
              <w:widowControl w:val="0"/>
              <w:autoSpaceDE w:val="0"/>
              <w:autoSpaceDN w:val="0"/>
              <w:adjustRightInd w:val="0"/>
              <w:rPr>
                <w:rFonts w:ascii="Times New Roman" w:hAnsi="Times New Roman" w:cs="Times New Roman"/>
                <w:sz w:val="16"/>
                <w:szCs w:val="16"/>
              </w:rPr>
            </w:pPr>
          </w:p>
        </w:tc>
        <w:tc>
          <w:tcPr>
            <w:tcW w:w="6" w:type="dxa"/>
            <w:vAlign w:val="bottom"/>
          </w:tcPr>
          <w:p w:rsidR="00CB1507" w:rsidRDefault="00CB1507">
            <w:pPr>
              <w:widowControl w:val="0"/>
              <w:autoSpaceDE w:val="0"/>
              <w:autoSpaceDN w:val="0"/>
              <w:adjustRightInd w:val="0"/>
              <w:rPr>
                <w:rFonts w:ascii="Times New Roman" w:hAnsi="Times New Roman" w:cs="Times New Roman"/>
                <w:sz w:val="2"/>
                <w:szCs w:val="2"/>
              </w:rPr>
            </w:pPr>
          </w:p>
        </w:tc>
      </w:tr>
      <w:tr w:rsidR="00CB1507" w:rsidTr="00CB1507">
        <w:trPr>
          <w:trHeight w:val="67"/>
        </w:trPr>
        <w:tc>
          <w:tcPr>
            <w:tcW w:w="20" w:type="dxa"/>
            <w:shd w:val="clear" w:color="auto" w:fill="000000"/>
            <w:vAlign w:val="bottom"/>
          </w:tcPr>
          <w:p w:rsidR="00CB1507" w:rsidRDefault="00CB1507">
            <w:pPr>
              <w:widowControl w:val="0"/>
              <w:autoSpaceDE w:val="0"/>
              <w:autoSpaceDN w:val="0"/>
              <w:adjustRightInd w:val="0"/>
              <w:rPr>
                <w:rFonts w:ascii="Times New Roman" w:hAnsi="Times New Roman" w:cs="Times New Roman"/>
                <w:sz w:val="5"/>
                <w:szCs w:val="5"/>
              </w:rPr>
            </w:pPr>
          </w:p>
        </w:tc>
        <w:tc>
          <w:tcPr>
            <w:tcW w:w="3380" w:type="dxa"/>
            <w:gridSpan w:val="2"/>
            <w:vMerge/>
            <w:tcBorders>
              <w:top w:val="nil"/>
              <w:left w:val="nil"/>
              <w:bottom w:val="nil"/>
              <w:right w:val="single" w:sz="8" w:space="0" w:color="auto"/>
            </w:tcBorders>
            <w:vAlign w:val="center"/>
            <w:hideMark/>
          </w:tcPr>
          <w:p w:rsidR="00CB1507" w:rsidRDefault="00CB1507">
            <w:pPr>
              <w:rPr>
                <w:rFonts w:ascii="Times New Roman" w:hAnsi="Times New Roman" w:cs="Times New Roman"/>
                <w:sz w:val="24"/>
                <w:szCs w:val="24"/>
              </w:rPr>
            </w:pPr>
          </w:p>
        </w:tc>
        <w:tc>
          <w:tcPr>
            <w:tcW w:w="120" w:type="dxa"/>
            <w:tcBorders>
              <w:top w:val="nil"/>
              <w:left w:val="nil"/>
              <w:bottom w:val="nil"/>
              <w:right w:val="single" w:sz="8" w:space="0" w:color="auto"/>
            </w:tcBorders>
            <w:vAlign w:val="bottom"/>
          </w:tcPr>
          <w:p w:rsidR="00CB1507" w:rsidRDefault="00CB1507">
            <w:pPr>
              <w:widowControl w:val="0"/>
              <w:autoSpaceDE w:val="0"/>
              <w:autoSpaceDN w:val="0"/>
              <w:adjustRightInd w:val="0"/>
              <w:rPr>
                <w:rFonts w:ascii="Times New Roman" w:hAnsi="Times New Roman" w:cs="Times New Roman"/>
                <w:sz w:val="5"/>
                <w:szCs w:val="5"/>
              </w:rPr>
            </w:pPr>
          </w:p>
        </w:tc>
        <w:tc>
          <w:tcPr>
            <w:tcW w:w="38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5"/>
                <w:szCs w:val="5"/>
              </w:rPr>
            </w:pPr>
          </w:p>
        </w:tc>
        <w:tc>
          <w:tcPr>
            <w:tcW w:w="78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5"/>
                <w:szCs w:val="5"/>
              </w:rPr>
            </w:pPr>
          </w:p>
        </w:tc>
        <w:tc>
          <w:tcPr>
            <w:tcW w:w="110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5"/>
                <w:szCs w:val="5"/>
              </w:rPr>
            </w:pPr>
          </w:p>
        </w:tc>
        <w:tc>
          <w:tcPr>
            <w:tcW w:w="60" w:type="dxa"/>
            <w:vAlign w:val="bottom"/>
          </w:tcPr>
          <w:p w:rsidR="00CB1507" w:rsidRDefault="00CB1507">
            <w:pPr>
              <w:widowControl w:val="0"/>
              <w:autoSpaceDE w:val="0"/>
              <w:autoSpaceDN w:val="0"/>
              <w:adjustRightInd w:val="0"/>
              <w:rPr>
                <w:rFonts w:ascii="Times New Roman" w:hAnsi="Times New Roman" w:cs="Times New Roman"/>
                <w:sz w:val="5"/>
                <w:szCs w:val="5"/>
              </w:rPr>
            </w:pPr>
          </w:p>
        </w:tc>
        <w:tc>
          <w:tcPr>
            <w:tcW w:w="80" w:type="dxa"/>
            <w:tcBorders>
              <w:top w:val="nil"/>
              <w:left w:val="nil"/>
              <w:bottom w:val="nil"/>
              <w:right w:val="single" w:sz="8" w:space="0" w:color="auto"/>
            </w:tcBorders>
            <w:vAlign w:val="bottom"/>
          </w:tcPr>
          <w:p w:rsidR="00CB1507" w:rsidRDefault="00CB1507">
            <w:pPr>
              <w:widowControl w:val="0"/>
              <w:autoSpaceDE w:val="0"/>
              <w:autoSpaceDN w:val="0"/>
              <w:adjustRightInd w:val="0"/>
              <w:rPr>
                <w:rFonts w:ascii="Times New Roman" w:hAnsi="Times New Roman" w:cs="Times New Roman"/>
                <w:sz w:val="5"/>
                <w:szCs w:val="5"/>
              </w:rPr>
            </w:pPr>
          </w:p>
        </w:tc>
        <w:tc>
          <w:tcPr>
            <w:tcW w:w="110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5"/>
                <w:szCs w:val="5"/>
              </w:rPr>
            </w:pPr>
          </w:p>
        </w:tc>
        <w:tc>
          <w:tcPr>
            <w:tcW w:w="80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5"/>
                <w:szCs w:val="5"/>
              </w:rPr>
            </w:pPr>
          </w:p>
        </w:tc>
        <w:tc>
          <w:tcPr>
            <w:tcW w:w="36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5"/>
                <w:szCs w:val="5"/>
              </w:rPr>
            </w:pPr>
          </w:p>
        </w:tc>
        <w:tc>
          <w:tcPr>
            <w:tcW w:w="120" w:type="dxa"/>
            <w:tcBorders>
              <w:top w:val="nil"/>
              <w:left w:val="nil"/>
              <w:bottom w:val="nil"/>
              <w:right w:val="single" w:sz="8" w:space="0" w:color="auto"/>
            </w:tcBorders>
            <w:vAlign w:val="bottom"/>
          </w:tcPr>
          <w:p w:rsidR="00CB1507" w:rsidRDefault="00CB1507">
            <w:pPr>
              <w:widowControl w:val="0"/>
              <w:autoSpaceDE w:val="0"/>
              <w:autoSpaceDN w:val="0"/>
              <w:adjustRightInd w:val="0"/>
              <w:rPr>
                <w:rFonts w:ascii="Times New Roman" w:hAnsi="Times New Roman" w:cs="Times New Roman"/>
                <w:sz w:val="5"/>
                <w:szCs w:val="5"/>
              </w:rPr>
            </w:pPr>
          </w:p>
        </w:tc>
        <w:tc>
          <w:tcPr>
            <w:tcW w:w="112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5"/>
                <w:szCs w:val="5"/>
              </w:rPr>
            </w:pPr>
          </w:p>
        </w:tc>
        <w:tc>
          <w:tcPr>
            <w:tcW w:w="1120" w:type="dxa"/>
            <w:shd w:val="clear" w:color="auto" w:fill="000000"/>
            <w:vAlign w:val="bottom"/>
          </w:tcPr>
          <w:p w:rsidR="00CB1507" w:rsidRDefault="00CB1507">
            <w:pPr>
              <w:widowControl w:val="0"/>
              <w:autoSpaceDE w:val="0"/>
              <w:autoSpaceDN w:val="0"/>
              <w:adjustRightInd w:val="0"/>
              <w:rPr>
                <w:rFonts w:ascii="Times New Roman" w:hAnsi="Times New Roman" w:cs="Times New Roman"/>
                <w:sz w:val="5"/>
                <w:szCs w:val="5"/>
              </w:rPr>
            </w:pPr>
          </w:p>
        </w:tc>
        <w:tc>
          <w:tcPr>
            <w:tcW w:w="20" w:type="dxa"/>
            <w:shd w:val="clear" w:color="auto" w:fill="000000"/>
            <w:vAlign w:val="bottom"/>
          </w:tcPr>
          <w:p w:rsidR="00CB1507" w:rsidRDefault="00CB1507">
            <w:pPr>
              <w:widowControl w:val="0"/>
              <w:autoSpaceDE w:val="0"/>
              <w:autoSpaceDN w:val="0"/>
              <w:adjustRightInd w:val="0"/>
              <w:rPr>
                <w:rFonts w:ascii="Times New Roman" w:hAnsi="Times New Roman" w:cs="Times New Roman"/>
                <w:sz w:val="5"/>
                <w:szCs w:val="5"/>
              </w:rPr>
            </w:pPr>
          </w:p>
        </w:tc>
        <w:tc>
          <w:tcPr>
            <w:tcW w:w="6" w:type="dxa"/>
            <w:vAlign w:val="bottom"/>
          </w:tcPr>
          <w:p w:rsidR="00CB1507" w:rsidRDefault="00CB1507">
            <w:pPr>
              <w:widowControl w:val="0"/>
              <w:autoSpaceDE w:val="0"/>
              <w:autoSpaceDN w:val="0"/>
              <w:adjustRightInd w:val="0"/>
              <w:rPr>
                <w:rFonts w:ascii="Times New Roman" w:hAnsi="Times New Roman" w:cs="Times New Roman"/>
                <w:sz w:val="2"/>
                <w:szCs w:val="2"/>
              </w:rPr>
            </w:pPr>
          </w:p>
        </w:tc>
      </w:tr>
      <w:tr w:rsidR="00CB1507" w:rsidTr="00CB1507">
        <w:trPr>
          <w:trHeight w:val="423"/>
        </w:trPr>
        <w:tc>
          <w:tcPr>
            <w:tcW w:w="20" w:type="dxa"/>
            <w:shd w:val="clear" w:color="auto" w:fill="000000"/>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118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110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120" w:type="dxa"/>
            <w:tcBorders>
              <w:top w:val="nil"/>
              <w:left w:val="nil"/>
              <w:bottom w:val="nil"/>
              <w:right w:val="single" w:sz="8" w:space="0" w:color="auto"/>
            </w:tcBorders>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38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78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110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60" w:type="dxa"/>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80" w:type="dxa"/>
            <w:tcBorders>
              <w:top w:val="nil"/>
              <w:left w:val="nil"/>
              <w:bottom w:val="nil"/>
              <w:right w:val="single" w:sz="8" w:space="0" w:color="auto"/>
            </w:tcBorders>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110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80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36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120" w:type="dxa"/>
            <w:tcBorders>
              <w:top w:val="nil"/>
              <w:left w:val="nil"/>
              <w:bottom w:val="nil"/>
              <w:right w:val="single" w:sz="8" w:space="0" w:color="auto"/>
            </w:tcBorders>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112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1120" w:type="dxa"/>
            <w:shd w:val="clear" w:color="auto" w:fill="000000"/>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20" w:type="dxa"/>
            <w:shd w:val="clear" w:color="auto" w:fill="000000"/>
            <w:vAlign w:val="bottom"/>
          </w:tcPr>
          <w:p w:rsidR="00CB1507" w:rsidRDefault="00CB1507">
            <w:pPr>
              <w:widowControl w:val="0"/>
              <w:autoSpaceDE w:val="0"/>
              <w:autoSpaceDN w:val="0"/>
              <w:adjustRightInd w:val="0"/>
              <w:rPr>
                <w:rFonts w:ascii="Times New Roman" w:hAnsi="Times New Roman" w:cs="Times New Roman"/>
                <w:sz w:val="24"/>
                <w:szCs w:val="24"/>
              </w:rPr>
            </w:pPr>
          </w:p>
        </w:tc>
        <w:tc>
          <w:tcPr>
            <w:tcW w:w="6" w:type="dxa"/>
            <w:vAlign w:val="bottom"/>
          </w:tcPr>
          <w:p w:rsidR="00CB1507" w:rsidRDefault="00CB1507">
            <w:pPr>
              <w:widowControl w:val="0"/>
              <w:autoSpaceDE w:val="0"/>
              <w:autoSpaceDN w:val="0"/>
              <w:adjustRightInd w:val="0"/>
              <w:rPr>
                <w:rFonts w:ascii="Times New Roman" w:hAnsi="Times New Roman" w:cs="Times New Roman"/>
                <w:sz w:val="2"/>
                <w:szCs w:val="2"/>
              </w:rPr>
            </w:pPr>
          </w:p>
        </w:tc>
      </w:tr>
      <w:tr w:rsidR="00CB1507" w:rsidTr="00CB1507">
        <w:trPr>
          <w:trHeight w:val="24"/>
        </w:trPr>
        <w:tc>
          <w:tcPr>
            <w:tcW w:w="20" w:type="dxa"/>
            <w:shd w:val="clear" w:color="auto" w:fill="000000"/>
            <w:vAlign w:val="bottom"/>
          </w:tcPr>
          <w:p w:rsidR="00CB1507" w:rsidRDefault="00CB1507">
            <w:pPr>
              <w:widowControl w:val="0"/>
              <w:autoSpaceDE w:val="0"/>
              <w:autoSpaceDN w:val="0"/>
              <w:adjustRightInd w:val="0"/>
              <w:rPr>
                <w:rFonts w:ascii="Times New Roman" w:hAnsi="Times New Roman" w:cs="Times New Roman"/>
                <w:sz w:val="2"/>
                <w:szCs w:val="2"/>
              </w:rPr>
            </w:pPr>
          </w:p>
        </w:tc>
        <w:tc>
          <w:tcPr>
            <w:tcW w:w="118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2"/>
                <w:szCs w:val="2"/>
              </w:rPr>
            </w:pPr>
          </w:p>
        </w:tc>
        <w:tc>
          <w:tcPr>
            <w:tcW w:w="110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2"/>
                <w:szCs w:val="2"/>
              </w:rPr>
            </w:pPr>
          </w:p>
        </w:tc>
        <w:tc>
          <w:tcPr>
            <w:tcW w:w="120" w:type="dxa"/>
            <w:tcBorders>
              <w:top w:val="nil"/>
              <w:left w:val="nil"/>
              <w:bottom w:val="nil"/>
              <w:right w:val="single" w:sz="8" w:space="0" w:color="auto"/>
            </w:tcBorders>
            <w:vAlign w:val="bottom"/>
          </w:tcPr>
          <w:p w:rsidR="00CB1507" w:rsidRDefault="00CB1507">
            <w:pPr>
              <w:widowControl w:val="0"/>
              <w:autoSpaceDE w:val="0"/>
              <w:autoSpaceDN w:val="0"/>
              <w:adjustRightInd w:val="0"/>
              <w:rPr>
                <w:rFonts w:ascii="Times New Roman" w:hAnsi="Times New Roman" w:cs="Times New Roman"/>
                <w:sz w:val="2"/>
                <w:szCs w:val="2"/>
              </w:rPr>
            </w:pPr>
          </w:p>
        </w:tc>
        <w:tc>
          <w:tcPr>
            <w:tcW w:w="38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2"/>
                <w:szCs w:val="2"/>
              </w:rPr>
            </w:pPr>
          </w:p>
        </w:tc>
        <w:tc>
          <w:tcPr>
            <w:tcW w:w="78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2"/>
                <w:szCs w:val="2"/>
              </w:rPr>
            </w:pPr>
          </w:p>
        </w:tc>
        <w:tc>
          <w:tcPr>
            <w:tcW w:w="110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2"/>
                <w:szCs w:val="2"/>
              </w:rPr>
            </w:pPr>
          </w:p>
        </w:tc>
        <w:tc>
          <w:tcPr>
            <w:tcW w:w="60" w:type="dxa"/>
            <w:vAlign w:val="bottom"/>
          </w:tcPr>
          <w:p w:rsidR="00CB1507" w:rsidRDefault="00CB1507">
            <w:pPr>
              <w:widowControl w:val="0"/>
              <w:autoSpaceDE w:val="0"/>
              <w:autoSpaceDN w:val="0"/>
              <w:adjustRightInd w:val="0"/>
              <w:rPr>
                <w:rFonts w:ascii="Times New Roman" w:hAnsi="Times New Roman" w:cs="Times New Roman"/>
                <w:sz w:val="2"/>
                <w:szCs w:val="2"/>
              </w:rPr>
            </w:pPr>
          </w:p>
        </w:tc>
        <w:tc>
          <w:tcPr>
            <w:tcW w:w="80" w:type="dxa"/>
            <w:tcBorders>
              <w:top w:val="nil"/>
              <w:left w:val="nil"/>
              <w:bottom w:val="nil"/>
              <w:right w:val="single" w:sz="8" w:space="0" w:color="auto"/>
            </w:tcBorders>
            <w:vAlign w:val="bottom"/>
          </w:tcPr>
          <w:p w:rsidR="00CB1507" w:rsidRDefault="00CB1507">
            <w:pPr>
              <w:widowControl w:val="0"/>
              <w:autoSpaceDE w:val="0"/>
              <w:autoSpaceDN w:val="0"/>
              <w:adjustRightInd w:val="0"/>
              <w:rPr>
                <w:rFonts w:ascii="Times New Roman" w:hAnsi="Times New Roman" w:cs="Times New Roman"/>
                <w:sz w:val="2"/>
                <w:szCs w:val="2"/>
              </w:rPr>
            </w:pPr>
          </w:p>
        </w:tc>
        <w:tc>
          <w:tcPr>
            <w:tcW w:w="110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2"/>
                <w:szCs w:val="2"/>
              </w:rPr>
            </w:pPr>
          </w:p>
        </w:tc>
        <w:tc>
          <w:tcPr>
            <w:tcW w:w="80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2"/>
                <w:szCs w:val="2"/>
              </w:rPr>
            </w:pPr>
          </w:p>
        </w:tc>
        <w:tc>
          <w:tcPr>
            <w:tcW w:w="36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2"/>
                <w:szCs w:val="2"/>
              </w:rPr>
            </w:pPr>
          </w:p>
        </w:tc>
        <w:tc>
          <w:tcPr>
            <w:tcW w:w="120" w:type="dxa"/>
            <w:tcBorders>
              <w:top w:val="nil"/>
              <w:left w:val="nil"/>
              <w:bottom w:val="nil"/>
              <w:right w:val="single" w:sz="8" w:space="0" w:color="auto"/>
            </w:tcBorders>
            <w:vAlign w:val="bottom"/>
          </w:tcPr>
          <w:p w:rsidR="00CB1507" w:rsidRDefault="00CB1507">
            <w:pPr>
              <w:widowControl w:val="0"/>
              <w:autoSpaceDE w:val="0"/>
              <w:autoSpaceDN w:val="0"/>
              <w:adjustRightInd w:val="0"/>
              <w:rPr>
                <w:rFonts w:ascii="Times New Roman" w:hAnsi="Times New Roman" w:cs="Times New Roman"/>
                <w:sz w:val="2"/>
                <w:szCs w:val="2"/>
              </w:rPr>
            </w:pPr>
          </w:p>
        </w:tc>
        <w:tc>
          <w:tcPr>
            <w:tcW w:w="1120" w:type="dxa"/>
            <w:tcBorders>
              <w:top w:val="nil"/>
              <w:left w:val="nil"/>
              <w:bottom w:val="nil"/>
              <w:right w:val="single" w:sz="8" w:space="0" w:color="auto"/>
            </w:tcBorders>
            <w:shd w:val="clear" w:color="auto" w:fill="000000"/>
            <w:vAlign w:val="bottom"/>
          </w:tcPr>
          <w:p w:rsidR="00CB1507" w:rsidRDefault="00CB1507">
            <w:pPr>
              <w:widowControl w:val="0"/>
              <w:autoSpaceDE w:val="0"/>
              <w:autoSpaceDN w:val="0"/>
              <w:adjustRightInd w:val="0"/>
              <w:rPr>
                <w:rFonts w:ascii="Times New Roman" w:hAnsi="Times New Roman" w:cs="Times New Roman"/>
                <w:sz w:val="2"/>
                <w:szCs w:val="2"/>
              </w:rPr>
            </w:pPr>
          </w:p>
        </w:tc>
        <w:tc>
          <w:tcPr>
            <w:tcW w:w="1120" w:type="dxa"/>
            <w:shd w:val="clear" w:color="auto" w:fill="000000"/>
            <w:vAlign w:val="bottom"/>
          </w:tcPr>
          <w:p w:rsidR="00CB1507" w:rsidRDefault="00CB1507">
            <w:pPr>
              <w:widowControl w:val="0"/>
              <w:autoSpaceDE w:val="0"/>
              <w:autoSpaceDN w:val="0"/>
              <w:adjustRightInd w:val="0"/>
              <w:rPr>
                <w:rFonts w:ascii="Times New Roman" w:hAnsi="Times New Roman" w:cs="Times New Roman"/>
                <w:sz w:val="2"/>
                <w:szCs w:val="2"/>
              </w:rPr>
            </w:pPr>
          </w:p>
        </w:tc>
        <w:tc>
          <w:tcPr>
            <w:tcW w:w="20" w:type="dxa"/>
            <w:shd w:val="clear" w:color="auto" w:fill="000000"/>
            <w:vAlign w:val="bottom"/>
          </w:tcPr>
          <w:p w:rsidR="00CB1507" w:rsidRDefault="00CB1507">
            <w:pPr>
              <w:widowControl w:val="0"/>
              <w:autoSpaceDE w:val="0"/>
              <w:autoSpaceDN w:val="0"/>
              <w:adjustRightInd w:val="0"/>
              <w:rPr>
                <w:rFonts w:ascii="Times New Roman" w:hAnsi="Times New Roman" w:cs="Times New Roman"/>
                <w:sz w:val="2"/>
                <w:szCs w:val="2"/>
              </w:rPr>
            </w:pPr>
          </w:p>
        </w:tc>
        <w:tc>
          <w:tcPr>
            <w:tcW w:w="6" w:type="dxa"/>
            <w:vAlign w:val="bottom"/>
          </w:tcPr>
          <w:p w:rsidR="00CB1507" w:rsidRDefault="00CB1507">
            <w:pPr>
              <w:widowControl w:val="0"/>
              <w:autoSpaceDE w:val="0"/>
              <w:autoSpaceDN w:val="0"/>
              <w:adjustRightInd w:val="0"/>
              <w:spacing w:line="20" w:lineRule="exact"/>
              <w:rPr>
                <w:rFonts w:ascii="Times New Roman" w:hAnsi="Times New Roman" w:cs="Times New Roman"/>
                <w:sz w:val="2"/>
                <w:szCs w:val="2"/>
              </w:rPr>
            </w:pPr>
          </w:p>
        </w:tc>
      </w:tr>
    </w:tbl>
    <w:p w:rsidR="00CB1507" w:rsidRDefault="00CB1507" w:rsidP="00CB1507">
      <w:pPr>
        <w:widowControl w:val="0"/>
        <w:autoSpaceDE w:val="0"/>
        <w:autoSpaceDN w:val="0"/>
        <w:adjustRightInd w:val="0"/>
        <w:spacing w:line="200" w:lineRule="exact"/>
        <w:rPr>
          <w:rFonts w:ascii="Times New Roman" w:hAnsi="Times New Roman" w:cs="Times New Roman"/>
          <w:sz w:val="24"/>
          <w:szCs w:val="24"/>
        </w:rPr>
      </w:pPr>
      <w:r>
        <w:rPr>
          <w:noProof/>
        </w:rPr>
        <w:drawing>
          <wp:anchor distT="0" distB="0" distL="114300" distR="114300" simplePos="0" relativeHeight="251657728" behindDoc="1" locked="0" layoutInCell="0" allowOverlap="1">
            <wp:simplePos x="0" y="0"/>
            <wp:positionH relativeFrom="column">
              <wp:posOffset>1885950</wp:posOffset>
            </wp:positionH>
            <wp:positionV relativeFrom="paragraph">
              <wp:posOffset>-1724025</wp:posOffset>
            </wp:positionV>
            <wp:extent cx="2488565" cy="603885"/>
            <wp:effectExtent l="0" t="0" r="6985" b="571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88565" cy="60388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1" locked="0" layoutInCell="0" allowOverlap="1">
            <wp:simplePos x="0" y="0"/>
            <wp:positionH relativeFrom="column">
              <wp:posOffset>123825</wp:posOffset>
            </wp:positionH>
            <wp:positionV relativeFrom="paragraph">
              <wp:posOffset>-791845</wp:posOffset>
            </wp:positionV>
            <wp:extent cx="5995035" cy="772160"/>
            <wp:effectExtent l="0" t="0" r="5715" b="889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95035" cy="772160"/>
                    </a:xfrm>
                    <a:prstGeom prst="rect">
                      <a:avLst/>
                    </a:prstGeom>
                    <a:noFill/>
                  </pic:spPr>
                </pic:pic>
              </a:graphicData>
            </a:graphic>
            <wp14:sizeRelH relativeFrom="page">
              <wp14:pctWidth>0</wp14:pctWidth>
            </wp14:sizeRelH>
            <wp14:sizeRelV relativeFrom="page">
              <wp14:pctHeight>0</wp14:pctHeight>
            </wp14:sizeRelV>
          </wp:anchor>
        </w:drawing>
      </w:r>
    </w:p>
    <w:p w:rsidR="00CB1507" w:rsidRDefault="00CB1507" w:rsidP="00CB1507">
      <w:pPr>
        <w:widowControl w:val="0"/>
        <w:autoSpaceDE w:val="0"/>
        <w:autoSpaceDN w:val="0"/>
        <w:adjustRightInd w:val="0"/>
        <w:spacing w:line="304" w:lineRule="exact"/>
        <w:rPr>
          <w:rFonts w:ascii="Times New Roman" w:hAnsi="Times New Roman" w:cs="Times New Roman"/>
          <w:sz w:val="24"/>
          <w:szCs w:val="24"/>
        </w:rPr>
      </w:pPr>
    </w:p>
    <w:p w:rsidR="00CB1507" w:rsidRDefault="00CB1507" w:rsidP="00CB1507">
      <w:pPr>
        <w:widowControl w:val="0"/>
        <w:autoSpaceDE w:val="0"/>
        <w:autoSpaceDN w:val="0"/>
        <w:adjustRightInd w:val="0"/>
        <w:ind w:left="120"/>
        <w:rPr>
          <w:rFonts w:ascii="Times New Roman" w:hAnsi="Times New Roman" w:cs="Times New Roman"/>
          <w:b/>
          <w:bCs/>
          <w:sz w:val="24"/>
          <w:szCs w:val="24"/>
          <w:lang w:val="sr-Cyrl-RS"/>
        </w:rPr>
      </w:pPr>
    </w:p>
    <w:p w:rsidR="00CB1507" w:rsidRDefault="00CB1507" w:rsidP="00CB1507">
      <w:pPr>
        <w:widowControl w:val="0"/>
        <w:autoSpaceDE w:val="0"/>
        <w:autoSpaceDN w:val="0"/>
        <w:adjustRightInd w:val="0"/>
        <w:ind w:left="120"/>
        <w:rPr>
          <w:rFonts w:ascii="Times New Roman" w:hAnsi="Times New Roman" w:cs="Times New Roman"/>
          <w:b/>
          <w:bCs/>
          <w:sz w:val="24"/>
          <w:szCs w:val="24"/>
          <w:lang w:val="sr-Cyrl-RS"/>
        </w:rPr>
      </w:pPr>
    </w:p>
    <w:p w:rsidR="00CB1507" w:rsidRDefault="00CB1507" w:rsidP="00CB1507">
      <w:pPr>
        <w:widowControl w:val="0"/>
        <w:autoSpaceDE w:val="0"/>
        <w:autoSpaceDN w:val="0"/>
        <w:adjustRightInd w:val="0"/>
        <w:ind w:left="120"/>
        <w:rPr>
          <w:rFonts w:ascii="Times New Roman" w:hAnsi="Times New Roman" w:cs="Times New Roman"/>
          <w:b/>
          <w:bCs/>
          <w:sz w:val="24"/>
          <w:szCs w:val="24"/>
          <w:lang w:val="sr-Cyrl-RS"/>
        </w:rPr>
      </w:pPr>
    </w:p>
    <w:p w:rsidR="00CB1507" w:rsidRDefault="00CB1507" w:rsidP="00CB1507">
      <w:pPr>
        <w:widowControl w:val="0"/>
        <w:autoSpaceDE w:val="0"/>
        <w:autoSpaceDN w:val="0"/>
        <w:adjustRightInd w:val="0"/>
        <w:ind w:left="120"/>
        <w:rPr>
          <w:rFonts w:ascii="Times New Roman" w:hAnsi="Times New Roman" w:cs="Times New Roman"/>
          <w:b/>
          <w:bCs/>
          <w:sz w:val="24"/>
          <w:szCs w:val="24"/>
          <w:lang w:val="sr-Cyrl-RS"/>
        </w:rPr>
      </w:pPr>
    </w:p>
    <w:p w:rsidR="00CB1507" w:rsidRDefault="00CB1507" w:rsidP="00CB1507">
      <w:pPr>
        <w:widowControl w:val="0"/>
        <w:autoSpaceDE w:val="0"/>
        <w:autoSpaceDN w:val="0"/>
        <w:adjustRightInd w:val="0"/>
        <w:ind w:left="120"/>
        <w:rPr>
          <w:rFonts w:ascii="Times New Roman" w:hAnsi="Times New Roman" w:cs="Times New Roman"/>
          <w:b/>
          <w:bCs/>
          <w:sz w:val="24"/>
          <w:szCs w:val="24"/>
          <w:lang w:val="sr-Cyrl-RS"/>
        </w:rPr>
      </w:pPr>
    </w:p>
    <w:p w:rsidR="00CB1507" w:rsidRDefault="00CB1507" w:rsidP="00CB1507">
      <w:pPr>
        <w:widowControl w:val="0"/>
        <w:autoSpaceDE w:val="0"/>
        <w:autoSpaceDN w:val="0"/>
        <w:adjustRightInd w:val="0"/>
        <w:ind w:left="120"/>
        <w:rPr>
          <w:rFonts w:ascii="Times New Roman" w:hAnsi="Times New Roman" w:cs="Times New Roman"/>
          <w:b/>
          <w:bCs/>
          <w:sz w:val="24"/>
          <w:szCs w:val="24"/>
          <w:lang w:val="sr-Cyrl-RS"/>
        </w:rPr>
      </w:pPr>
    </w:p>
    <w:p w:rsidR="00CB1507" w:rsidRDefault="00CB1507" w:rsidP="00CB1507">
      <w:pPr>
        <w:widowControl w:val="0"/>
        <w:autoSpaceDE w:val="0"/>
        <w:autoSpaceDN w:val="0"/>
        <w:adjustRightInd w:val="0"/>
        <w:ind w:left="120"/>
        <w:rPr>
          <w:rFonts w:ascii="Times New Roman" w:hAnsi="Times New Roman" w:cs="Times New Roman"/>
          <w:b/>
          <w:bCs/>
          <w:sz w:val="24"/>
          <w:szCs w:val="24"/>
          <w:lang w:val="sr-Cyrl-RS"/>
        </w:rPr>
      </w:pPr>
    </w:p>
    <w:p w:rsidR="00CB1507" w:rsidRDefault="00CB1507" w:rsidP="00CB1507">
      <w:pPr>
        <w:widowControl w:val="0"/>
        <w:autoSpaceDE w:val="0"/>
        <w:autoSpaceDN w:val="0"/>
        <w:adjustRightInd w:val="0"/>
        <w:ind w:left="120"/>
        <w:rPr>
          <w:rFonts w:ascii="Times New Roman" w:hAnsi="Times New Roman" w:cs="Times New Roman"/>
          <w:b/>
          <w:bCs/>
          <w:sz w:val="24"/>
          <w:szCs w:val="24"/>
          <w:lang w:val="sr-Cyrl-RS"/>
        </w:rPr>
      </w:pPr>
    </w:p>
    <w:p w:rsidR="00CB1507" w:rsidRDefault="00CB1507" w:rsidP="00CB1507">
      <w:pPr>
        <w:widowControl w:val="0"/>
        <w:autoSpaceDE w:val="0"/>
        <w:autoSpaceDN w:val="0"/>
        <w:adjustRightInd w:val="0"/>
        <w:ind w:left="120"/>
        <w:rPr>
          <w:rFonts w:ascii="Times New Roman" w:hAnsi="Times New Roman" w:cs="Times New Roman"/>
          <w:sz w:val="24"/>
          <w:szCs w:val="24"/>
        </w:rPr>
      </w:pPr>
      <w:r>
        <w:rPr>
          <w:rFonts w:ascii="Times New Roman" w:hAnsi="Times New Roman" w:cs="Times New Roman"/>
          <w:b/>
          <w:bCs/>
          <w:sz w:val="24"/>
          <w:szCs w:val="24"/>
        </w:rPr>
        <w:t>2.1. Расподела ресурса</w:t>
      </w:r>
    </w:p>
    <w:p w:rsidR="00CB1507" w:rsidRDefault="00CB1507" w:rsidP="00CB1507">
      <w:pPr>
        <w:widowControl w:val="0"/>
        <w:autoSpaceDE w:val="0"/>
        <w:autoSpaceDN w:val="0"/>
        <w:adjustRightInd w:val="0"/>
        <w:rPr>
          <w:rFonts w:ascii="Times New Roman" w:hAnsi="Times New Roman" w:cs="Times New Roman"/>
          <w:sz w:val="24"/>
          <w:szCs w:val="24"/>
          <w:lang w:val="sr-Cyrl-RS"/>
        </w:rPr>
      </w:pPr>
    </w:p>
    <w:p w:rsidR="00CB1507" w:rsidRDefault="00CB1507" w:rsidP="00CB1507">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sz w:val="24"/>
          <w:szCs w:val="24"/>
        </w:rPr>
        <w:t>Табела 2.</w:t>
      </w:r>
    </w:p>
    <w:p w:rsidR="00CB1507" w:rsidRDefault="00CB1507" w:rsidP="00CB1507">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sz w:val="24"/>
          <w:szCs w:val="24"/>
        </w:rPr>
        <w:t>Расподела расположивих дана за спровођење инспекцијских на</w:t>
      </w:r>
      <w:r w:rsidR="00A40E95">
        <w:rPr>
          <w:rFonts w:ascii="Times New Roman" w:hAnsi="Times New Roman" w:cs="Times New Roman"/>
          <w:b/>
          <w:bCs/>
          <w:sz w:val="24"/>
          <w:szCs w:val="24"/>
        </w:rPr>
        <w:t>дзора и службених контрола у 20</w:t>
      </w:r>
      <w:r w:rsidR="00A40E95">
        <w:rPr>
          <w:rFonts w:ascii="Times New Roman" w:hAnsi="Times New Roman" w:cs="Times New Roman"/>
          <w:b/>
          <w:bCs/>
          <w:sz w:val="24"/>
          <w:szCs w:val="24"/>
          <w:lang w:val="sr-Cyrl-RS"/>
        </w:rPr>
        <w:t>20</w:t>
      </w:r>
      <w:r>
        <w:rPr>
          <w:rFonts w:ascii="Times New Roman" w:hAnsi="Times New Roman" w:cs="Times New Roman"/>
          <w:b/>
          <w:bCs/>
          <w:sz w:val="24"/>
          <w:szCs w:val="24"/>
        </w:rPr>
        <w:t>.години</w:t>
      </w:r>
    </w:p>
    <w:tbl>
      <w:tblPr>
        <w:tblpPr w:leftFromText="180" w:rightFromText="180" w:vertAnchor="text" w:horzAnchor="margin" w:tblpY="270"/>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3"/>
        <w:gridCol w:w="957"/>
      </w:tblGrid>
      <w:tr w:rsidR="00CB1507" w:rsidTr="00CB1507">
        <w:trPr>
          <w:trHeight w:val="573"/>
        </w:trPr>
        <w:tc>
          <w:tcPr>
            <w:tcW w:w="9260" w:type="dxa"/>
            <w:gridSpan w:val="2"/>
            <w:tcBorders>
              <w:top w:val="single" w:sz="4" w:space="0" w:color="auto"/>
              <w:left w:val="single" w:sz="4" w:space="0" w:color="auto"/>
              <w:bottom w:val="single" w:sz="4" w:space="0" w:color="auto"/>
              <w:right w:val="single" w:sz="4" w:space="0" w:color="auto"/>
            </w:tcBorders>
            <w:hideMark/>
          </w:tcPr>
          <w:p w:rsidR="00CB1507" w:rsidRDefault="00CB1507">
            <w:pPr>
              <w:widowControl w:val="0"/>
              <w:autoSpaceDE w:val="0"/>
              <w:autoSpaceDN w:val="0"/>
              <w:adjustRightInd w:val="0"/>
              <w:rPr>
                <w:rFonts w:ascii="Times New Roman" w:hAnsi="Times New Roman" w:cs="Times New Roman"/>
                <w:sz w:val="24"/>
                <w:szCs w:val="24"/>
                <w:lang w:val="sr-Cyrl-RS"/>
              </w:rPr>
            </w:pPr>
            <w:r>
              <w:rPr>
                <w:rFonts w:ascii="Times New Roman" w:hAnsi="Times New Roman" w:cs="Times New Roman"/>
                <w:sz w:val="24"/>
                <w:szCs w:val="24"/>
                <w:lang w:val="sr-Cyrl-RS"/>
              </w:rPr>
              <w:t>Расподела расположивих дана за спровођење инспекцијских над</w:t>
            </w:r>
            <w:r w:rsidR="00BB7280">
              <w:rPr>
                <w:rFonts w:ascii="Times New Roman" w:hAnsi="Times New Roman" w:cs="Times New Roman"/>
                <w:sz w:val="24"/>
                <w:szCs w:val="24"/>
                <w:lang w:val="sr-Cyrl-RS"/>
              </w:rPr>
              <w:t>зора и службених контрола у 2020</w:t>
            </w:r>
            <w:r>
              <w:rPr>
                <w:rFonts w:ascii="Times New Roman" w:hAnsi="Times New Roman" w:cs="Times New Roman"/>
                <w:sz w:val="24"/>
                <w:szCs w:val="24"/>
                <w:lang w:val="sr-Cyrl-RS"/>
              </w:rPr>
              <w:t>. години</w:t>
            </w:r>
          </w:p>
        </w:tc>
      </w:tr>
      <w:tr w:rsidR="00CB1507" w:rsidTr="00CB1507">
        <w:trPr>
          <w:trHeight w:val="303"/>
        </w:trPr>
        <w:tc>
          <w:tcPr>
            <w:tcW w:w="8303" w:type="dxa"/>
            <w:tcBorders>
              <w:top w:val="single" w:sz="4" w:space="0" w:color="auto"/>
              <w:left w:val="single" w:sz="4" w:space="0" w:color="auto"/>
              <w:bottom w:val="single" w:sz="4" w:space="0" w:color="auto"/>
              <w:right w:val="single" w:sz="4" w:space="0" w:color="auto"/>
            </w:tcBorders>
            <w:hideMark/>
          </w:tcPr>
          <w:p w:rsidR="00CB1507" w:rsidRDefault="00CB1507">
            <w:pPr>
              <w:widowControl w:val="0"/>
              <w:autoSpaceDE w:val="0"/>
              <w:autoSpaceDN w:val="0"/>
              <w:adjustRightInd w:val="0"/>
              <w:rPr>
                <w:rFonts w:ascii="Times New Roman" w:hAnsi="Times New Roman" w:cs="Times New Roman"/>
                <w:sz w:val="24"/>
                <w:szCs w:val="24"/>
                <w:lang w:val="sr-Cyrl-RS"/>
              </w:rPr>
            </w:pPr>
            <w:r>
              <w:rPr>
                <w:rFonts w:ascii="Times New Roman" w:hAnsi="Times New Roman" w:cs="Times New Roman"/>
                <w:sz w:val="24"/>
                <w:szCs w:val="24"/>
                <w:lang w:val="sr-Cyrl-RS"/>
              </w:rPr>
              <w:t>Укупан број дана у години</w:t>
            </w:r>
          </w:p>
        </w:tc>
        <w:tc>
          <w:tcPr>
            <w:tcW w:w="957" w:type="dxa"/>
            <w:tcBorders>
              <w:top w:val="single" w:sz="4" w:space="0" w:color="auto"/>
              <w:left w:val="single" w:sz="4" w:space="0" w:color="auto"/>
              <w:bottom w:val="single" w:sz="4" w:space="0" w:color="auto"/>
              <w:right w:val="single" w:sz="4" w:space="0" w:color="auto"/>
            </w:tcBorders>
            <w:hideMark/>
          </w:tcPr>
          <w:p w:rsidR="00CB1507" w:rsidRDefault="00CB1507">
            <w:pPr>
              <w:widowControl w:val="0"/>
              <w:autoSpaceDE w:val="0"/>
              <w:autoSpaceDN w:val="0"/>
              <w:adjustRightInd w:val="0"/>
              <w:jc w:val="center"/>
              <w:rPr>
                <w:rFonts w:ascii="Times New Roman" w:hAnsi="Times New Roman" w:cs="Times New Roman"/>
                <w:sz w:val="24"/>
                <w:szCs w:val="24"/>
                <w:lang w:val="sr-Cyrl-RS"/>
              </w:rPr>
            </w:pPr>
            <w:r>
              <w:rPr>
                <w:rFonts w:ascii="Times New Roman" w:hAnsi="Times New Roman" w:cs="Times New Roman"/>
                <w:sz w:val="24"/>
                <w:szCs w:val="24"/>
                <w:lang w:val="sr-Cyrl-RS"/>
              </w:rPr>
              <w:t>365</w:t>
            </w:r>
          </w:p>
        </w:tc>
      </w:tr>
      <w:tr w:rsidR="00CB1507" w:rsidTr="00CB1507">
        <w:trPr>
          <w:trHeight w:val="287"/>
        </w:trPr>
        <w:tc>
          <w:tcPr>
            <w:tcW w:w="8303" w:type="dxa"/>
            <w:tcBorders>
              <w:top w:val="single" w:sz="4" w:space="0" w:color="auto"/>
              <w:left w:val="single" w:sz="4" w:space="0" w:color="auto"/>
              <w:bottom w:val="single" w:sz="4" w:space="0" w:color="auto"/>
              <w:right w:val="single" w:sz="4" w:space="0" w:color="auto"/>
            </w:tcBorders>
            <w:hideMark/>
          </w:tcPr>
          <w:p w:rsidR="00CB1507" w:rsidRDefault="00CB1507">
            <w:pPr>
              <w:widowControl w:val="0"/>
              <w:autoSpaceDE w:val="0"/>
              <w:autoSpaceDN w:val="0"/>
              <w:adjustRightInd w:val="0"/>
              <w:rPr>
                <w:rFonts w:ascii="Times New Roman" w:hAnsi="Times New Roman" w:cs="Times New Roman"/>
                <w:sz w:val="24"/>
                <w:szCs w:val="24"/>
                <w:lang w:val="sr-Cyrl-RS"/>
              </w:rPr>
            </w:pPr>
            <w:r>
              <w:rPr>
                <w:rFonts w:ascii="Times New Roman" w:hAnsi="Times New Roman" w:cs="Times New Roman"/>
                <w:sz w:val="24"/>
                <w:szCs w:val="24"/>
                <w:lang w:val="sr-Cyrl-RS"/>
              </w:rPr>
              <w:t>Викенди</w:t>
            </w:r>
          </w:p>
        </w:tc>
        <w:tc>
          <w:tcPr>
            <w:tcW w:w="957" w:type="dxa"/>
            <w:tcBorders>
              <w:top w:val="single" w:sz="4" w:space="0" w:color="auto"/>
              <w:left w:val="single" w:sz="4" w:space="0" w:color="auto"/>
              <w:bottom w:val="single" w:sz="4" w:space="0" w:color="auto"/>
              <w:right w:val="single" w:sz="4" w:space="0" w:color="auto"/>
            </w:tcBorders>
            <w:hideMark/>
          </w:tcPr>
          <w:p w:rsidR="00CB1507" w:rsidRDefault="00CB1507">
            <w:pPr>
              <w:widowControl w:val="0"/>
              <w:autoSpaceDE w:val="0"/>
              <w:autoSpaceDN w:val="0"/>
              <w:adjustRightInd w:val="0"/>
              <w:jc w:val="center"/>
              <w:rPr>
                <w:rFonts w:ascii="Times New Roman" w:hAnsi="Times New Roman" w:cs="Times New Roman"/>
                <w:sz w:val="24"/>
                <w:szCs w:val="24"/>
                <w:lang w:val="sr-Cyrl-RS"/>
              </w:rPr>
            </w:pPr>
            <w:r>
              <w:rPr>
                <w:rFonts w:ascii="Times New Roman" w:hAnsi="Times New Roman" w:cs="Times New Roman"/>
                <w:sz w:val="24"/>
                <w:szCs w:val="24"/>
                <w:lang w:val="sr-Cyrl-RS"/>
              </w:rPr>
              <w:t>100</w:t>
            </w:r>
          </w:p>
        </w:tc>
      </w:tr>
      <w:tr w:rsidR="00CB1507" w:rsidTr="00CB1507">
        <w:trPr>
          <w:trHeight w:val="287"/>
        </w:trPr>
        <w:tc>
          <w:tcPr>
            <w:tcW w:w="8303" w:type="dxa"/>
            <w:tcBorders>
              <w:top w:val="single" w:sz="4" w:space="0" w:color="auto"/>
              <w:left w:val="single" w:sz="4" w:space="0" w:color="auto"/>
              <w:bottom w:val="single" w:sz="4" w:space="0" w:color="auto"/>
              <w:right w:val="single" w:sz="4" w:space="0" w:color="auto"/>
            </w:tcBorders>
            <w:hideMark/>
          </w:tcPr>
          <w:p w:rsidR="00CB1507" w:rsidRDefault="00CB1507">
            <w:pPr>
              <w:widowControl w:val="0"/>
              <w:autoSpaceDE w:val="0"/>
              <w:autoSpaceDN w:val="0"/>
              <w:adjustRightInd w:val="0"/>
              <w:rPr>
                <w:rFonts w:ascii="Times New Roman" w:hAnsi="Times New Roman" w:cs="Times New Roman"/>
                <w:sz w:val="24"/>
                <w:szCs w:val="24"/>
                <w:lang w:val="sr-Cyrl-RS"/>
              </w:rPr>
            </w:pPr>
            <w:r>
              <w:rPr>
                <w:rFonts w:ascii="Times New Roman" w:hAnsi="Times New Roman" w:cs="Times New Roman"/>
                <w:sz w:val="24"/>
                <w:szCs w:val="24"/>
                <w:lang w:val="sr-Cyrl-RS"/>
              </w:rPr>
              <w:t>Годишњи одмори</w:t>
            </w:r>
          </w:p>
        </w:tc>
        <w:tc>
          <w:tcPr>
            <w:tcW w:w="957" w:type="dxa"/>
            <w:tcBorders>
              <w:top w:val="single" w:sz="4" w:space="0" w:color="auto"/>
              <w:left w:val="single" w:sz="4" w:space="0" w:color="auto"/>
              <w:bottom w:val="single" w:sz="4" w:space="0" w:color="auto"/>
              <w:right w:val="single" w:sz="4" w:space="0" w:color="auto"/>
            </w:tcBorders>
            <w:hideMark/>
          </w:tcPr>
          <w:p w:rsidR="00CB1507" w:rsidRDefault="00CB1507">
            <w:pPr>
              <w:widowControl w:val="0"/>
              <w:autoSpaceDE w:val="0"/>
              <w:autoSpaceDN w:val="0"/>
              <w:adjustRightInd w:val="0"/>
              <w:jc w:val="center"/>
              <w:rPr>
                <w:rFonts w:ascii="Times New Roman" w:hAnsi="Times New Roman" w:cs="Times New Roman"/>
                <w:sz w:val="24"/>
                <w:szCs w:val="24"/>
                <w:lang w:val="sr-Cyrl-RS"/>
              </w:rPr>
            </w:pPr>
            <w:r>
              <w:rPr>
                <w:rFonts w:ascii="Times New Roman" w:hAnsi="Times New Roman" w:cs="Times New Roman"/>
                <w:sz w:val="24"/>
                <w:szCs w:val="24"/>
                <w:lang w:val="sr-Cyrl-RS"/>
              </w:rPr>
              <w:t>25</w:t>
            </w:r>
          </w:p>
        </w:tc>
      </w:tr>
      <w:tr w:rsidR="00CB1507" w:rsidTr="00CB1507">
        <w:trPr>
          <w:trHeight w:val="287"/>
        </w:trPr>
        <w:tc>
          <w:tcPr>
            <w:tcW w:w="8303" w:type="dxa"/>
            <w:tcBorders>
              <w:top w:val="single" w:sz="4" w:space="0" w:color="auto"/>
              <w:left w:val="single" w:sz="4" w:space="0" w:color="auto"/>
              <w:bottom w:val="single" w:sz="4" w:space="0" w:color="auto"/>
              <w:right w:val="single" w:sz="4" w:space="0" w:color="auto"/>
            </w:tcBorders>
            <w:hideMark/>
          </w:tcPr>
          <w:p w:rsidR="00CB1507" w:rsidRDefault="00CB1507">
            <w:pPr>
              <w:widowControl w:val="0"/>
              <w:autoSpaceDE w:val="0"/>
              <w:autoSpaceDN w:val="0"/>
              <w:adjustRightInd w:val="0"/>
              <w:rPr>
                <w:rFonts w:ascii="Times New Roman" w:hAnsi="Times New Roman" w:cs="Times New Roman"/>
                <w:sz w:val="24"/>
                <w:szCs w:val="24"/>
                <w:lang w:val="sr-Cyrl-RS"/>
              </w:rPr>
            </w:pPr>
            <w:r>
              <w:rPr>
                <w:rFonts w:ascii="Times New Roman" w:hAnsi="Times New Roman" w:cs="Times New Roman"/>
                <w:sz w:val="24"/>
                <w:szCs w:val="24"/>
                <w:lang w:val="sr-Cyrl-RS"/>
              </w:rPr>
              <w:t>Празници</w:t>
            </w:r>
          </w:p>
        </w:tc>
        <w:tc>
          <w:tcPr>
            <w:tcW w:w="957" w:type="dxa"/>
            <w:tcBorders>
              <w:top w:val="single" w:sz="4" w:space="0" w:color="auto"/>
              <w:left w:val="single" w:sz="4" w:space="0" w:color="auto"/>
              <w:bottom w:val="single" w:sz="4" w:space="0" w:color="auto"/>
              <w:right w:val="single" w:sz="4" w:space="0" w:color="auto"/>
            </w:tcBorders>
            <w:hideMark/>
          </w:tcPr>
          <w:p w:rsidR="00CB1507" w:rsidRDefault="00CB1507">
            <w:pPr>
              <w:widowControl w:val="0"/>
              <w:autoSpaceDE w:val="0"/>
              <w:autoSpaceDN w:val="0"/>
              <w:adjustRightInd w:val="0"/>
              <w:jc w:val="center"/>
              <w:rPr>
                <w:rFonts w:ascii="Times New Roman" w:hAnsi="Times New Roman" w:cs="Times New Roman"/>
                <w:sz w:val="24"/>
                <w:szCs w:val="24"/>
                <w:lang w:val="sr-Cyrl-RS"/>
              </w:rPr>
            </w:pPr>
            <w:r>
              <w:rPr>
                <w:rFonts w:ascii="Times New Roman" w:hAnsi="Times New Roman" w:cs="Times New Roman"/>
                <w:sz w:val="24"/>
                <w:szCs w:val="24"/>
                <w:lang w:val="sr-Cyrl-RS"/>
              </w:rPr>
              <w:t>13</w:t>
            </w:r>
          </w:p>
        </w:tc>
      </w:tr>
    </w:tbl>
    <w:p w:rsidR="00CB1507" w:rsidRDefault="00CB1507" w:rsidP="00CB1507">
      <w:pPr>
        <w:widowControl w:val="0"/>
        <w:autoSpaceDE w:val="0"/>
        <w:autoSpaceDN w:val="0"/>
        <w:adjustRightInd w:val="0"/>
        <w:spacing w:line="319" w:lineRule="exact"/>
        <w:rPr>
          <w:rFonts w:ascii="Times New Roman" w:hAnsi="Times New Roman" w:cs="Times New Roman"/>
          <w:sz w:val="24"/>
          <w:szCs w:val="24"/>
          <w:lang w:val="sr-Cyrl-RS"/>
        </w:rPr>
      </w:pPr>
    </w:p>
    <w:tbl>
      <w:tblPr>
        <w:tblW w:w="9165" w:type="dxa"/>
        <w:tblLayout w:type="fixed"/>
        <w:tblCellMar>
          <w:left w:w="0" w:type="dxa"/>
          <w:right w:w="0" w:type="dxa"/>
        </w:tblCellMar>
        <w:tblLook w:val="04A0" w:firstRow="1" w:lastRow="0" w:firstColumn="1" w:lastColumn="0" w:noHBand="0" w:noVBand="1"/>
      </w:tblPr>
      <w:tblGrid>
        <w:gridCol w:w="8144"/>
        <w:gridCol w:w="25"/>
        <w:gridCol w:w="20"/>
        <w:gridCol w:w="951"/>
        <w:gridCol w:w="25"/>
      </w:tblGrid>
      <w:tr w:rsidR="00CB1507" w:rsidTr="00CB1507">
        <w:trPr>
          <w:trHeight w:val="237"/>
        </w:trPr>
        <w:tc>
          <w:tcPr>
            <w:tcW w:w="8141" w:type="dxa"/>
            <w:tcBorders>
              <w:top w:val="single" w:sz="8" w:space="0" w:color="auto"/>
              <w:left w:val="single" w:sz="4" w:space="0" w:color="auto"/>
              <w:bottom w:val="single" w:sz="8" w:space="0" w:color="auto"/>
              <w:right w:val="nil"/>
            </w:tcBorders>
            <w:shd w:val="clear" w:color="auto" w:fill="C4BC96"/>
            <w:vAlign w:val="bottom"/>
            <w:hideMark/>
          </w:tcPr>
          <w:p w:rsidR="00CB1507" w:rsidRDefault="00CB1507">
            <w:pPr>
              <w:widowControl w:val="0"/>
              <w:autoSpaceDE w:val="0"/>
              <w:autoSpaceDN w:val="0"/>
              <w:adjustRightInd w:val="0"/>
              <w:spacing w:line="206" w:lineRule="exact"/>
              <w:ind w:left="100"/>
              <w:rPr>
                <w:rFonts w:ascii="Times New Roman" w:hAnsi="Times New Roman" w:cs="Times New Roman"/>
                <w:sz w:val="24"/>
                <w:szCs w:val="24"/>
              </w:rPr>
            </w:pPr>
            <w:r>
              <w:rPr>
                <w:rFonts w:ascii="Times New Roman" w:hAnsi="Times New Roman" w:cs="Times New Roman"/>
                <w:b/>
                <w:bCs/>
                <w:sz w:val="24"/>
                <w:szCs w:val="24"/>
              </w:rPr>
              <w:t>УКУПНО РАДНИХ ДАНА</w:t>
            </w:r>
          </w:p>
        </w:tc>
        <w:tc>
          <w:tcPr>
            <w:tcW w:w="24" w:type="dxa"/>
            <w:tcBorders>
              <w:top w:val="single" w:sz="8" w:space="0" w:color="auto"/>
              <w:left w:val="single" w:sz="4" w:space="0" w:color="auto"/>
              <w:bottom w:val="single" w:sz="8" w:space="0" w:color="auto"/>
              <w:right w:val="nil"/>
            </w:tcBorders>
            <w:shd w:val="clear" w:color="auto" w:fill="C4BC96"/>
            <w:vAlign w:val="bottom"/>
          </w:tcPr>
          <w:p w:rsidR="00CB1507" w:rsidRDefault="00CB1507">
            <w:pPr>
              <w:widowControl w:val="0"/>
              <w:autoSpaceDE w:val="0"/>
              <w:autoSpaceDN w:val="0"/>
              <w:adjustRightInd w:val="0"/>
              <w:spacing w:line="206" w:lineRule="exact"/>
              <w:jc w:val="center"/>
              <w:rPr>
                <w:rFonts w:ascii="Times New Roman" w:hAnsi="Times New Roman" w:cs="Times New Roman"/>
                <w:sz w:val="24"/>
                <w:szCs w:val="24"/>
              </w:rPr>
            </w:pPr>
          </w:p>
        </w:tc>
        <w:tc>
          <w:tcPr>
            <w:tcW w:w="19" w:type="dxa"/>
            <w:tcBorders>
              <w:top w:val="single" w:sz="8" w:space="0" w:color="auto"/>
              <w:left w:val="nil"/>
              <w:bottom w:val="single" w:sz="8" w:space="0" w:color="auto"/>
              <w:right w:val="nil"/>
            </w:tcBorders>
            <w:vAlign w:val="bottom"/>
          </w:tcPr>
          <w:p w:rsidR="00CB1507" w:rsidRDefault="00CB1507">
            <w:pPr>
              <w:widowControl w:val="0"/>
              <w:autoSpaceDE w:val="0"/>
              <w:autoSpaceDN w:val="0"/>
              <w:adjustRightInd w:val="0"/>
              <w:jc w:val="center"/>
              <w:rPr>
                <w:rFonts w:ascii="Times New Roman" w:hAnsi="Times New Roman" w:cs="Times New Roman"/>
                <w:sz w:val="24"/>
                <w:szCs w:val="24"/>
              </w:rPr>
            </w:pPr>
          </w:p>
        </w:tc>
        <w:tc>
          <w:tcPr>
            <w:tcW w:w="951" w:type="dxa"/>
            <w:tcBorders>
              <w:top w:val="single" w:sz="8" w:space="0" w:color="auto"/>
              <w:left w:val="nil"/>
              <w:bottom w:val="single" w:sz="8" w:space="0" w:color="auto"/>
              <w:right w:val="single" w:sz="4" w:space="0" w:color="auto"/>
            </w:tcBorders>
            <w:shd w:val="clear" w:color="auto" w:fill="C4BC96"/>
            <w:vAlign w:val="bottom"/>
            <w:hideMark/>
          </w:tcPr>
          <w:p w:rsidR="00CB1507" w:rsidRDefault="00CB1507">
            <w:pPr>
              <w:widowControl w:val="0"/>
              <w:autoSpaceDE w:val="0"/>
              <w:autoSpaceDN w:val="0"/>
              <w:adjustRightInd w:val="0"/>
              <w:spacing w:line="206" w:lineRule="exact"/>
              <w:ind w:left="100"/>
              <w:jc w:val="center"/>
              <w:rPr>
                <w:rFonts w:ascii="Times New Roman" w:hAnsi="Times New Roman" w:cs="Times New Roman"/>
                <w:sz w:val="24"/>
                <w:szCs w:val="24"/>
              </w:rPr>
            </w:pPr>
            <w:r>
              <w:rPr>
                <w:rFonts w:ascii="Times New Roman" w:hAnsi="Times New Roman" w:cs="Times New Roman"/>
                <w:b/>
                <w:bCs/>
                <w:sz w:val="24"/>
                <w:szCs w:val="24"/>
              </w:rPr>
              <w:t>227</w:t>
            </w:r>
          </w:p>
        </w:tc>
        <w:tc>
          <w:tcPr>
            <w:tcW w:w="24" w:type="dxa"/>
            <w:tcBorders>
              <w:top w:val="single" w:sz="8" w:space="0" w:color="auto"/>
              <w:left w:val="single" w:sz="4" w:space="0" w:color="auto"/>
              <w:bottom w:val="single" w:sz="8" w:space="0" w:color="auto"/>
              <w:right w:val="nil"/>
            </w:tcBorders>
            <w:vAlign w:val="bottom"/>
          </w:tcPr>
          <w:p w:rsidR="00CB1507" w:rsidRDefault="00CB1507">
            <w:pPr>
              <w:widowControl w:val="0"/>
              <w:autoSpaceDE w:val="0"/>
              <w:autoSpaceDN w:val="0"/>
              <w:adjustRightInd w:val="0"/>
              <w:rPr>
                <w:rFonts w:ascii="Times New Roman" w:hAnsi="Times New Roman" w:cs="Times New Roman"/>
                <w:sz w:val="24"/>
                <w:szCs w:val="24"/>
              </w:rPr>
            </w:pPr>
          </w:p>
        </w:tc>
      </w:tr>
      <w:tr w:rsidR="00CB1507" w:rsidTr="00CB1507">
        <w:trPr>
          <w:trHeight w:val="215"/>
        </w:trPr>
        <w:tc>
          <w:tcPr>
            <w:tcW w:w="8141" w:type="dxa"/>
            <w:tcBorders>
              <w:top w:val="nil"/>
              <w:left w:val="single" w:sz="4" w:space="0" w:color="auto"/>
              <w:bottom w:val="single" w:sz="8" w:space="0" w:color="auto"/>
              <w:right w:val="nil"/>
            </w:tcBorders>
            <w:vAlign w:val="bottom"/>
            <w:hideMark/>
          </w:tcPr>
          <w:p w:rsidR="00CB1507" w:rsidRDefault="00CB1507">
            <w:pPr>
              <w:widowControl w:val="0"/>
              <w:autoSpaceDE w:val="0"/>
              <w:autoSpaceDN w:val="0"/>
              <w:adjustRightInd w:val="0"/>
              <w:spacing w:line="197" w:lineRule="exact"/>
              <w:ind w:left="100"/>
              <w:rPr>
                <w:rFonts w:ascii="Times New Roman" w:hAnsi="Times New Roman" w:cs="Times New Roman"/>
                <w:sz w:val="24"/>
                <w:szCs w:val="24"/>
              </w:rPr>
            </w:pPr>
            <w:r>
              <w:rPr>
                <w:rFonts w:ascii="Times New Roman" w:hAnsi="Times New Roman" w:cs="Times New Roman"/>
                <w:sz w:val="24"/>
                <w:szCs w:val="24"/>
              </w:rPr>
              <w:t>Инспекцијских надзора / службених контрола</w:t>
            </w:r>
          </w:p>
        </w:tc>
        <w:tc>
          <w:tcPr>
            <w:tcW w:w="24" w:type="dxa"/>
            <w:tcBorders>
              <w:top w:val="nil"/>
              <w:left w:val="single" w:sz="4" w:space="0" w:color="auto"/>
              <w:bottom w:val="single" w:sz="8" w:space="0" w:color="auto"/>
              <w:right w:val="nil"/>
            </w:tcBorders>
            <w:vAlign w:val="bottom"/>
          </w:tcPr>
          <w:p w:rsidR="00CB1507" w:rsidRDefault="00CB1507">
            <w:pPr>
              <w:widowControl w:val="0"/>
              <w:autoSpaceDE w:val="0"/>
              <w:autoSpaceDN w:val="0"/>
              <w:adjustRightInd w:val="0"/>
              <w:spacing w:line="197" w:lineRule="exact"/>
              <w:jc w:val="center"/>
              <w:rPr>
                <w:rFonts w:ascii="Times New Roman" w:hAnsi="Times New Roman" w:cs="Times New Roman"/>
                <w:sz w:val="24"/>
                <w:szCs w:val="24"/>
              </w:rPr>
            </w:pPr>
          </w:p>
        </w:tc>
        <w:tc>
          <w:tcPr>
            <w:tcW w:w="19" w:type="dxa"/>
            <w:tcBorders>
              <w:top w:val="nil"/>
              <w:left w:val="nil"/>
              <w:bottom w:val="single" w:sz="8" w:space="0" w:color="auto"/>
              <w:right w:val="nil"/>
            </w:tcBorders>
            <w:vAlign w:val="bottom"/>
          </w:tcPr>
          <w:p w:rsidR="00CB1507" w:rsidRDefault="00CB1507">
            <w:pPr>
              <w:widowControl w:val="0"/>
              <w:autoSpaceDE w:val="0"/>
              <w:autoSpaceDN w:val="0"/>
              <w:adjustRightInd w:val="0"/>
              <w:jc w:val="center"/>
              <w:rPr>
                <w:rFonts w:ascii="Times New Roman" w:hAnsi="Times New Roman" w:cs="Times New Roman"/>
                <w:sz w:val="24"/>
                <w:szCs w:val="24"/>
              </w:rPr>
            </w:pPr>
          </w:p>
        </w:tc>
        <w:tc>
          <w:tcPr>
            <w:tcW w:w="951" w:type="dxa"/>
            <w:tcBorders>
              <w:top w:val="nil"/>
              <w:left w:val="nil"/>
              <w:bottom w:val="single" w:sz="8" w:space="0" w:color="auto"/>
              <w:right w:val="single" w:sz="4" w:space="0" w:color="auto"/>
            </w:tcBorders>
            <w:vAlign w:val="bottom"/>
            <w:hideMark/>
          </w:tcPr>
          <w:p w:rsidR="00CB1507" w:rsidRDefault="00CB1507">
            <w:pPr>
              <w:widowControl w:val="0"/>
              <w:autoSpaceDE w:val="0"/>
              <w:autoSpaceDN w:val="0"/>
              <w:adjustRightInd w:val="0"/>
              <w:spacing w:line="197" w:lineRule="exact"/>
              <w:ind w:left="100"/>
              <w:jc w:val="center"/>
              <w:rPr>
                <w:rFonts w:ascii="Times New Roman" w:hAnsi="Times New Roman" w:cs="Times New Roman"/>
                <w:sz w:val="24"/>
                <w:szCs w:val="24"/>
              </w:rPr>
            </w:pPr>
            <w:r>
              <w:rPr>
                <w:rFonts w:ascii="Times New Roman" w:hAnsi="Times New Roman" w:cs="Times New Roman"/>
                <w:b/>
                <w:bCs/>
                <w:sz w:val="24"/>
                <w:szCs w:val="24"/>
              </w:rPr>
              <w:t>167</w:t>
            </w:r>
          </w:p>
        </w:tc>
        <w:tc>
          <w:tcPr>
            <w:tcW w:w="24" w:type="dxa"/>
            <w:tcBorders>
              <w:top w:val="nil"/>
              <w:left w:val="single" w:sz="4" w:space="0" w:color="auto"/>
              <w:bottom w:val="single" w:sz="8" w:space="0" w:color="auto"/>
              <w:right w:val="nil"/>
            </w:tcBorders>
            <w:vAlign w:val="bottom"/>
          </w:tcPr>
          <w:p w:rsidR="00CB1507" w:rsidRDefault="00CB1507">
            <w:pPr>
              <w:widowControl w:val="0"/>
              <w:autoSpaceDE w:val="0"/>
              <w:autoSpaceDN w:val="0"/>
              <w:adjustRightInd w:val="0"/>
              <w:rPr>
                <w:rFonts w:ascii="Times New Roman" w:hAnsi="Times New Roman" w:cs="Times New Roman"/>
                <w:sz w:val="24"/>
                <w:szCs w:val="24"/>
              </w:rPr>
            </w:pPr>
          </w:p>
        </w:tc>
      </w:tr>
      <w:tr w:rsidR="00CB1507" w:rsidTr="00CB1507">
        <w:trPr>
          <w:trHeight w:val="214"/>
        </w:trPr>
        <w:tc>
          <w:tcPr>
            <w:tcW w:w="8141" w:type="dxa"/>
            <w:tcBorders>
              <w:top w:val="nil"/>
              <w:left w:val="single" w:sz="4" w:space="0" w:color="auto"/>
              <w:bottom w:val="single" w:sz="8" w:space="0" w:color="auto"/>
              <w:right w:val="nil"/>
            </w:tcBorders>
            <w:vAlign w:val="bottom"/>
            <w:hideMark/>
          </w:tcPr>
          <w:p w:rsidR="00CB1507" w:rsidRDefault="00CB1507">
            <w:pPr>
              <w:widowControl w:val="0"/>
              <w:autoSpaceDE w:val="0"/>
              <w:autoSpaceDN w:val="0"/>
              <w:adjustRightInd w:val="0"/>
              <w:spacing w:line="196" w:lineRule="exact"/>
              <w:ind w:left="100"/>
              <w:rPr>
                <w:rFonts w:ascii="Times New Roman" w:hAnsi="Times New Roman" w:cs="Times New Roman"/>
                <w:sz w:val="24"/>
                <w:szCs w:val="24"/>
              </w:rPr>
            </w:pPr>
            <w:r>
              <w:rPr>
                <w:rFonts w:ascii="Times New Roman" w:hAnsi="Times New Roman" w:cs="Times New Roman"/>
                <w:sz w:val="24"/>
                <w:szCs w:val="24"/>
              </w:rPr>
              <w:t>Едукација</w:t>
            </w:r>
          </w:p>
        </w:tc>
        <w:tc>
          <w:tcPr>
            <w:tcW w:w="24" w:type="dxa"/>
            <w:tcBorders>
              <w:top w:val="nil"/>
              <w:left w:val="single" w:sz="4" w:space="0" w:color="auto"/>
              <w:bottom w:val="single" w:sz="8" w:space="0" w:color="auto"/>
              <w:right w:val="nil"/>
            </w:tcBorders>
            <w:vAlign w:val="bottom"/>
          </w:tcPr>
          <w:p w:rsidR="00CB1507" w:rsidRDefault="00CB1507">
            <w:pPr>
              <w:widowControl w:val="0"/>
              <w:autoSpaceDE w:val="0"/>
              <w:autoSpaceDN w:val="0"/>
              <w:adjustRightInd w:val="0"/>
              <w:spacing w:line="196" w:lineRule="exact"/>
              <w:jc w:val="center"/>
              <w:rPr>
                <w:rFonts w:ascii="Times New Roman" w:hAnsi="Times New Roman" w:cs="Times New Roman"/>
                <w:sz w:val="24"/>
                <w:szCs w:val="24"/>
              </w:rPr>
            </w:pPr>
          </w:p>
        </w:tc>
        <w:tc>
          <w:tcPr>
            <w:tcW w:w="970" w:type="dxa"/>
            <w:gridSpan w:val="2"/>
            <w:tcBorders>
              <w:top w:val="nil"/>
              <w:left w:val="nil"/>
              <w:bottom w:val="single" w:sz="8" w:space="0" w:color="auto"/>
              <w:right w:val="single" w:sz="4" w:space="0" w:color="auto"/>
            </w:tcBorders>
            <w:vAlign w:val="bottom"/>
            <w:hideMark/>
          </w:tcPr>
          <w:p w:rsidR="00CB1507" w:rsidRDefault="00CB1507">
            <w:pPr>
              <w:widowControl w:val="0"/>
              <w:autoSpaceDE w:val="0"/>
              <w:autoSpaceDN w:val="0"/>
              <w:adjustRightInd w:val="0"/>
              <w:spacing w:line="196" w:lineRule="exact"/>
              <w:ind w:left="120"/>
              <w:jc w:val="center"/>
              <w:rPr>
                <w:rFonts w:ascii="Times New Roman" w:hAnsi="Times New Roman" w:cs="Times New Roman"/>
                <w:sz w:val="24"/>
                <w:szCs w:val="24"/>
              </w:rPr>
            </w:pPr>
            <w:r>
              <w:rPr>
                <w:rFonts w:ascii="Times New Roman" w:hAnsi="Times New Roman" w:cs="Times New Roman"/>
                <w:b/>
                <w:bCs/>
                <w:sz w:val="24"/>
                <w:szCs w:val="24"/>
              </w:rPr>
              <w:t>5</w:t>
            </w:r>
          </w:p>
        </w:tc>
        <w:tc>
          <w:tcPr>
            <w:tcW w:w="24" w:type="dxa"/>
            <w:tcBorders>
              <w:top w:val="nil"/>
              <w:left w:val="single" w:sz="4" w:space="0" w:color="auto"/>
              <w:bottom w:val="single" w:sz="8" w:space="0" w:color="auto"/>
              <w:right w:val="nil"/>
            </w:tcBorders>
            <w:vAlign w:val="bottom"/>
          </w:tcPr>
          <w:p w:rsidR="00CB1507" w:rsidRDefault="00CB1507">
            <w:pPr>
              <w:widowControl w:val="0"/>
              <w:autoSpaceDE w:val="0"/>
              <w:autoSpaceDN w:val="0"/>
              <w:adjustRightInd w:val="0"/>
              <w:rPr>
                <w:rFonts w:ascii="Times New Roman" w:hAnsi="Times New Roman" w:cs="Times New Roman"/>
                <w:sz w:val="24"/>
                <w:szCs w:val="24"/>
              </w:rPr>
            </w:pPr>
          </w:p>
        </w:tc>
      </w:tr>
      <w:tr w:rsidR="00CB1507" w:rsidTr="00CB1507">
        <w:trPr>
          <w:trHeight w:val="215"/>
        </w:trPr>
        <w:tc>
          <w:tcPr>
            <w:tcW w:w="8141" w:type="dxa"/>
            <w:tcBorders>
              <w:top w:val="nil"/>
              <w:left w:val="single" w:sz="4" w:space="0" w:color="auto"/>
              <w:bottom w:val="single" w:sz="8" w:space="0" w:color="auto"/>
              <w:right w:val="nil"/>
            </w:tcBorders>
            <w:vAlign w:val="bottom"/>
            <w:hideMark/>
          </w:tcPr>
          <w:p w:rsidR="00CB1507" w:rsidRDefault="00CB1507">
            <w:pPr>
              <w:widowControl w:val="0"/>
              <w:autoSpaceDE w:val="0"/>
              <w:autoSpaceDN w:val="0"/>
              <w:adjustRightInd w:val="0"/>
              <w:spacing w:line="197" w:lineRule="exact"/>
              <w:ind w:left="100"/>
              <w:rPr>
                <w:rFonts w:ascii="Times New Roman" w:hAnsi="Times New Roman" w:cs="Times New Roman"/>
                <w:sz w:val="24"/>
                <w:szCs w:val="24"/>
              </w:rPr>
            </w:pPr>
            <w:r>
              <w:rPr>
                <w:rFonts w:ascii="Times New Roman" w:hAnsi="Times New Roman" w:cs="Times New Roman"/>
                <w:sz w:val="24"/>
                <w:szCs w:val="24"/>
              </w:rPr>
              <w:t>Састанци</w:t>
            </w:r>
          </w:p>
        </w:tc>
        <w:tc>
          <w:tcPr>
            <w:tcW w:w="24" w:type="dxa"/>
            <w:tcBorders>
              <w:top w:val="nil"/>
              <w:left w:val="single" w:sz="4" w:space="0" w:color="auto"/>
              <w:bottom w:val="single" w:sz="8" w:space="0" w:color="auto"/>
              <w:right w:val="nil"/>
            </w:tcBorders>
            <w:vAlign w:val="bottom"/>
          </w:tcPr>
          <w:p w:rsidR="00CB1507" w:rsidRDefault="00CB1507">
            <w:pPr>
              <w:widowControl w:val="0"/>
              <w:autoSpaceDE w:val="0"/>
              <w:autoSpaceDN w:val="0"/>
              <w:adjustRightInd w:val="0"/>
              <w:spacing w:line="197" w:lineRule="exact"/>
              <w:jc w:val="center"/>
              <w:rPr>
                <w:rFonts w:ascii="Times New Roman" w:hAnsi="Times New Roman" w:cs="Times New Roman"/>
                <w:sz w:val="24"/>
                <w:szCs w:val="24"/>
              </w:rPr>
            </w:pPr>
          </w:p>
        </w:tc>
        <w:tc>
          <w:tcPr>
            <w:tcW w:w="970" w:type="dxa"/>
            <w:gridSpan w:val="2"/>
            <w:tcBorders>
              <w:top w:val="nil"/>
              <w:left w:val="nil"/>
              <w:bottom w:val="single" w:sz="8" w:space="0" w:color="auto"/>
              <w:right w:val="single" w:sz="4" w:space="0" w:color="auto"/>
            </w:tcBorders>
            <w:vAlign w:val="bottom"/>
            <w:hideMark/>
          </w:tcPr>
          <w:p w:rsidR="00CB1507" w:rsidRDefault="00CB1507">
            <w:pPr>
              <w:widowControl w:val="0"/>
              <w:autoSpaceDE w:val="0"/>
              <w:autoSpaceDN w:val="0"/>
              <w:adjustRightInd w:val="0"/>
              <w:spacing w:line="197" w:lineRule="exact"/>
              <w:ind w:left="120"/>
              <w:jc w:val="center"/>
              <w:rPr>
                <w:rFonts w:ascii="Times New Roman" w:hAnsi="Times New Roman" w:cs="Times New Roman"/>
                <w:sz w:val="24"/>
                <w:szCs w:val="24"/>
              </w:rPr>
            </w:pPr>
            <w:r>
              <w:rPr>
                <w:rFonts w:ascii="Times New Roman" w:hAnsi="Times New Roman" w:cs="Times New Roman"/>
                <w:b/>
                <w:bCs/>
                <w:sz w:val="24"/>
                <w:szCs w:val="24"/>
              </w:rPr>
              <w:t>30</w:t>
            </w:r>
          </w:p>
        </w:tc>
        <w:tc>
          <w:tcPr>
            <w:tcW w:w="24" w:type="dxa"/>
            <w:tcBorders>
              <w:top w:val="nil"/>
              <w:left w:val="single" w:sz="4" w:space="0" w:color="auto"/>
              <w:bottom w:val="single" w:sz="8" w:space="0" w:color="auto"/>
              <w:right w:val="nil"/>
            </w:tcBorders>
            <w:vAlign w:val="bottom"/>
          </w:tcPr>
          <w:p w:rsidR="00CB1507" w:rsidRDefault="00CB1507">
            <w:pPr>
              <w:widowControl w:val="0"/>
              <w:autoSpaceDE w:val="0"/>
              <w:autoSpaceDN w:val="0"/>
              <w:adjustRightInd w:val="0"/>
              <w:rPr>
                <w:rFonts w:ascii="Times New Roman" w:hAnsi="Times New Roman" w:cs="Times New Roman"/>
                <w:sz w:val="24"/>
                <w:szCs w:val="24"/>
              </w:rPr>
            </w:pPr>
          </w:p>
        </w:tc>
      </w:tr>
      <w:tr w:rsidR="00CB1507" w:rsidTr="00CB1507">
        <w:trPr>
          <w:trHeight w:val="170"/>
        </w:trPr>
        <w:tc>
          <w:tcPr>
            <w:tcW w:w="8141" w:type="dxa"/>
            <w:tcBorders>
              <w:top w:val="nil"/>
              <w:left w:val="single" w:sz="4" w:space="0" w:color="auto"/>
              <w:bottom w:val="single" w:sz="4" w:space="0" w:color="auto"/>
              <w:right w:val="nil"/>
            </w:tcBorders>
            <w:vAlign w:val="bottom"/>
            <w:hideMark/>
          </w:tcPr>
          <w:p w:rsidR="00CB1507" w:rsidRDefault="00CB1507">
            <w:pPr>
              <w:widowControl w:val="0"/>
              <w:autoSpaceDE w:val="0"/>
              <w:autoSpaceDN w:val="0"/>
              <w:adjustRightInd w:val="0"/>
              <w:spacing w:line="181" w:lineRule="exact"/>
              <w:ind w:left="100"/>
              <w:rPr>
                <w:rFonts w:ascii="Times New Roman" w:hAnsi="Times New Roman" w:cs="Times New Roman"/>
                <w:sz w:val="24"/>
                <w:szCs w:val="24"/>
              </w:rPr>
            </w:pPr>
            <w:r>
              <w:rPr>
                <w:rFonts w:ascii="Times New Roman" w:hAnsi="Times New Roman" w:cs="Times New Roman"/>
                <w:sz w:val="24"/>
                <w:szCs w:val="24"/>
              </w:rPr>
              <w:t>Извршених изречених управних мера (контрола извршења)</w:t>
            </w:r>
          </w:p>
        </w:tc>
        <w:tc>
          <w:tcPr>
            <w:tcW w:w="24" w:type="dxa"/>
            <w:tcBorders>
              <w:top w:val="nil"/>
              <w:left w:val="single" w:sz="4" w:space="0" w:color="auto"/>
              <w:bottom w:val="single" w:sz="4" w:space="0" w:color="auto"/>
              <w:right w:val="nil"/>
            </w:tcBorders>
            <w:vAlign w:val="bottom"/>
          </w:tcPr>
          <w:p w:rsidR="00CB1507" w:rsidRDefault="00CB1507">
            <w:pPr>
              <w:widowControl w:val="0"/>
              <w:autoSpaceDE w:val="0"/>
              <w:autoSpaceDN w:val="0"/>
              <w:adjustRightInd w:val="0"/>
              <w:spacing w:line="181" w:lineRule="exact"/>
              <w:jc w:val="center"/>
              <w:rPr>
                <w:rFonts w:ascii="Times New Roman" w:hAnsi="Times New Roman" w:cs="Times New Roman"/>
                <w:sz w:val="24"/>
                <w:szCs w:val="24"/>
              </w:rPr>
            </w:pPr>
          </w:p>
        </w:tc>
        <w:tc>
          <w:tcPr>
            <w:tcW w:w="970" w:type="dxa"/>
            <w:gridSpan w:val="2"/>
            <w:tcBorders>
              <w:top w:val="nil"/>
              <w:left w:val="nil"/>
              <w:bottom w:val="single" w:sz="4" w:space="0" w:color="auto"/>
              <w:right w:val="single" w:sz="4" w:space="0" w:color="auto"/>
            </w:tcBorders>
            <w:vAlign w:val="bottom"/>
            <w:hideMark/>
          </w:tcPr>
          <w:p w:rsidR="00CB1507" w:rsidRDefault="00CB1507">
            <w:pPr>
              <w:widowControl w:val="0"/>
              <w:autoSpaceDE w:val="0"/>
              <w:autoSpaceDN w:val="0"/>
              <w:adjustRightInd w:val="0"/>
              <w:spacing w:line="181" w:lineRule="exact"/>
              <w:ind w:left="120"/>
              <w:jc w:val="center"/>
              <w:rPr>
                <w:rFonts w:ascii="Times New Roman" w:hAnsi="Times New Roman" w:cs="Times New Roman"/>
                <w:sz w:val="24"/>
                <w:szCs w:val="24"/>
              </w:rPr>
            </w:pPr>
            <w:r>
              <w:rPr>
                <w:rFonts w:ascii="Times New Roman" w:hAnsi="Times New Roman" w:cs="Times New Roman"/>
                <w:b/>
                <w:bCs/>
                <w:sz w:val="24"/>
                <w:szCs w:val="24"/>
              </w:rPr>
              <w:t>25</w:t>
            </w:r>
          </w:p>
        </w:tc>
        <w:tc>
          <w:tcPr>
            <w:tcW w:w="24" w:type="dxa"/>
            <w:tcBorders>
              <w:top w:val="nil"/>
              <w:left w:val="single" w:sz="4" w:space="0" w:color="auto"/>
              <w:bottom w:val="nil"/>
              <w:right w:val="nil"/>
            </w:tcBorders>
            <w:vAlign w:val="bottom"/>
          </w:tcPr>
          <w:p w:rsidR="00CB1507" w:rsidRDefault="00CB1507">
            <w:pPr>
              <w:widowControl w:val="0"/>
              <w:autoSpaceDE w:val="0"/>
              <w:autoSpaceDN w:val="0"/>
              <w:adjustRightInd w:val="0"/>
              <w:rPr>
                <w:rFonts w:ascii="Times New Roman" w:hAnsi="Times New Roman" w:cs="Times New Roman"/>
                <w:sz w:val="24"/>
                <w:szCs w:val="24"/>
              </w:rPr>
            </w:pPr>
          </w:p>
        </w:tc>
      </w:tr>
    </w:tbl>
    <w:p w:rsidR="00CB1507" w:rsidRDefault="00CB1507" w:rsidP="00CB1507">
      <w:pPr>
        <w:widowControl w:val="0"/>
        <w:autoSpaceDE w:val="0"/>
        <w:autoSpaceDN w:val="0"/>
        <w:adjustRightInd w:val="0"/>
        <w:ind w:left="120"/>
        <w:rPr>
          <w:rFonts w:ascii="Times New Roman" w:hAnsi="Times New Roman" w:cs="Times New Roman"/>
          <w:b/>
          <w:bCs/>
          <w:sz w:val="24"/>
          <w:szCs w:val="24"/>
          <w:lang w:val="sr-Cyrl-RS"/>
        </w:rPr>
      </w:pPr>
    </w:p>
    <w:p w:rsidR="00CB1507" w:rsidRDefault="00CB1507" w:rsidP="00CB1507">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sz w:val="24"/>
          <w:szCs w:val="24"/>
        </w:rPr>
        <w:t>Табела 3.</w:t>
      </w:r>
    </w:p>
    <w:p w:rsidR="00CB1507" w:rsidRDefault="00CB1507" w:rsidP="00CB1507">
      <w:pPr>
        <w:widowControl w:val="0"/>
        <w:overflowPunct w:val="0"/>
        <w:autoSpaceDE w:val="0"/>
        <w:autoSpaceDN w:val="0"/>
        <w:adjustRightInd w:val="0"/>
        <w:spacing w:line="259" w:lineRule="auto"/>
        <w:jc w:val="both"/>
        <w:rPr>
          <w:rFonts w:ascii="Times New Roman" w:hAnsi="Times New Roman" w:cs="Times New Roman"/>
          <w:sz w:val="24"/>
          <w:szCs w:val="24"/>
        </w:rPr>
      </w:pPr>
      <w:r>
        <w:rPr>
          <w:rFonts w:ascii="Times New Roman" w:hAnsi="Times New Roman" w:cs="Times New Roman"/>
          <w:b/>
          <w:bCs/>
          <w:sz w:val="24"/>
          <w:szCs w:val="24"/>
        </w:rPr>
        <w:t>Систематизација радних места – запослених у Одељењу за имовинско правне, стамбено комуналне послове, урбанизам, грађевинарство и заштиту животне средине на основу Правилника о унутрашњем уређењу и систематизацији Општинске управе Опово</w:t>
      </w:r>
    </w:p>
    <w:p w:rsidR="00CB1507" w:rsidRDefault="00CB1507" w:rsidP="00CB1507">
      <w:pPr>
        <w:widowControl w:val="0"/>
        <w:autoSpaceDE w:val="0"/>
        <w:autoSpaceDN w:val="0"/>
        <w:adjustRightInd w:val="0"/>
        <w:spacing w:line="146" w:lineRule="exact"/>
        <w:rPr>
          <w:rFonts w:ascii="Times New Roman" w:hAnsi="Times New Roman" w:cs="Times New Roman"/>
          <w:sz w:val="24"/>
          <w:szCs w:val="24"/>
        </w:rPr>
      </w:pPr>
    </w:p>
    <w:tbl>
      <w:tblPr>
        <w:tblW w:w="9165" w:type="dxa"/>
        <w:tblInd w:w="10" w:type="dxa"/>
        <w:tblLayout w:type="fixed"/>
        <w:tblCellMar>
          <w:left w:w="0" w:type="dxa"/>
          <w:right w:w="0" w:type="dxa"/>
        </w:tblCellMar>
        <w:tblLook w:val="04A0" w:firstRow="1" w:lastRow="0" w:firstColumn="1" w:lastColumn="0" w:noHBand="0" w:noVBand="1"/>
      </w:tblPr>
      <w:tblGrid>
        <w:gridCol w:w="802"/>
        <w:gridCol w:w="7313"/>
        <w:gridCol w:w="1050"/>
      </w:tblGrid>
      <w:tr w:rsidR="00CB1507" w:rsidTr="00CB1507">
        <w:trPr>
          <w:trHeight w:val="280"/>
        </w:trPr>
        <w:tc>
          <w:tcPr>
            <w:tcW w:w="802" w:type="dxa"/>
            <w:tcBorders>
              <w:top w:val="single" w:sz="8" w:space="0" w:color="auto"/>
              <w:left w:val="single" w:sz="8" w:space="0" w:color="auto"/>
              <w:bottom w:val="single" w:sz="8" w:space="0" w:color="auto"/>
              <w:right w:val="single" w:sz="8" w:space="0" w:color="auto"/>
            </w:tcBorders>
            <w:vAlign w:val="center"/>
            <w:hideMark/>
          </w:tcPr>
          <w:p w:rsidR="00CB1507" w:rsidRDefault="00CB1507">
            <w:pPr>
              <w:widowControl w:val="0"/>
              <w:autoSpaceDE w:val="0"/>
              <w:autoSpaceDN w:val="0"/>
              <w:adjustRightInd w:val="0"/>
              <w:spacing w:line="229" w:lineRule="exact"/>
              <w:ind w:left="120"/>
              <w:jc w:val="center"/>
              <w:rPr>
                <w:rFonts w:ascii="Times New Roman" w:hAnsi="Times New Roman" w:cs="Times New Roman"/>
                <w:sz w:val="24"/>
                <w:szCs w:val="24"/>
              </w:rPr>
            </w:pPr>
            <w:r>
              <w:rPr>
                <w:rFonts w:ascii="Times New Roman" w:hAnsi="Times New Roman" w:cs="Times New Roman"/>
                <w:b/>
                <w:bCs/>
                <w:sz w:val="24"/>
                <w:szCs w:val="24"/>
              </w:rPr>
              <w:t>Број</w:t>
            </w:r>
          </w:p>
        </w:tc>
        <w:tc>
          <w:tcPr>
            <w:tcW w:w="7312" w:type="dxa"/>
            <w:tcBorders>
              <w:top w:val="single" w:sz="8" w:space="0" w:color="auto"/>
              <w:left w:val="nil"/>
              <w:bottom w:val="single" w:sz="8" w:space="0" w:color="auto"/>
              <w:right w:val="nil"/>
            </w:tcBorders>
            <w:vAlign w:val="center"/>
            <w:hideMark/>
          </w:tcPr>
          <w:p w:rsidR="00CB1507" w:rsidRDefault="00CB1507">
            <w:pPr>
              <w:widowControl w:val="0"/>
              <w:autoSpaceDE w:val="0"/>
              <w:autoSpaceDN w:val="0"/>
              <w:adjustRightInd w:val="0"/>
              <w:ind w:left="100"/>
              <w:rPr>
                <w:rFonts w:ascii="Times New Roman" w:hAnsi="Times New Roman" w:cs="Times New Roman"/>
                <w:sz w:val="24"/>
                <w:szCs w:val="24"/>
              </w:rPr>
            </w:pPr>
            <w:r>
              <w:rPr>
                <w:rFonts w:ascii="Times New Roman" w:hAnsi="Times New Roman" w:cs="Times New Roman"/>
                <w:b/>
                <w:bCs/>
                <w:i/>
                <w:iCs/>
                <w:sz w:val="24"/>
                <w:szCs w:val="24"/>
              </w:rPr>
              <w:t>Расподела расположивих дана</w:t>
            </w:r>
          </w:p>
        </w:tc>
        <w:tc>
          <w:tcPr>
            <w:tcW w:w="1050" w:type="dxa"/>
            <w:tcBorders>
              <w:top w:val="single" w:sz="8" w:space="0" w:color="auto"/>
              <w:left w:val="nil"/>
              <w:bottom w:val="single" w:sz="8" w:space="0" w:color="auto"/>
              <w:right w:val="single" w:sz="8" w:space="0" w:color="auto"/>
            </w:tcBorders>
            <w:vAlign w:val="center"/>
          </w:tcPr>
          <w:p w:rsidR="00CB1507" w:rsidRDefault="00CB1507">
            <w:pPr>
              <w:widowControl w:val="0"/>
              <w:autoSpaceDE w:val="0"/>
              <w:autoSpaceDN w:val="0"/>
              <w:adjustRightInd w:val="0"/>
              <w:jc w:val="center"/>
              <w:rPr>
                <w:rFonts w:ascii="Times New Roman" w:hAnsi="Times New Roman" w:cs="Times New Roman"/>
                <w:sz w:val="24"/>
                <w:szCs w:val="24"/>
              </w:rPr>
            </w:pPr>
          </w:p>
        </w:tc>
      </w:tr>
      <w:tr w:rsidR="00CB1507" w:rsidTr="00CB1507">
        <w:trPr>
          <w:trHeight w:val="232"/>
        </w:trPr>
        <w:tc>
          <w:tcPr>
            <w:tcW w:w="802" w:type="dxa"/>
            <w:tcBorders>
              <w:top w:val="nil"/>
              <w:left w:val="single" w:sz="8" w:space="0" w:color="auto"/>
              <w:bottom w:val="single" w:sz="8" w:space="0" w:color="auto"/>
              <w:right w:val="single" w:sz="8" w:space="0" w:color="auto"/>
            </w:tcBorders>
            <w:vAlign w:val="center"/>
            <w:hideMark/>
          </w:tcPr>
          <w:p w:rsidR="00CB1507" w:rsidRDefault="00CB1507">
            <w:pPr>
              <w:widowControl w:val="0"/>
              <w:autoSpaceDE w:val="0"/>
              <w:autoSpaceDN w:val="0"/>
              <w:adjustRightInd w:val="0"/>
              <w:spacing w:line="198" w:lineRule="exact"/>
              <w:ind w:left="120"/>
              <w:jc w:val="center"/>
              <w:rPr>
                <w:rFonts w:ascii="Times New Roman" w:hAnsi="Times New Roman" w:cs="Times New Roman"/>
                <w:sz w:val="24"/>
                <w:szCs w:val="24"/>
              </w:rPr>
            </w:pPr>
            <w:r>
              <w:rPr>
                <w:rFonts w:ascii="Times New Roman" w:hAnsi="Times New Roman" w:cs="Times New Roman"/>
                <w:b/>
                <w:bCs/>
                <w:sz w:val="24"/>
                <w:szCs w:val="24"/>
              </w:rPr>
              <w:t>1</w:t>
            </w:r>
          </w:p>
        </w:tc>
        <w:tc>
          <w:tcPr>
            <w:tcW w:w="7312" w:type="dxa"/>
            <w:tcBorders>
              <w:top w:val="nil"/>
              <w:left w:val="nil"/>
              <w:bottom w:val="single" w:sz="8" w:space="0" w:color="auto"/>
              <w:right w:val="single" w:sz="8" w:space="0" w:color="auto"/>
            </w:tcBorders>
            <w:vAlign w:val="center"/>
            <w:hideMark/>
          </w:tcPr>
          <w:p w:rsidR="00CB1507" w:rsidRDefault="00CB1507">
            <w:pPr>
              <w:widowControl w:val="0"/>
              <w:autoSpaceDE w:val="0"/>
              <w:autoSpaceDN w:val="0"/>
              <w:adjustRightInd w:val="0"/>
              <w:spacing w:line="198" w:lineRule="exact"/>
              <w:ind w:left="100"/>
              <w:rPr>
                <w:rFonts w:ascii="Times New Roman" w:hAnsi="Times New Roman" w:cs="Times New Roman"/>
                <w:sz w:val="24"/>
                <w:szCs w:val="24"/>
              </w:rPr>
            </w:pPr>
            <w:r>
              <w:rPr>
                <w:rFonts w:ascii="Times New Roman" w:hAnsi="Times New Roman" w:cs="Times New Roman"/>
                <w:b/>
                <w:bCs/>
                <w:sz w:val="24"/>
                <w:szCs w:val="24"/>
              </w:rPr>
              <w:t xml:space="preserve">Руководилац одељења </w:t>
            </w:r>
            <w:r>
              <w:rPr>
                <w:rFonts w:ascii="Times New Roman" w:hAnsi="Times New Roman" w:cs="Times New Roman"/>
                <w:sz w:val="24"/>
                <w:szCs w:val="24"/>
              </w:rPr>
              <w:t>(40%)</w:t>
            </w:r>
          </w:p>
        </w:tc>
        <w:tc>
          <w:tcPr>
            <w:tcW w:w="1050" w:type="dxa"/>
            <w:tcBorders>
              <w:top w:val="nil"/>
              <w:left w:val="nil"/>
              <w:bottom w:val="single" w:sz="8" w:space="0" w:color="auto"/>
              <w:right w:val="single" w:sz="8" w:space="0" w:color="auto"/>
            </w:tcBorders>
            <w:vAlign w:val="center"/>
            <w:hideMark/>
          </w:tcPr>
          <w:p w:rsidR="00CB1507" w:rsidRDefault="00CB1507">
            <w:pPr>
              <w:widowControl w:val="0"/>
              <w:autoSpaceDE w:val="0"/>
              <w:autoSpaceDN w:val="0"/>
              <w:adjustRightInd w:val="0"/>
              <w:spacing w:line="198" w:lineRule="exact"/>
              <w:ind w:right="730"/>
              <w:jc w:val="right"/>
              <w:rPr>
                <w:rFonts w:ascii="Times New Roman" w:hAnsi="Times New Roman" w:cs="Times New Roman"/>
                <w:sz w:val="24"/>
                <w:szCs w:val="24"/>
              </w:rPr>
            </w:pPr>
            <w:r>
              <w:rPr>
                <w:rFonts w:ascii="Times New Roman" w:hAnsi="Times New Roman" w:cs="Times New Roman"/>
                <w:b/>
                <w:bCs/>
                <w:sz w:val="24"/>
                <w:szCs w:val="24"/>
              </w:rPr>
              <w:t>91</w:t>
            </w:r>
          </w:p>
        </w:tc>
      </w:tr>
    </w:tbl>
    <w:p w:rsidR="00CB1507" w:rsidRDefault="00CB1507" w:rsidP="00CB1507">
      <w:pPr>
        <w:widowControl w:val="0"/>
        <w:autoSpaceDE w:val="0"/>
        <w:autoSpaceDN w:val="0"/>
        <w:adjustRightInd w:val="0"/>
        <w:spacing w:line="200" w:lineRule="exact"/>
        <w:rPr>
          <w:rFonts w:ascii="Times New Roman" w:hAnsi="Times New Roman" w:cs="Times New Roman"/>
          <w:sz w:val="24"/>
          <w:szCs w:val="24"/>
        </w:rPr>
      </w:pPr>
    </w:p>
    <w:p w:rsidR="00CB1507" w:rsidRDefault="00CB1507" w:rsidP="00CB1507">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sz w:val="24"/>
          <w:szCs w:val="24"/>
        </w:rPr>
        <w:t>Табела 3</w:t>
      </w:r>
      <w:r>
        <w:rPr>
          <w:rFonts w:ascii="Times New Roman" w:hAnsi="Times New Roman" w:cs="Times New Roman"/>
          <w:b/>
          <w:bCs/>
          <w:sz w:val="24"/>
          <w:szCs w:val="24"/>
          <w:lang w:val="sr-Cyrl-RS"/>
        </w:rPr>
        <w:t>.</w:t>
      </w:r>
      <w:r>
        <w:rPr>
          <w:rFonts w:ascii="Times New Roman" w:hAnsi="Times New Roman" w:cs="Times New Roman"/>
          <w:b/>
          <w:bCs/>
          <w:sz w:val="24"/>
          <w:szCs w:val="24"/>
        </w:rPr>
        <w:t>1.</w:t>
      </w:r>
    </w:p>
    <w:p w:rsidR="00CB1507" w:rsidRDefault="00CB1507" w:rsidP="00CB1507">
      <w:pPr>
        <w:widowControl w:val="0"/>
        <w:overflowPunct w:val="0"/>
        <w:autoSpaceDE w:val="0"/>
        <w:autoSpaceDN w:val="0"/>
        <w:adjustRightInd w:val="0"/>
        <w:jc w:val="both"/>
        <w:rPr>
          <w:rFonts w:ascii="Times New Roman" w:hAnsi="Times New Roman" w:cs="Times New Roman"/>
          <w:b/>
          <w:bCs/>
          <w:sz w:val="24"/>
          <w:szCs w:val="24"/>
          <w:lang w:val="sr-Cyrl-RS"/>
        </w:rPr>
      </w:pPr>
      <w:r>
        <w:rPr>
          <w:rFonts w:ascii="Times New Roman" w:hAnsi="Times New Roman" w:cs="Times New Roman"/>
          <w:b/>
          <w:bCs/>
          <w:sz w:val="24"/>
          <w:szCs w:val="24"/>
        </w:rPr>
        <w:t>Расподела расположивих дана за спровођење инспекцијских надзора и службених контрола Одсека за инспекцијске послове</w:t>
      </w:r>
    </w:p>
    <w:p w:rsidR="00CB1507" w:rsidRDefault="00CB1507" w:rsidP="00CB1507">
      <w:pPr>
        <w:widowControl w:val="0"/>
        <w:autoSpaceDE w:val="0"/>
        <w:autoSpaceDN w:val="0"/>
        <w:adjustRightInd w:val="0"/>
        <w:spacing w:line="200" w:lineRule="exact"/>
        <w:rPr>
          <w:rFonts w:ascii="Times New Roman" w:hAnsi="Times New Roman" w:cs="Times New Roman"/>
          <w:sz w:val="24"/>
          <w:szCs w:val="24"/>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371"/>
        <w:gridCol w:w="1068"/>
      </w:tblGrid>
      <w:tr w:rsidR="00CB1507" w:rsidTr="00CB1507">
        <w:tc>
          <w:tcPr>
            <w:tcW w:w="817" w:type="dxa"/>
            <w:tcBorders>
              <w:top w:val="single" w:sz="4" w:space="0" w:color="auto"/>
              <w:left w:val="single" w:sz="4" w:space="0" w:color="auto"/>
              <w:bottom w:val="single" w:sz="4" w:space="0" w:color="auto"/>
              <w:right w:val="single" w:sz="4" w:space="0" w:color="auto"/>
            </w:tcBorders>
            <w:vAlign w:val="center"/>
            <w:hideMark/>
          </w:tcPr>
          <w:p w:rsidR="00CB1507" w:rsidRDefault="00CB1507">
            <w:pPr>
              <w:widowControl w:val="0"/>
              <w:autoSpaceDE w:val="0"/>
              <w:autoSpaceDN w:val="0"/>
              <w:adjustRightInd w:val="0"/>
              <w:spacing w:line="200" w:lineRule="exact"/>
              <w:jc w:val="center"/>
              <w:rPr>
                <w:rFonts w:ascii="Times New Roman" w:hAnsi="Times New Roman" w:cs="Times New Roman"/>
                <w:sz w:val="24"/>
                <w:szCs w:val="24"/>
              </w:rPr>
            </w:pPr>
            <w:r>
              <w:rPr>
                <w:rFonts w:ascii="Times New Roman" w:hAnsi="Times New Roman" w:cs="Times New Roman"/>
                <w:b/>
                <w:bCs/>
                <w:sz w:val="24"/>
                <w:szCs w:val="24"/>
              </w:rPr>
              <w:t>Број</w:t>
            </w:r>
          </w:p>
        </w:tc>
        <w:tc>
          <w:tcPr>
            <w:tcW w:w="8439" w:type="dxa"/>
            <w:gridSpan w:val="2"/>
            <w:tcBorders>
              <w:top w:val="single" w:sz="4" w:space="0" w:color="auto"/>
              <w:left w:val="single" w:sz="4" w:space="0" w:color="auto"/>
              <w:bottom w:val="single" w:sz="4" w:space="0" w:color="auto"/>
              <w:right w:val="single" w:sz="4" w:space="0" w:color="auto"/>
            </w:tcBorders>
            <w:vAlign w:val="center"/>
            <w:hideMark/>
          </w:tcPr>
          <w:p w:rsidR="00CB1507" w:rsidRDefault="00CB1507">
            <w:pPr>
              <w:widowControl w:val="0"/>
              <w:autoSpaceDE w:val="0"/>
              <w:autoSpaceDN w:val="0"/>
              <w:adjustRightInd w:val="0"/>
              <w:rPr>
                <w:rFonts w:ascii="Times New Roman" w:hAnsi="Times New Roman" w:cs="Times New Roman"/>
                <w:sz w:val="24"/>
                <w:szCs w:val="24"/>
                <w:lang w:val="sr-Cyrl-RS"/>
              </w:rPr>
            </w:pPr>
            <w:r>
              <w:rPr>
                <w:rFonts w:ascii="Times New Roman" w:hAnsi="Times New Roman" w:cs="Times New Roman"/>
                <w:b/>
                <w:bCs/>
                <w:i/>
                <w:iCs/>
                <w:sz w:val="24"/>
                <w:szCs w:val="24"/>
              </w:rPr>
              <w:t>Расподела расположивих дана за спровођење инспекцијских надзора и службених контрола</w:t>
            </w:r>
          </w:p>
        </w:tc>
      </w:tr>
      <w:tr w:rsidR="00CB1507" w:rsidTr="00CB1507">
        <w:tc>
          <w:tcPr>
            <w:tcW w:w="817" w:type="dxa"/>
            <w:tcBorders>
              <w:top w:val="single" w:sz="4" w:space="0" w:color="auto"/>
              <w:left w:val="single" w:sz="4" w:space="0" w:color="auto"/>
              <w:bottom w:val="single" w:sz="4" w:space="0" w:color="auto"/>
              <w:right w:val="single" w:sz="4" w:space="0" w:color="auto"/>
            </w:tcBorders>
            <w:vAlign w:val="center"/>
            <w:hideMark/>
          </w:tcPr>
          <w:p w:rsidR="00CB1507" w:rsidRDefault="00CB1507">
            <w:pPr>
              <w:widowControl w:val="0"/>
              <w:autoSpaceDE w:val="0"/>
              <w:autoSpaceDN w:val="0"/>
              <w:adjustRightInd w:val="0"/>
              <w:spacing w:line="200" w:lineRule="exact"/>
              <w:jc w:val="center"/>
              <w:rPr>
                <w:rFonts w:ascii="Times New Roman" w:hAnsi="Times New Roman" w:cs="Times New Roman"/>
                <w:sz w:val="24"/>
                <w:szCs w:val="24"/>
                <w:lang w:val="sr-Cyrl-RS"/>
              </w:rPr>
            </w:pPr>
            <w:r>
              <w:rPr>
                <w:rFonts w:ascii="Times New Roman" w:hAnsi="Times New Roman" w:cs="Times New Roman"/>
                <w:sz w:val="24"/>
                <w:szCs w:val="24"/>
                <w:lang w:val="sr-Cyrl-RS"/>
              </w:rPr>
              <w:t>1</w:t>
            </w:r>
          </w:p>
        </w:tc>
        <w:tc>
          <w:tcPr>
            <w:tcW w:w="7371" w:type="dxa"/>
            <w:tcBorders>
              <w:top w:val="single" w:sz="4" w:space="0" w:color="auto"/>
              <w:left w:val="single" w:sz="4" w:space="0" w:color="auto"/>
              <w:bottom w:val="single" w:sz="4" w:space="0" w:color="auto"/>
              <w:right w:val="single" w:sz="4" w:space="0" w:color="auto"/>
            </w:tcBorders>
            <w:vAlign w:val="center"/>
            <w:hideMark/>
          </w:tcPr>
          <w:p w:rsidR="00CB1507" w:rsidRDefault="00CB1507">
            <w:pPr>
              <w:widowControl w:val="0"/>
              <w:autoSpaceDE w:val="0"/>
              <w:autoSpaceDN w:val="0"/>
              <w:adjustRightInd w:val="0"/>
              <w:spacing w:line="200" w:lineRule="exact"/>
              <w:rPr>
                <w:rFonts w:ascii="Times New Roman" w:hAnsi="Times New Roman" w:cs="Times New Roman"/>
                <w:sz w:val="24"/>
                <w:szCs w:val="24"/>
              </w:rPr>
            </w:pPr>
            <w:r>
              <w:rPr>
                <w:rFonts w:ascii="Times New Roman" w:hAnsi="Times New Roman" w:cs="Times New Roman"/>
                <w:sz w:val="24"/>
                <w:szCs w:val="24"/>
              </w:rPr>
              <w:t>Комунални инспецтор (100%)</w:t>
            </w:r>
          </w:p>
        </w:tc>
        <w:tc>
          <w:tcPr>
            <w:tcW w:w="1068" w:type="dxa"/>
            <w:tcBorders>
              <w:top w:val="single" w:sz="4" w:space="0" w:color="auto"/>
              <w:left w:val="single" w:sz="4" w:space="0" w:color="auto"/>
              <w:bottom w:val="single" w:sz="4" w:space="0" w:color="auto"/>
              <w:right w:val="single" w:sz="4" w:space="0" w:color="auto"/>
            </w:tcBorders>
            <w:vAlign w:val="center"/>
            <w:hideMark/>
          </w:tcPr>
          <w:p w:rsidR="00CB1507" w:rsidRDefault="00CB1507">
            <w:pPr>
              <w:widowControl w:val="0"/>
              <w:autoSpaceDE w:val="0"/>
              <w:autoSpaceDN w:val="0"/>
              <w:adjustRightInd w:val="0"/>
              <w:spacing w:line="200" w:lineRule="exact"/>
              <w:jc w:val="center"/>
              <w:rPr>
                <w:rFonts w:ascii="Times New Roman" w:hAnsi="Times New Roman" w:cs="Times New Roman"/>
                <w:sz w:val="24"/>
                <w:szCs w:val="24"/>
              </w:rPr>
            </w:pPr>
            <w:r>
              <w:rPr>
                <w:rFonts w:ascii="Times New Roman" w:hAnsi="Times New Roman" w:cs="Times New Roman"/>
                <w:b/>
                <w:bCs/>
                <w:sz w:val="24"/>
                <w:szCs w:val="24"/>
              </w:rPr>
              <w:t>167</w:t>
            </w:r>
          </w:p>
        </w:tc>
      </w:tr>
      <w:tr w:rsidR="00CB1507" w:rsidTr="00CB1507">
        <w:tc>
          <w:tcPr>
            <w:tcW w:w="817" w:type="dxa"/>
            <w:tcBorders>
              <w:top w:val="single" w:sz="4" w:space="0" w:color="auto"/>
              <w:left w:val="single" w:sz="4" w:space="0" w:color="auto"/>
              <w:bottom w:val="single" w:sz="4" w:space="0" w:color="auto"/>
              <w:right w:val="single" w:sz="4" w:space="0" w:color="auto"/>
            </w:tcBorders>
            <w:vAlign w:val="center"/>
            <w:hideMark/>
          </w:tcPr>
          <w:p w:rsidR="00CB1507" w:rsidRDefault="00CB1507">
            <w:pPr>
              <w:widowControl w:val="0"/>
              <w:autoSpaceDE w:val="0"/>
              <w:autoSpaceDN w:val="0"/>
              <w:adjustRightInd w:val="0"/>
              <w:spacing w:line="200" w:lineRule="exact"/>
              <w:jc w:val="center"/>
              <w:rPr>
                <w:rFonts w:ascii="Times New Roman" w:hAnsi="Times New Roman" w:cs="Times New Roman"/>
                <w:sz w:val="24"/>
                <w:szCs w:val="24"/>
                <w:lang w:val="sr-Cyrl-RS"/>
              </w:rPr>
            </w:pPr>
            <w:r>
              <w:rPr>
                <w:rFonts w:ascii="Times New Roman" w:hAnsi="Times New Roman" w:cs="Times New Roman"/>
                <w:sz w:val="24"/>
                <w:szCs w:val="24"/>
                <w:lang w:val="sr-Cyrl-RS"/>
              </w:rPr>
              <w:t>1</w:t>
            </w:r>
          </w:p>
        </w:tc>
        <w:tc>
          <w:tcPr>
            <w:tcW w:w="7371" w:type="dxa"/>
            <w:tcBorders>
              <w:top w:val="single" w:sz="4" w:space="0" w:color="auto"/>
              <w:left w:val="single" w:sz="4" w:space="0" w:color="auto"/>
              <w:bottom w:val="single" w:sz="4" w:space="0" w:color="auto"/>
              <w:right w:val="single" w:sz="4" w:space="0" w:color="auto"/>
            </w:tcBorders>
            <w:vAlign w:val="center"/>
            <w:hideMark/>
          </w:tcPr>
          <w:p w:rsidR="00CB1507" w:rsidRDefault="00CB1507">
            <w:pPr>
              <w:widowControl w:val="0"/>
              <w:autoSpaceDE w:val="0"/>
              <w:autoSpaceDN w:val="0"/>
              <w:adjustRightInd w:val="0"/>
              <w:spacing w:line="200" w:lineRule="exact"/>
              <w:rPr>
                <w:rFonts w:ascii="Times New Roman" w:hAnsi="Times New Roman" w:cs="Times New Roman"/>
                <w:sz w:val="24"/>
                <w:szCs w:val="24"/>
              </w:rPr>
            </w:pPr>
            <w:r>
              <w:rPr>
                <w:rFonts w:ascii="Times New Roman" w:hAnsi="Times New Roman" w:cs="Times New Roman"/>
                <w:sz w:val="24"/>
                <w:szCs w:val="24"/>
              </w:rPr>
              <w:t>Грађевински инспецтор (100%)</w:t>
            </w:r>
          </w:p>
        </w:tc>
        <w:tc>
          <w:tcPr>
            <w:tcW w:w="1068" w:type="dxa"/>
            <w:tcBorders>
              <w:top w:val="single" w:sz="4" w:space="0" w:color="auto"/>
              <w:left w:val="single" w:sz="4" w:space="0" w:color="auto"/>
              <w:bottom w:val="single" w:sz="4" w:space="0" w:color="auto"/>
              <w:right w:val="single" w:sz="4" w:space="0" w:color="auto"/>
            </w:tcBorders>
            <w:vAlign w:val="center"/>
            <w:hideMark/>
          </w:tcPr>
          <w:p w:rsidR="00CB1507" w:rsidRDefault="00CB1507">
            <w:pPr>
              <w:widowControl w:val="0"/>
              <w:autoSpaceDE w:val="0"/>
              <w:autoSpaceDN w:val="0"/>
              <w:adjustRightInd w:val="0"/>
              <w:spacing w:line="200" w:lineRule="exact"/>
              <w:jc w:val="center"/>
              <w:rPr>
                <w:rFonts w:ascii="Times New Roman" w:hAnsi="Times New Roman" w:cs="Times New Roman"/>
                <w:sz w:val="24"/>
                <w:szCs w:val="24"/>
              </w:rPr>
            </w:pPr>
            <w:r>
              <w:rPr>
                <w:rFonts w:ascii="Times New Roman" w:hAnsi="Times New Roman" w:cs="Times New Roman"/>
                <w:b/>
                <w:bCs/>
                <w:sz w:val="24"/>
                <w:szCs w:val="24"/>
              </w:rPr>
              <w:t>167</w:t>
            </w:r>
          </w:p>
        </w:tc>
      </w:tr>
      <w:tr w:rsidR="00CB1507" w:rsidTr="00CB1507">
        <w:tc>
          <w:tcPr>
            <w:tcW w:w="817" w:type="dxa"/>
            <w:tcBorders>
              <w:top w:val="single" w:sz="4" w:space="0" w:color="auto"/>
              <w:left w:val="single" w:sz="4" w:space="0" w:color="auto"/>
              <w:bottom w:val="single" w:sz="4" w:space="0" w:color="auto"/>
              <w:right w:val="single" w:sz="4" w:space="0" w:color="auto"/>
            </w:tcBorders>
            <w:vAlign w:val="center"/>
            <w:hideMark/>
          </w:tcPr>
          <w:p w:rsidR="00CB1507" w:rsidRDefault="00CB1507">
            <w:pPr>
              <w:widowControl w:val="0"/>
              <w:autoSpaceDE w:val="0"/>
              <w:autoSpaceDN w:val="0"/>
              <w:adjustRightInd w:val="0"/>
              <w:spacing w:line="200" w:lineRule="exact"/>
              <w:jc w:val="center"/>
              <w:rPr>
                <w:rFonts w:ascii="Times New Roman" w:hAnsi="Times New Roman" w:cs="Times New Roman"/>
                <w:sz w:val="24"/>
                <w:szCs w:val="24"/>
                <w:lang w:val="sr-Cyrl-RS"/>
              </w:rPr>
            </w:pPr>
            <w:r>
              <w:rPr>
                <w:rFonts w:ascii="Times New Roman" w:hAnsi="Times New Roman" w:cs="Times New Roman"/>
                <w:sz w:val="24"/>
                <w:szCs w:val="24"/>
                <w:lang w:val="sr-Cyrl-RS"/>
              </w:rPr>
              <w:t>1</w:t>
            </w:r>
          </w:p>
        </w:tc>
        <w:tc>
          <w:tcPr>
            <w:tcW w:w="7371" w:type="dxa"/>
            <w:tcBorders>
              <w:top w:val="single" w:sz="4" w:space="0" w:color="auto"/>
              <w:left w:val="single" w:sz="4" w:space="0" w:color="auto"/>
              <w:bottom w:val="single" w:sz="4" w:space="0" w:color="auto"/>
              <w:right w:val="single" w:sz="4" w:space="0" w:color="auto"/>
            </w:tcBorders>
            <w:vAlign w:val="center"/>
            <w:hideMark/>
          </w:tcPr>
          <w:p w:rsidR="00CB1507" w:rsidRDefault="00CB1507">
            <w:pPr>
              <w:widowControl w:val="0"/>
              <w:autoSpaceDE w:val="0"/>
              <w:autoSpaceDN w:val="0"/>
              <w:adjustRightInd w:val="0"/>
              <w:spacing w:line="200" w:lineRule="exact"/>
              <w:rPr>
                <w:rFonts w:ascii="Times New Roman" w:hAnsi="Times New Roman" w:cs="Times New Roman"/>
                <w:sz w:val="24"/>
                <w:szCs w:val="24"/>
              </w:rPr>
            </w:pPr>
            <w:r>
              <w:rPr>
                <w:rFonts w:ascii="Times New Roman" w:hAnsi="Times New Roman" w:cs="Times New Roman"/>
                <w:sz w:val="24"/>
                <w:szCs w:val="24"/>
              </w:rPr>
              <w:t>Инспектор заштите животне средине (100%)</w:t>
            </w:r>
          </w:p>
        </w:tc>
        <w:tc>
          <w:tcPr>
            <w:tcW w:w="1068" w:type="dxa"/>
            <w:tcBorders>
              <w:top w:val="single" w:sz="4" w:space="0" w:color="auto"/>
              <w:left w:val="single" w:sz="4" w:space="0" w:color="auto"/>
              <w:bottom w:val="single" w:sz="4" w:space="0" w:color="auto"/>
              <w:right w:val="single" w:sz="4" w:space="0" w:color="auto"/>
            </w:tcBorders>
            <w:vAlign w:val="center"/>
            <w:hideMark/>
          </w:tcPr>
          <w:p w:rsidR="00CB1507" w:rsidRDefault="00CB1507">
            <w:pPr>
              <w:widowControl w:val="0"/>
              <w:autoSpaceDE w:val="0"/>
              <w:autoSpaceDN w:val="0"/>
              <w:adjustRightInd w:val="0"/>
              <w:spacing w:line="200" w:lineRule="exact"/>
              <w:jc w:val="center"/>
              <w:rPr>
                <w:rFonts w:ascii="Times New Roman" w:hAnsi="Times New Roman" w:cs="Times New Roman"/>
                <w:sz w:val="24"/>
                <w:szCs w:val="24"/>
              </w:rPr>
            </w:pPr>
            <w:r>
              <w:rPr>
                <w:rFonts w:ascii="Times New Roman" w:hAnsi="Times New Roman" w:cs="Times New Roman"/>
                <w:b/>
                <w:bCs/>
                <w:sz w:val="24"/>
                <w:szCs w:val="24"/>
              </w:rPr>
              <w:t>167</w:t>
            </w:r>
          </w:p>
        </w:tc>
      </w:tr>
    </w:tbl>
    <w:p w:rsidR="00CB1507" w:rsidRDefault="00CB1507" w:rsidP="00CB1507">
      <w:pPr>
        <w:widowControl w:val="0"/>
        <w:autoSpaceDE w:val="0"/>
        <w:autoSpaceDN w:val="0"/>
        <w:adjustRightInd w:val="0"/>
        <w:spacing w:line="329" w:lineRule="exact"/>
        <w:rPr>
          <w:rFonts w:ascii="Times New Roman" w:hAnsi="Times New Roman" w:cs="Times New Roman"/>
          <w:sz w:val="24"/>
          <w:szCs w:val="24"/>
        </w:rPr>
      </w:pPr>
    </w:p>
    <w:p w:rsidR="00CB1507" w:rsidRDefault="00CB1507" w:rsidP="00CB1507">
      <w:pPr>
        <w:widowControl w:val="0"/>
        <w:overflowPunct w:val="0"/>
        <w:autoSpaceDE w:val="0"/>
        <w:autoSpaceDN w:val="0"/>
        <w:adjustRightInd w:val="0"/>
        <w:spacing w:line="283" w:lineRule="auto"/>
        <w:ind w:left="120" w:right="20"/>
        <w:jc w:val="both"/>
        <w:rPr>
          <w:rFonts w:ascii="Times New Roman" w:hAnsi="Times New Roman" w:cs="Times New Roman"/>
          <w:sz w:val="24"/>
          <w:szCs w:val="24"/>
        </w:rPr>
      </w:pPr>
      <w:r>
        <w:rPr>
          <w:rFonts w:ascii="Times New Roman" w:hAnsi="Times New Roman" w:cs="Times New Roman"/>
          <w:b/>
          <w:bCs/>
          <w:sz w:val="24"/>
          <w:szCs w:val="24"/>
        </w:rPr>
        <w:t>2.2. Непланиране активности у раду комуналног, инспектора за заштиту животне средине и грађевинског инапектора</w:t>
      </w:r>
    </w:p>
    <w:p w:rsidR="00CB1507" w:rsidRDefault="00CB1507" w:rsidP="00CB1507">
      <w:pPr>
        <w:widowControl w:val="0"/>
        <w:overflowPunct w:val="0"/>
        <w:autoSpaceDE w:val="0"/>
        <w:autoSpaceDN w:val="0"/>
        <w:adjustRightInd w:val="0"/>
        <w:spacing w:line="264" w:lineRule="auto"/>
        <w:ind w:left="120" w:firstLine="720"/>
        <w:jc w:val="both"/>
        <w:rPr>
          <w:rFonts w:ascii="Times New Roman" w:hAnsi="Times New Roman" w:cs="Times New Roman"/>
          <w:sz w:val="24"/>
          <w:szCs w:val="24"/>
        </w:rPr>
      </w:pPr>
      <w:r>
        <w:rPr>
          <w:rFonts w:ascii="Times New Roman" w:hAnsi="Times New Roman" w:cs="Times New Roman"/>
          <w:sz w:val="24"/>
          <w:szCs w:val="24"/>
        </w:rPr>
        <w:t xml:space="preserve">Осим планираних активности које се спроводе овим Планом, а везане су за инспекцијски надзор-инспекцијске контроле, едукацију, предвиђене састанке, извршење </w:t>
      </w:r>
      <w:r>
        <w:rPr>
          <w:rFonts w:ascii="Times New Roman" w:hAnsi="Times New Roman" w:cs="Times New Roman"/>
          <w:sz w:val="24"/>
          <w:szCs w:val="24"/>
        </w:rPr>
        <w:lastRenderedPageBreak/>
        <w:t>управних мера као и контролу истих идругих активности спроводе се и непланиране активности за које је такође потребно планирати потребно време.</w:t>
      </w:r>
    </w:p>
    <w:p w:rsidR="00CB1507" w:rsidRDefault="00CB1507" w:rsidP="00CB1507">
      <w:pPr>
        <w:widowControl w:val="0"/>
        <w:overflowPunct w:val="0"/>
        <w:autoSpaceDE w:val="0"/>
        <w:autoSpaceDN w:val="0"/>
        <w:adjustRightInd w:val="0"/>
        <w:spacing w:line="302" w:lineRule="auto"/>
        <w:ind w:left="120" w:firstLine="720"/>
        <w:jc w:val="both"/>
        <w:rPr>
          <w:rFonts w:ascii="Times New Roman" w:hAnsi="Times New Roman" w:cs="Times New Roman"/>
          <w:sz w:val="24"/>
          <w:szCs w:val="24"/>
        </w:rPr>
      </w:pPr>
      <w:r>
        <w:rPr>
          <w:rFonts w:ascii="Times New Roman" w:hAnsi="Times New Roman" w:cs="Times New Roman"/>
          <w:sz w:val="24"/>
          <w:szCs w:val="24"/>
        </w:rPr>
        <w:t>Непланиране активности се одмах извршавају а односе се на пријаве грађана, путем запримљене електронске поште, телефонским пријавама као и непосредним запажањем инспектора на терену.</w:t>
      </w:r>
    </w:p>
    <w:p w:rsidR="00725177" w:rsidRDefault="00725177" w:rsidP="001F5A1F">
      <w:pPr>
        <w:tabs>
          <w:tab w:val="left" w:pos="720"/>
        </w:tabs>
        <w:spacing w:line="0" w:lineRule="atLeast"/>
        <w:ind w:left="720" w:hanging="360"/>
        <w:jc w:val="center"/>
        <w:rPr>
          <w:rFonts w:ascii="Times New Roman" w:eastAsia="Times New Roman" w:hAnsi="Times New Roman" w:cs="Times New Roman"/>
          <w:b/>
          <w:sz w:val="36"/>
          <w:szCs w:val="36"/>
        </w:rPr>
      </w:pPr>
    </w:p>
    <w:p w:rsidR="00725177" w:rsidRDefault="00725177" w:rsidP="001F5A1F">
      <w:pPr>
        <w:tabs>
          <w:tab w:val="left" w:pos="720"/>
        </w:tabs>
        <w:spacing w:line="0" w:lineRule="atLeast"/>
        <w:ind w:left="720" w:hanging="360"/>
        <w:jc w:val="center"/>
        <w:rPr>
          <w:rFonts w:ascii="Times New Roman" w:eastAsia="Times New Roman" w:hAnsi="Times New Roman" w:cs="Times New Roman"/>
          <w:b/>
          <w:sz w:val="36"/>
          <w:szCs w:val="36"/>
        </w:rPr>
      </w:pPr>
    </w:p>
    <w:p w:rsidR="00725177" w:rsidRDefault="00725177" w:rsidP="001F5A1F">
      <w:pPr>
        <w:tabs>
          <w:tab w:val="left" w:pos="720"/>
        </w:tabs>
        <w:spacing w:line="0" w:lineRule="atLeast"/>
        <w:ind w:left="720" w:hanging="360"/>
        <w:jc w:val="center"/>
        <w:rPr>
          <w:rFonts w:ascii="Times New Roman" w:eastAsia="Times New Roman" w:hAnsi="Times New Roman" w:cs="Times New Roman"/>
          <w:b/>
          <w:sz w:val="36"/>
          <w:szCs w:val="36"/>
        </w:rPr>
      </w:pPr>
    </w:p>
    <w:p w:rsidR="00725177" w:rsidRDefault="00725177" w:rsidP="001F5A1F">
      <w:pPr>
        <w:tabs>
          <w:tab w:val="left" w:pos="720"/>
        </w:tabs>
        <w:spacing w:line="0" w:lineRule="atLeast"/>
        <w:ind w:left="720" w:hanging="360"/>
        <w:jc w:val="center"/>
        <w:rPr>
          <w:rFonts w:ascii="Times New Roman" w:eastAsia="Times New Roman" w:hAnsi="Times New Roman" w:cs="Times New Roman"/>
          <w:b/>
          <w:sz w:val="36"/>
          <w:szCs w:val="36"/>
        </w:rPr>
      </w:pPr>
    </w:p>
    <w:p w:rsidR="00725177" w:rsidRDefault="00725177" w:rsidP="001F5A1F">
      <w:pPr>
        <w:tabs>
          <w:tab w:val="left" w:pos="720"/>
        </w:tabs>
        <w:spacing w:line="0" w:lineRule="atLeast"/>
        <w:ind w:left="720" w:hanging="360"/>
        <w:jc w:val="center"/>
        <w:rPr>
          <w:rFonts w:ascii="Times New Roman" w:eastAsia="Times New Roman" w:hAnsi="Times New Roman" w:cs="Times New Roman"/>
          <w:b/>
          <w:sz w:val="36"/>
          <w:szCs w:val="36"/>
        </w:rPr>
      </w:pPr>
    </w:p>
    <w:p w:rsidR="00725177" w:rsidRDefault="00725177" w:rsidP="001F5A1F">
      <w:pPr>
        <w:tabs>
          <w:tab w:val="left" w:pos="720"/>
        </w:tabs>
        <w:spacing w:line="0" w:lineRule="atLeast"/>
        <w:ind w:left="720" w:hanging="360"/>
        <w:jc w:val="center"/>
        <w:rPr>
          <w:rFonts w:ascii="Times New Roman" w:eastAsia="Times New Roman" w:hAnsi="Times New Roman" w:cs="Times New Roman"/>
          <w:b/>
          <w:sz w:val="36"/>
          <w:szCs w:val="36"/>
        </w:rPr>
      </w:pPr>
    </w:p>
    <w:p w:rsidR="00725177" w:rsidRDefault="00725177" w:rsidP="001F5A1F">
      <w:pPr>
        <w:tabs>
          <w:tab w:val="left" w:pos="720"/>
        </w:tabs>
        <w:spacing w:line="0" w:lineRule="atLeast"/>
        <w:ind w:left="720" w:hanging="360"/>
        <w:jc w:val="center"/>
        <w:rPr>
          <w:rFonts w:ascii="Times New Roman" w:eastAsia="Times New Roman" w:hAnsi="Times New Roman" w:cs="Times New Roman"/>
          <w:b/>
          <w:sz w:val="36"/>
          <w:szCs w:val="36"/>
        </w:rPr>
      </w:pPr>
    </w:p>
    <w:p w:rsidR="00725177" w:rsidRDefault="00725177" w:rsidP="001F5A1F">
      <w:pPr>
        <w:tabs>
          <w:tab w:val="left" w:pos="720"/>
        </w:tabs>
        <w:spacing w:line="0" w:lineRule="atLeast"/>
        <w:ind w:left="720" w:hanging="360"/>
        <w:jc w:val="center"/>
        <w:rPr>
          <w:rFonts w:ascii="Times New Roman" w:eastAsia="Times New Roman" w:hAnsi="Times New Roman" w:cs="Times New Roman"/>
          <w:b/>
          <w:sz w:val="36"/>
          <w:szCs w:val="36"/>
        </w:rPr>
      </w:pPr>
    </w:p>
    <w:p w:rsidR="00725177" w:rsidRDefault="00725177" w:rsidP="001F5A1F">
      <w:pPr>
        <w:tabs>
          <w:tab w:val="left" w:pos="720"/>
        </w:tabs>
        <w:spacing w:line="0" w:lineRule="atLeast"/>
        <w:ind w:left="720" w:hanging="360"/>
        <w:jc w:val="center"/>
        <w:rPr>
          <w:rFonts w:ascii="Times New Roman" w:eastAsia="Times New Roman" w:hAnsi="Times New Roman" w:cs="Times New Roman"/>
          <w:b/>
          <w:sz w:val="36"/>
          <w:szCs w:val="36"/>
        </w:rPr>
      </w:pPr>
    </w:p>
    <w:p w:rsidR="00725177" w:rsidRDefault="00725177" w:rsidP="001F5A1F">
      <w:pPr>
        <w:tabs>
          <w:tab w:val="left" w:pos="720"/>
        </w:tabs>
        <w:spacing w:line="0" w:lineRule="atLeast"/>
        <w:ind w:left="720" w:hanging="360"/>
        <w:jc w:val="center"/>
        <w:rPr>
          <w:rFonts w:ascii="Times New Roman" w:eastAsia="Times New Roman" w:hAnsi="Times New Roman" w:cs="Times New Roman"/>
          <w:b/>
          <w:sz w:val="36"/>
          <w:szCs w:val="36"/>
        </w:rPr>
      </w:pPr>
    </w:p>
    <w:p w:rsidR="00725177" w:rsidRDefault="00725177" w:rsidP="001F5A1F">
      <w:pPr>
        <w:tabs>
          <w:tab w:val="left" w:pos="720"/>
        </w:tabs>
        <w:spacing w:line="0" w:lineRule="atLeast"/>
        <w:ind w:left="720" w:hanging="360"/>
        <w:jc w:val="center"/>
        <w:rPr>
          <w:rFonts w:ascii="Times New Roman" w:eastAsia="Times New Roman" w:hAnsi="Times New Roman" w:cs="Times New Roman"/>
          <w:b/>
          <w:sz w:val="36"/>
          <w:szCs w:val="36"/>
        </w:rPr>
      </w:pPr>
    </w:p>
    <w:p w:rsidR="00725177" w:rsidRDefault="00725177" w:rsidP="001F5A1F">
      <w:pPr>
        <w:tabs>
          <w:tab w:val="left" w:pos="720"/>
        </w:tabs>
        <w:spacing w:line="0" w:lineRule="atLeast"/>
        <w:ind w:left="720" w:hanging="360"/>
        <w:jc w:val="center"/>
        <w:rPr>
          <w:rFonts w:ascii="Times New Roman" w:eastAsia="Times New Roman" w:hAnsi="Times New Roman" w:cs="Times New Roman"/>
          <w:b/>
          <w:sz w:val="36"/>
          <w:szCs w:val="36"/>
        </w:rPr>
      </w:pPr>
    </w:p>
    <w:p w:rsidR="00725177" w:rsidRDefault="00725177" w:rsidP="001F5A1F">
      <w:pPr>
        <w:tabs>
          <w:tab w:val="left" w:pos="720"/>
        </w:tabs>
        <w:spacing w:line="0" w:lineRule="atLeast"/>
        <w:ind w:left="720" w:hanging="360"/>
        <w:jc w:val="center"/>
        <w:rPr>
          <w:rFonts w:ascii="Times New Roman" w:eastAsia="Times New Roman" w:hAnsi="Times New Roman" w:cs="Times New Roman"/>
          <w:b/>
          <w:sz w:val="36"/>
          <w:szCs w:val="36"/>
        </w:rPr>
      </w:pPr>
    </w:p>
    <w:p w:rsidR="00725177" w:rsidRDefault="00725177" w:rsidP="001F5A1F">
      <w:pPr>
        <w:tabs>
          <w:tab w:val="left" w:pos="720"/>
        </w:tabs>
        <w:spacing w:line="0" w:lineRule="atLeast"/>
        <w:ind w:left="720" w:hanging="360"/>
        <w:jc w:val="center"/>
        <w:rPr>
          <w:rFonts w:ascii="Times New Roman" w:eastAsia="Times New Roman" w:hAnsi="Times New Roman" w:cs="Times New Roman"/>
          <w:b/>
          <w:sz w:val="36"/>
          <w:szCs w:val="36"/>
        </w:rPr>
      </w:pPr>
    </w:p>
    <w:p w:rsidR="00725177" w:rsidRDefault="00725177" w:rsidP="001F5A1F">
      <w:pPr>
        <w:tabs>
          <w:tab w:val="left" w:pos="720"/>
        </w:tabs>
        <w:spacing w:line="0" w:lineRule="atLeast"/>
        <w:ind w:left="720" w:hanging="360"/>
        <w:jc w:val="center"/>
        <w:rPr>
          <w:rFonts w:ascii="Times New Roman" w:eastAsia="Times New Roman" w:hAnsi="Times New Roman" w:cs="Times New Roman"/>
          <w:b/>
          <w:sz w:val="36"/>
          <w:szCs w:val="36"/>
        </w:rPr>
      </w:pPr>
    </w:p>
    <w:p w:rsidR="00725177" w:rsidRDefault="00725177" w:rsidP="001F5A1F">
      <w:pPr>
        <w:tabs>
          <w:tab w:val="left" w:pos="720"/>
        </w:tabs>
        <w:spacing w:line="0" w:lineRule="atLeast"/>
        <w:ind w:left="720" w:hanging="360"/>
        <w:jc w:val="center"/>
        <w:rPr>
          <w:rFonts w:ascii="Times New Roman" w:eastAsia="Times New Roman" w:hAnsi="Times New Roman" w:cs="Times New Roman"/>
          <w:b/>
          <w:sz w:val="36"/>
          <w:szCs w:val="36"/>
        </w:rPr>
      </w:pPr>
    </w:p>
    <w:p w:rsidR="00725177" w:rsidRDefault="00725177" w:rsidP="001F5A1F">
      <w:pPr>
        <w:tabs>
          <w:tab w:val="left" w:pos="720"/>
        </w:tabs>
        <w:spacing w:line="0" w:lineRule="atLeast"/>
        <w:ind w:left="720" w:hanging="360"/>
        <w:jc w:val="center"/>
        <w:rPr>
          <w:rFonts w:ascii="Times New Roman" w:eastAsia="Times New Roman" w:hAnsi="Times New Roman" w:cs="Times New Roman"/>
          <w:b/>
          <w:sz w:val="36"/>
          <w:szCs w:val="36"/>
        </w:rPr>
      </w:pPr>
    </w:p>
    <w:p w:rsidR="00725177" w:rsidRDefault="00725177" w:rsidP="001F5A1F">
      <w:pPr>
        <w:tabs>
          <w:tab w:val="left" w:pos="720"/>
        </w:tabs>
        <w:spacing w:line="0" w:lineRule="atLeast"/>
        <w:ind w:left="720" w:hanging="360"/>
        <w:jc w:val="center"/>
        <w:rPr>
          <w:rFonts w:ascii="Times New Roman" w:eastAsia="Times New Roman" w:hAnsi="Times New Roman" w:cs="Times New Roman"/>
          <w:b/>
          <w:sz w:val="36"/>
          <w:szCs w:val="36"/>
        </w:rPr>
      </w:pPr>
    </w:p>
    <w:p w:rsidR="00725177" w:rsidRDefault="00725177" w:rsidP="001F5A1F">
      <w:pPr>
        <w:tabs>
          <w:tab w:val="left" w:pos="720"/>
        </w:tabs>
        <w:spacing w:line="0" w:lineRule="atLeast"/>
        <w:ind w:left="720" w:hanging="360"/>
        <w:jc w:val="center"/>
        <w:rPr>
          <w:rFonts w:ascii="Times New Roman" w:eastAsia="Times New Roman" w:hAnsi="Times New Roman" w:cs="Times New Roman"/>
          <w:b/>
          <w:sz w:val="36"/>
          <w:szCs w:val="36"/>
        </w:rPr>
      </w:pPr>
    </w:p>
    <w:p w:rsidR="00725177" w:rsidRDefault="00725177" w:rsidP="001F5A1F">
      <w:pPr>
        <w:tabs>
          <w:tab w:val="left" w:pos="720"/>
        </w:tabs>
        <w:spacing w:line="0" w:lineRule="atLeast"/>
        <w:ind w:left="720" w:hanging="360"/>
        <w:jc w:val="center"/>
        <w:rPr>
          <w:rFonts w:ascii="Times New Roman" w:eastAsia="Times New Roman" w:hAnsi="Times New Roman" w:cs="Times New Roman"/>
          <w:b/>
          <w:sz w:val="36"/>
          <w:szCs w:val="36"/>
        </w:rPr>
      </w:pPr>
    </w:p>
    <w:p w:rsidR="00725177" w:rsidRDefault="00725177" w:rsidP="001F5A1F">
      <w:pPr>
        <w:tabs>
          <w:tab w:val="left" w:pos="720"/>
        </w:tabs>
        <w:spacing w:line="0" w:lineRule="atLeast"/>
        <w:ind w:left="720" w:hanging="360"/>
        <w:jc w:val="center"/>
        <w:rPr>
          <w:rFonts w:ascii="Times New Roman" w:eastAsia="Times New Roman" w:hAnsi="Times New Roman" w:cs="Times New Roman"/>
          <w:b/>
          <w:sz w:val="36"/>
          <w:szCs w:val="36"/>
        </w:rPr>
      </w:pPr>
    </w:p>
    <w:p w:rsidR="00725177" w:rsidRDefault="00725177" w:rsidP="001F5A1F">
      <w:pPr>
        <w:tabs>
          <w:tab w:val="left" w:pos="720"/>
        </w:tabs>
        <w:spacing w:line="0" w:lineRule="atLeast"/>
        <w:ind w:left="720" w:hanging="360"/>
        <w:jc w:val="center"/>
        <w:rPr>
          <w:rFonts w:ascii="Times New Roman" w:eastAsia="Times New Roman" w:hAnsi="Times New Roman" w:cs="Times New Roman"/>
          <w:b/>
          <w:sz w:val="36"/>
          <w:szCs w:val="36"/>
        </w:rPr>
      </w:pPr>
    </w:p>
    <w:p w:rsidR="00725177" w:rsidRDefault="00725177" w:rsidP="001F5A1F">
      <w:pPr>
        <w:tabs>
          <w:tab w:val="left" w:pos="720"/>
        </w:tabs>
        <w:spacing w:line="0" w:lineRule="atLeast"/>
        <w:ind w:left="720" w:hanging="360"/>
        <w:jc w:val="center"/>
        <w:rPr>
          <w:rFonts w:ascii="Times New Roman" w:eastAsia="Times New Roman" w:hAnsi="Times New Roman" w:cs="Times New Roman"/>
          <w:b/>
          <w:sz w:val="36"/>
          <w:szCs w:val="36"/>
        </w:rPr>
      </w:pPr>
    </w:p>
    <w:p w:rsidR="00725177" w:rsidRDefault="00725177" w:rsidP="001F5A1F">
      <w:pPr>
        <w:tabs>
          <w:tab w:val="left" w:pos="720"/>
        </w:tabs>
        <w:spacing w:line="0" w:lineRule="atLeast"/>
        <w:ind w:left="720" w:hanging="360"/>
        <w:jc w:val="center"/>
        <w:rPr>
          <w:rFonts w:ascii="Times New Roman" w:eastAsia="Times New Roman" w:hAnsi="Times New Roman" w:cs="Times New Roman"/>
          <w:b/>
          <w:sz w:val="36"/>
          <w:szCs w:val="36"/>
        </w:rPr>
      </w:pPr>
    </w:p>
    <w:p w:rsidR="00725177" w:rsidRDefault="00725177" w:rsidP="001F5A1F">
      <w:pPr>
        <w:tabs>
          <w:tab w:val="left" w:pos="720"/>
        </w:tabs>
        <w:spacing w:line="0" w:lineRule="atLeast"/>
        <w:ind w:left="720" w:hanging="360"/>
        <w:jc w:val="center"/>
        <w:rPr>
          <w:rFonts w:ascii="Times New Roman" w:eastAsia="Times New Roman" w:hAnsi="Times New Roman" w:cs="Times New Roman"/>
          <w:b/>
          <w:sz w:val="36"/>
          <w:szCs w:val="36"/>
        </w:rPr>
      </w:pPr>
    </w:p>
    <w:p w:rsidR="00725177" w:rsidRDefault="00725177" w:rsidP="001F5A1F">
      <w:pPr>
        <w:tabs>
          <w:tab w:val="left" w:pos="720"/>
        </w:tabs>
        <w:spacing w:line="0" w:lineRule="atLeast"/>
        <w:ind w:left="720" w:hanging="360"/>
        <w:jc w:val="center"/>
        <w:rPr>
          <w:rFonts w:ascii="Times New Roman" w:eastAsia="Times New Roman" w:hAnsi="Times New Roman" w:cs="Times New Roman"/>
          <w:b/>
          <w:sz w:val="36"/>
          <w:szCs w:val="36"/>
        </w:rPr>
      </w:pPr>
    </w:p>
    <w:p w:rsidR="00725177" w:rsidRDefault="00725177" w:rsidP="001F5A1F">
      <w:pPr>
        <w:tabs>
          <w:tab w:val="left" w:pos="720"/>
        </w:tabs>
        <w:spacing w:line="0" w:lineRule="atLeast"/>
        <w:ind w:left="720" w:hanging="360"/>
        <w:jc w:val="center"/>
        <w:rPr>
          <w:rFonts w:ascii="Times New Roman" w:eastAsia="Times New Roman" w:hAnsi="Times New Roman" w:cs="Times New Roman"/>
          <w:b/>
          <w:sz w:val="36"/>
          <w:szCs w:val="36"/>
        </w:rPr>
      </w:pPr>
    </w:p>
    <w:p w:rsidR="001F5A1F" w:rsidRDefault="001F5A1F" w:rsidP="001F5A1F">
      <w:pPr>
        <w:tabs>
          <w:tab w:val="left" w:pos="720"/>
        </w:tabs>
        <w:spacing w:line="0" w:lineRule="atLeast"/>
        <w:ind w:left="720" w:hanging="360"/>
        <w:jc w:val="center"/>
        <w:rPr>
          <w:rFonts w:ascii="Times New Roman" w:eastAsia="Times New Roman" w:hAnsi="Times New Roman" w:cs="Times New Roman"/>
          <w:b/>
          <w:sz w:val="36"/>
          <w:szCs w:val="36"/>
          <w:lang w:val="sr-Cyrl-RS"/>
        </w:rPr>
      </w:pPr>
      <w:r>
        <w:rPr>
          <w:rFonts w:ascii="Times New Roman" w:eastAsia="Times New Roman" w:hAnsi="Times New Roman" w:cs="Times New Roman"/>
          <w:b/>
          <w:sz w:val="36"/>
          <w:szCs w:val="36"/>
        </w:rPr>
        <w:lastRenderedPageBreak/>
        <w:t>KO</w:t>
      </w:r>
      <w:r>
        <w:rPr>
          <w:rFonts w:ascii="Times New Roman" w:eastAsia="Times New Roman" w:hAnsi="Times New Roman" w:cs="Times New Roman"/>
          <w:b/>
          <w:sz w:val="36"/>
          <w:szCs w:val="36"/>
          <w:lang w:val="sr-Cyrl-RS"/>
        </w:rPr>
        <w:t>МУНАЛНА     ИНСПЕКЦИЈА</w:t>
      </w:r>
    </w:p>
    <w:p w:rsidR="001F5A1F" w:rsidRDefault="001F5A1F" w:rsidP="001F5A1F">
      <w:pPr>
        <w:tabs>
          <w:tab w:val="left" w:pos="720"/>
        </w:tabs>
        <w:spacing w:line="0" w:lineRule="atLeast"/>
        <w:ind w:left="720" w:hanging="360"/>
        <w:jc w:val="center"/>
        <w:rPr>
          <w:rFonts w:ascii="Times New Roman" w:eastAsia="Times New Roman" w:hAnsi="Times New Roman" w:cs="Times New Roman"/>
          <w:b/>
          <w:sz w:val="36"/>
          <w:szCs w:val="36"/>
          <w:lang w:val="sr-Cyrl-RS"/>
        </w:rPr>
      </w:pPr>
    </w:p>
    <w:p w:rsidR="001F5A1F" w:rsidRDefault="001F5A1F" w:rsidP="001F5A1F">
      <w:pPr>
        <w:tabs>
          <w:tab w:val="left" w:pos="720"/>
        </w:tabs>
        <w:spacing w:line="0" w:lineRule="atLeast"/>
        <w:ind w:left="720" w:hanging="360"/>
        <w:jc w:val="center"/>
        <w:rPr>
          <w:rFonts w:ascii="Times New Roman" w:eastAsia="Times New Roman" w:hAnsi="Times New Roman" w:cs="Times New Roman"/>
          <w:b/>
          <w:sz w:val="36"/>
          <w:szCs w:val="36"/>
          <w:lang w:val="sr-Cyrl-RS"/>
        </w:rPr>
      </w:pPr>
    </w:p>
    <w:p w:rsidR="001F5A1F" w:rsidRDefault="001F5A1F" w:rsidP="001F5A1F">
      <w:pPr>
        <w:tabs>
          <w:tab w:val="left" w:pos="720"/>
        </w:tabs>
        <w:spacing w:line="0" w:lineRule="atLeast"/>
        <w:ind w:left="360"/>
        <w:rPr>
          <w:rFonts w:ascii="Times New Roman" w:eastAsia="Times New Roman" w:hAnsi="Times New Roman" w:cs="Times New Roman"/>
          <w:b/>
          <w:sz w:val="36"/>
          <w:szCs w:val="36"/>
          <w:lang w:val="sr-Cyrl-RS"/>
        </w:rPr>
      </w:pPr>
      <w:r>
        <w:rPr>
          <w:rFonts w:ascii="Times New Roman" w:eastAsia="Times New Roman" w:hAnsi="Times New Roman" w:cs="Times New Roman"/>
          <w:b/>
          <w:sz w:val="36"/>
          <w:szCs w:val="36"/>
          <w:lang w:val="sr-Cyrl-RS"/>
        </w:rPr>
        <w:t xml:space="preserve"> годишњи план инспекцијског надзора за 2020-ту годину</w:t>
      </w:r>
    </w:p>
    <w:p w:rsidR="001F5A1F" w:rsidRDefault="001F5A1F" w:rsidP="001F5A1F">
      <w:pPr>
        <w:rPr>
          <w:rFonts w:ascii="Times New Roman" w:eastAsia="Times New Roman" w:hAnsi="Times New Roman" w:cs="Times New Roman"/>
          <w:b/>
          <w:sz w:val="36"/>
          <w:szCs w:val="36"/>
          <w:lang w:val="sr-Cyrl-RS"/>
        </w:rPr>
      </w:pPr>
    </w:p>
    <w:p w:rsidR="001370C5" w:rsidRDefault="001370C5" w:rsidP="001F5A1F">
      <w:pPr>
        <w:rPr>
          <w:rFonts w:ascii="Times New Roman" w:eastAsia="Times New Roman" w:hAnsi="Times New Roman" w:cs="Times New Roman"/>
          <w:b/>
          <w:sz w:val="36"/>
          <w:szCs w:val="36"/>
          <w:lang w:val="sr-Cyrl-RS"/>
        </w:rPr>
      </w:pPr>
    </w:p>
    <w:p w:rsidR="001370C5" w:rsidRDefault="001370C5" w:rsidP="001F5A1F">
      <w:pPr>
        <w:rPr>
          <w:rFonts w:ascii="Times New Roman" w:eastAsia="Times New Roman" w:hAnsi="Times New Roman" w:cs="Times New Roman"/>
          <w:b/>
          <w:sz w:val="36"/>
          <w:szCs w:val="36"/>
          <w:lang w:val="sr-Cyrl-RS"/>
        </w:rPr>
      </w:pPr>
    </w:p>
    <w:p w:rsidR="001370C5" w:rsidRDefault="001370C5" w:rsidP="001F5A1F">
      <w:pPr>
        <w:rPr>
          <w:rFonts w:ascii="Times New Roman" w:eastAsia="Times New Roman" w:hAnsi="Times New Roman" w:cs="Times New Roman"/>
          <w:b/>
          <w:sz w:val="36"/>
          <w:szCs w:val="36"/>
          <w:lang w:val="sr-Cyrl-RS"/>
        </w:rPr>
      </w:pPr>
    </w:p>
    <w:p w:rsidR="001370C5" w:rsidRDefault="001370C5" w:rsidP="001F5A1F">
      <w:pPr>
        <w:rPr>
          <w:rFonts w:ascii="Times New Roman" w:eastAsia="Times New Roman" w:hAnsi="Times New Roman" w:cs="Times New Roman"/>
          <w:b/>
          <w:sz w:val="36"/>
          <w:szCs w:val="36"/>
          <w:lang w:val="sr-Cyrl-RS"/>
        </w:rPr>
      </w:pPr>
    </w:p>
    <w:p w:rsidR="001370C5" w:rsidRDefault="001370C5" w:rsidP="001F5A1F">
      <w:pPr>
        <w:rPr>
          <w:rFonts w:ascii="Times New Roman" w:eastAsia="Times New Roman" w:hAnsi="Times New Roman" w:cs="Times New Roman"/>
          <w:b/>
          <w:sz w:val="36"/>
          <w:szCs w:val="36"/>
          <w:lang w:val="sr-Cyrl-RS"/>
        </w:rPr>
      </w:pPr>
    </w:p>
    <w:p w:rsidR="001370C5" w:rsidRDefault="001370C5" w:rsidP="001F5A1F">
      <w:pPr>
        <w:rPr>
          <w:rFonts w:ascii="Times New Roman" w:eastAsia="Times New Roman" w:hAnsi="Times New Roman" w:cs="Times New Roman"/>
          <w:b/>
          <w:sz w:val="36"/>
          <w:szCs w:val="36"/>
          <w:lang w:val="sr-Cyrl-RS"/>
        </w:rPr>
      </w:pPr>
    </w:p>
    <w:p w:rsidR="001370C5" w:rsidRDefault="001370C5" w:rsidP="001F5A1F">
      <w:pPr>
        <w:rPr>
          <w:rFonts w:ascii="Times New Roman" w:eastAsia="Times New Roman" w:hAnsi="Times New Roman" w:cs="Times New Roman"/>
          <w:b/>
          <w:sz w:val="36"/>
          <w:szCs w:val="36"/>
          <w:lang w:val="sr-Cyrl-RS"/>
        </w:rPr>
      </w:pPr>
    </w:p>
    <w:p w:rsidR="001370C5" w:rsidRDefault="001370C5" w:rsidP="001F5A1F">
      <w:pPr>
        <w:rPr>
          <w:rFonts w:ascii="Times New Roman" w:eastAsia="Times New Roman" w:hAnsi="Times New Roman" w:cs="Times New Roman"/>
          <w:b/>
          <w:sz w:val="36"/>
          <w:szCs w:val="36"/>
          <w:lang w:val="sr-Cyrl-RS"/>
        </w:rPr>
      </w:pPr>
    </w:p>
    <w:p w:rsidR="001370C5" w:rsidRDefault="001370C5" w:rsidP="001F5A1F">
      <w:pPr>
        <w:rPr>
          <w:rFonts w:ascii="Times New Roman" w:eastAsia="Times New Roman" w:hAnsi="Times New Roman" w:cs="Times New Roman"/>
          <w:b/>
          <w:sz w:val="36"/>
          <w:szCs w:val="36"/>
          <w:lang w:val="sr-Cyrl-RS"/>
        </w:rPr>
      </w:pPr>
    </w:p>
    <w:p w:rsidR="001370C5" w:rsidRDefault="001370C5" w:rsidP="001F5A1F">
      <w:pPr>
        <w:rPr>
          <w:rFonts w:ascii="Times New Roman" w:eastAsia="Times New Roman" w:hAnsi="Times New Roman" w:cs="Times New Roman"/>
          <w:b/>
          <w:sz w:val="36"/>
          <w:szCs w:val="36"/>
          <w:lang w:val="sr-Cyrl-RS"/>
        </w:rPr>
      </w:pPr>
    </w:p>
    <w:p w:rsidR="001370C5" w:rsidRDefault="001370C5" w:rsidP="001F5A1F">
      <w:pPr>
        <w:rPr>
          <w:rFonts w:ascii="Times New Roman" w:eastAsia="Times New Roman" w:hAnsi="Times New Roman" w:cs="Times New Roman"/>
          <w:b/>
          <w:sz w:val="36"/>
          <w:szCs w:val="36"/>
          <w:lang w:val="sr-Cyrl-RS"/>
        </w:rPr>
      </w:pPr>
    </w:p>
    <w:p w:rsidR="001370C5" w:rsidRDefault="001370C5" w:rsidP="001F5A1F">
      <w:pPr>
        <w:rPr>
          <w:rFonts w:ascii="Times New Roman" w:eastAsia="Times New Roman" w:hAnsi="Times New Roman" w:cs="Times New Roman"/>
          <w:b/>
          <w:sz w:val="36"/>
          <w:szCs w:val="36"/>
          <w:lang w:val="sr-Cyrl-RS"/>
        </w:rPr>
      </w:pPr>
    </w:p>
    <w:p w:rsidR="001370C5" w:rsidRDefault="001370C5" w:rsidP="001F5A1F">
      <w:pPr>
        <w:rPr>
          <w:rFonts w:ascii="Times New Roman" w:eastAsia="Times New Roman" w:hAnsi="Times New Roman" w:cs="Times New Roman"/>
          <w:b/>
          <w:sz w:val="36"/>
          <w:szCs w:val="36"/>
          <w:lang w:val="sr-Cyrl-RS"/>
        </w:rPr>
      </w:pPr>
    </w:p>
    <w:p w:rsidR="001370C5" w:rsidRDefault="001370C5" w:rsidP="001F5A1F">
      <w:pPr>
        <w:rPr>
          <w:rFonts w:ascii="Times New Roman" w:eastAsia="Times New Roman" w:hAnsi="Times New Roman" w:cs="Times New Roman"/>
          <w:b/>
          <w:sz w:val="36"/>
          <w:szCs w:val="36"/>
          <w:lang w:val="sr-Cyrl-RS"/>
        </w:rPr>
      </w:pPr>
    </w:p>
    <w:p w:rsidR="001370C5" w:rsidRDefault="001370C5" w:rsidP="001F5A1F">
      <w:pPr>
        <w:rPr>
          <w:rFonts w:ascii="Times New Roman" w:eastAsia="Times New Roman" w:hAnsi="Times New Roman" w:cs="Times New Roman"/>
          <w:b/>
          <w:sz w:val="36"/>
          <w:szCs w:val="36"/>
          <w:lang w:val="sr-Cyrl-RS"/>
        </w:rPr>
      </w:pPr>
    </w:p>
    <w:p w:rsidR="001370C5" w:rsidRDefault="001370C5" w:rsidP="001F5A1F">
      <w:pPr>
        <w:rPr>
          <w:rFonts w:ascii="Times New Roman" w:eastAsia="Times New Roman" w:hAnsi="Times New Roman" w:cs="Times New Roman"/>
          <w:b/>
          <w:sz w:val="36"/>
          <w:szCs w:val="36"/>
          <w:lang w:val="sr-Cyrl-RS"/>
        </w:rPr>
      </w:pPr>
    </w:p>
    <w:p w:rsidR="001370C5" w:rsidRDefault="001370C5" w:rsidP="001F5A1F">
      <w:pPr>
        <w:rPr>
          <w:rFonts w:ascii="Times New Roman" w:eastAsia="Times New Roman" w:hAnsi="Times New Roman" w:cs="Times New Roman"/>
          <w:b/>
          <w:sz w:val="36"/>
          <w:szCs w:val="36"/>
          <w:lang w:val="sr-Cyrl-RS"/>
        </w:rPr>
      </w:pPr>
    </w:p>
    <w:p w:rsidR="001370C5" w:rsidRDefault="001370C5" w:rsidP="001F5A1F">
      <w:pPr>
        <w:rPr>
          <w:rFonts w:ascii="Times New Roman" w:eastAsia="Times New Roman" w:hAnsi="Times New Roman" w:cs="Times New Roman"/>
          <w:b/>
          <w:sz w:val="36"/>
          <w:szCs w:val="36"/>
          <w:lang w:val="sr-Cyrl-RS"/>
        </w:rPr>
      </w:pPr>
    </w:p>
    <w:p w:rsidR="001370C5" w:rsidRDefault="001370C5" w:rsidP="001F5A1F">
      <w:pPr>
        <w:rPr>
          <w:rFonts w:ascii="Times New Roman" w:eastAsia="Times New Roman" w:hAnsi="Times New Roman" w:cs="Times New Roman"/>
          <w:b/>
          <w:sz w:val="36"/>
          <w:szCs w:val="36"/>
          <w:lang w:val="sr-Cyrl-RS"/>
        </w:rPr>
      </w:pPr>
      <w:bookmarkStart w:id="0" w:name="_GoBack"/>
      <w:bookmarkEnd w:id="0"/>
    </w:p>
    <w:p w:rsidR="001370C5" w:rsidRDefault="001370C5" w:rsidP="001F5A1F">
      <w:pPr>
        <w:rPr>
          <w:rFonts w:ascii="Times New Roman" w:eastAsia="Times New Roman" w:hAnsi="Times New Roman" w:cs="Times New Roman"/>
          <w:b/>
          <w:sz w:val="36"/>
          <w:szCs w:val="36"/>
          <w:lang w:val="sr-Cyrl-RS"/>
        </w:rPr>
      </w:pPr>
    </w:p>
    <w:p w:rsidR="001370C5" w:rsidRDefault="001370C5" w:rsidP="001F5A1F">
      <w:pPr>
        <w:rPr>
          <w:rFonts w:ascii="Times New Roman" w:eastAsia="Times New Roman" w:hAnsi="Times New Roman" w:cs="Times New Roman"/>
          <w:b/>
          <w:sz w:val="36"/>
          <w:szCs w:val="36"/>
          <w:lang w:val="sr-Cyrl-RS"/>
        </w:rPr>
      </w:pPr>
    </w:p>
    <w:p w:rsidR="001370C5" w:rsidRDefault="001370C5" w:rsidP="001F5A1F">
      <w:pPr>
        <w:rPr>
          <w:rFonts w:ascii="Times New Roman" w:eastAsia="Times New Roman" w:hAnsi="Times New Roman" w:cs="Times New Roman"/>
          <w:b/>
          <w:sz w:val="36"/>
          <w:szCs w:val="36"/>
          <w:lang w:val="sr-Cyrl-RS"/>
        </w:rPr>
      </w:pPr>
    </w:p>
    <w:p w:rsidR="001370C5" w:rsidRDefault="001370C5" w:rsidP="001F5A1F">
      <w:pPr>
        <w:rPr>
          <w:rFonts w:ascii="Times New Roman" w:eastAsia="Times New Roman" w:hAnsi="Times New Roman" w:cs="Times New Roman"/>
          <w:b/>
          <w:sz w:val="36"/>
          <w:szCs w:val="36"/>
          <w:lang w:val="sr-Cyrl-RS"/>
        </w:rPr>
      </w:pPr>
      <w:r>
        <w:rPr>
          <w:rFonts w:ascii="Times New Roman" w:eastAsia="Times New Roman" w:hAnsi="Times New Roman" w:cs="Times New Roman"/>
          <w:b/>
          <w:sz w:val="36"/>
          <w:szCs w:val="36"/>
          <w:lang w:val="sr-Cyrl-RS"/>
        </w:rPr>
        <w:t>Сагласност  на годипни план бр.06-53/2019 од 25.12.2019. године</w:t>
      </w:r>
    </w:p>
    <w:p w:rsidR="001370C5" w:rsidRDefault="001370C5" w:rsidP="001F5A1F">
      <w:pPr>
        <w:rPr>
          <w:rFonts w:ascii="Times New Roman" w:eastAsia="Times New Roman" w:hAnsi="Times New Roman" w:cs="Times New Roman"/>
          <w:b/>
          <w:sz w:val="36"/>
          <w:szCs w:val="36"/>
          <w:lang w:val="sr-Cyrl-RS"/>
        </w:rPr>
      </w:pPr>
    </w:p>
    <w:p w:rsidR="001370C5" w:rsidRDefault="001370C5" w:rsidP="001F5A1F">
      <w:pPr>
        <w:rPr>
          <w:rFonts w:ascii="Times New Roman" w:eastAsia="Times New Roman" w:hAnsi="Times New Roman" w:cs="Times New Roman"/>
          <w:b/>
          <w:sz w:val="36"/>
          <w:szCs w:val="36"/>
          <w:lang w:val="sr-Cyrl-RS"/>
        </w:rPr>
        <w:sectPr w:rsidR="001370C5">
          <w:pgSz w:w="12240" w:h="15840"/>
          <w:pgMar w:top="1438" w:right="1440" w:bottom="1440" w:left="1440" w:header="0" w:footer="0" w:gutter="0"/>
          <w:cols w:space="720"/>
        </w:sectPr>
      </w:pPr>
    </w:p>
    <w:p w:rsidR="001F5A1F" w:rsidRDefault="001F5A1F" w:rsidP="001F5A1F">
      <w:pPr>
        <w:tabs>
          <w:tab w:val="left" w:pos="840"/>
        </w:tabs>
        <w:spacing w:line="0" w:lineRule="atLeast"/>
        <w:rPr>
          <w:rFonts w:ascii="Times New Roman" w:eastAsia="Times New Roman" w:hAnsi="Times New Roman" w:cs="Times New Roman"/>
          <w:b/>
          <w:sz w:val="24"/>
          <w:szCs w:val="24"/>
        </w:rPr>
      </w:pPr>
      <w:bookmarkStart w:id="1" w:name="page3"/>
      <w:bookmarkStart w:id="2" w:name="page4"/>
      <w:bookmarkEnd w:id="1"/>
      <w:bookmarkEnd w:id="2"/>
      <w:r>
        <w:rPr>
          <w:rFonts w:ascii="Times New Roman" w:eastAsia="Times New Roman" w:hAnsi="Times New Roman" w:cs="Times New Roman"/>
          <w:b/>
          <w:sz w:val="24"/>
          <w:szCs w:val="24"/>
        </w:rPr>
        <w:lastRenderedPageBreak/>
        <w:t>OРГАНИЗАЦИОНА СТРУКТУРА</w:t>
      </w:r>
    </w:p>
    <w:p w:rsidR="001F5A1F" w:rsidRDefault="001F5A1F" w:rsidP="001F5A1F">
      <w:pPr>
        <w:spacing w:line="382" w:lineRule="exact"/>
        <w:rPr>
          <w:rFonts w:ascii="Times New Roman" w:eastAsia="Times New Roman" w:hAnsi="Times New Roman" w:cs="Times New Roman"/>
          <w:sz w:val="24"/>
          <w:szCs w:val="24"/>
        </w:rPr>
      </w:pPr>
    </w:p>
    <w:p w:rsidR="001F5A1F" w:rsidRDefault="001F5A1F" w:rsidP="001F5A1F">
      <w:pPr>
        <w:tabs>
          <w:tab w:val="left" w:pos="350"/>
        </w:tabs>
        <w:spacing w:line="232" w:lineRule="auto"/>
        <w:ind w:right="120"/>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lang w:val="sr-Cyrl-RS"/>
        </w:rPr>
        <w:tab/>
        <w:t xml:space="preserve">У Одељењу за имовинско-правне, стамбено-комуналне послове, урбанизам, грађевинарство и заштиту животне средине </w:t>
      </w:r>
      <w:r>
        <w:rPr>
          <w:rFonts w:ascii="Times New Roman" w:eastAsia="Times New Roman" w:hAnsi="Times New Roman" w:cs="Times New Roman"/>
          <w:sz w:val="24"/>
          <w:szCs w:val="24"/>
        </w:rPr>
        <w:t xml:space="preserve">Општинске управе општине </w:t>
      </w:r>
      <w:r>
        <w:rPr>
          <w:rFonts w:ascii="Times New Roman" w:eastAsia="Times New Roman" w:hAnsi="Times New Roman" w:cs="Times New Roman"/>
          <w:sz w:val="24"/>
          <w:szCs w:val="24"/>
          <w:lang w:val="sr-Cyrl-RS"/>
        </w:rPr>
        <w:t>Опово</w:t>
      </w:r>
      <w:r>
        <w:rPr>
          <w:rFonts w:ascii="Times New Roman" w:eastAsia="Times New Roman" w:hAnsi="Times New Roman" w:cs="Times New Roman"/>
          <w:sz w:val="24"/>
          <w:szCs w:val="24"/>
        </w:rPr>
        <w:t xml:space="preserve"> на пословима </w:t>
      </w:r>
      <w:r>
        <w:rPr>
          <w:rFonts w:ascii="Times New Roman" w:eastAsia="Times New Roman" w:hAnsi="Times New Roman" w:cs="Times New Roman"/>
          <w:b/>
          <w:sz w:val="24"/>
          <w:szCs w:val="24"/>
        </w:rPr>
        <w:t>комунални инспекторa распоређен je 1 (</w:t>
      </w:r>
      <w:r>
        <w:rPr>
          <w:rFonts w:ascii="Times New Roman" w:eastAsia="Times New Roman" w:hAnsi="Times New Roman" w:cs="Times New Roman"/>
          <w:b/>
          <w:sz w:val="24"/>
          <w:szCs w:val="24"/>
          <w:lang w:val="sr-Cyrl-RS"/>
        </w:rPr>
        <w:t>један</w:t>
      </w:r>
      <w:r>
        <w:rPr>
          <w:rFonts w:ascii="Times New Roman" w:eastAsia="Times New Roman" w:hAnsi="Times New Roman" w:cs="Times New Roman"/>
          <w:b/>
          <w:sz w:val="24"/>
          <w:szCs w:val="24"/>
        </w:rPr>
        <w:t>) извршиоц са ви</w:t>
      </w:r>
      <w:r>
        <w:rPr>
          <w:rFonts w:ascii="Times New Roman" w:eastAsia="Times New Roman" w:hAnsi="Times New Roman" w:cs="Times New Roman"/>
          <w:b/>
          <w:sz w:val="24"/>
          <w:szCs w:val="24"/>
          <w:lang w:val="sr-Cyrl-RS"/>
        </w:rPr>
        <w:t>соком</w:t>
      </w:r>
      <w:r>
        <w:rPr>
          <w:rFonts w:ascii="Times New Roman" w:eastAsia="Times New Roman" w:hAnsi="Times New Roman" w:cs="Times New Roman"/>
          <w:b/>
          <w:sz w:val="24"/>
          <w:szCs w:val="24"/>
        </w:rPr>
        <w:t xml:space="preserve"> стручном спремом и то:</w:t>
      </w:r>
    </w:p>
    <w:p w:rsidR="001F5A1F" w:rsidRDefault="001F5A1F" w:rsidP="001F5A1F">
      <w:pPr>
        <w:spacing w:line="255" w:lineRule="exact"/>
        <w:rPr>
          <w:rFonts w:ascii="Times New Roman" w:eastAsia="Times New Roman" w:hAnsi="Times New Roman" w:cs="Times New Roman"/>
          <w:sz w:val="24"/>
          <w:szCs w:val="24"/>
        </w:rPr>
      </w:pPr>
    </w:p>
    <w:p w:rsidR="001F5A1F" w:rsidRDefault="001F5A1F" w:rsidP="00596E21">
      <w:pPr>
        <w:numPr>
          <w:ilvl w:val="1"/>
          <w:numId w:val="2"/>
        </w:numPr>
        <w:tabs>
          <w:tab w:val="left" w:pos="840"/>
        </w:tabs>
        <w:spacing w:line="0" w:lineRule="atLeast"/>
        <w:ind w:left="840" w:hanging="360"/>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RS"/>
        </w:rPr>
        <w:t>Александар Спасојевић</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sr-Cyrl-RS"/>
        </w:rPr>
        <w:t>дипл. инж. менаџ.</w:t>
      </w:r>
    </w:p>
    <w:p w:rsidR="001F5A1F" w:rsidRDefault="001F5A1F" w:rsidP="001F5A1F">
      <w:pPr>
        <w:spacing w:line="373" w:lineRule="exact"/>
        <w:rPr>
          <w:rFonts w:ascii="Times New Roman" w:eastAsia="Times New Roman" w:hAnsi="Times New Roman" w:cs="Times New Roman"/>
          <w:sz w:val="24"/>
          <w:szCs w:val="24"/>
        </w:rPr>
      </w:pPr>
    </w:p>
    <w:p w:rsidR="001F5A1F" w:rsidRDefault="001F5A1F" w:rsidP="001F5A1F">
      <w:pPr>
        <w:spacing w:line="0" w:lineRule="atLeast"/>
        <w:ind w:left="120"/>
        <w:rPr>
          <w:rFonts w:ascii="Times New Roman" w:eastAsia="Times New Roman" w:hAnsi="Times New Roman" w:cs="Times New Roman"/>
          <w:b/>
          <w:sz w:val="22"/>
        </w:rPr>
      </w:pPr>
      <w:r>
        <w:rPr>
          <w:rFonts w:ascii="Times New Roman" w:eastAsia="Times New Roman" w:hAnsi="Times New Roman" w:cs="Times New Roman"/>
          <w:b/>
        </w:rPr>
        <w:t>1.1 РАСПОДЕЛА</w:t>
      </w:r>
      <w:r>
        <w:rPr>
          <w:rFonts w:ascii="Times New Roman" w:eastAsia="Times New Roman" w:hAnsi="Times New Roman" w:cs="Times New Roman"/>
          <w:b/>
          <w:lang w:val="sr-Cyrl-RS"/>
        </w:rPr>
        <w:t xml:space="preserve"> </w:t>
      </w:r>
      <w:r>
        <w:rPr>
          <w:rFonts w:ascii="Times New Roman" w:eastAsia="Times New Roman" w:hAnsi="Times New Roman" w:cs="Times New Roman"/>
          <w:b/>
        </w:rPr>
        <w:t xml:space="preserve"> РЕСУРСА</w:t>
      </w:r>
    </w:p>
    <w:p w:rsidR="001F5A1F" w:rsidRDefault="001F5A1F" w:rsidP="001F5A1F">
      <w:pPr>
        <w:spacing w:line="249" w:lineRule="exact"/>
        <w:rPr>
          <w:rFonts w:ascii="Times New Roman" w:eastAsia="Times New Roman" w:hAnsi="Times New Roman" w:cs="Times New Roman"/>
        </w:rPr>
      </w:pPr>
    </w:p>
    <w:p w:rsidR="001F5A1F" w:rsidRDefault="001F5A1F" w:rsidP="001F5A1F">
      <w:pPr>
        <w:spacing w:line="0" w:lineRule="atLeast"/>
        <w:ind w:left="120"/>
        <w:rPr>
          <w:rFonts w:ascii="Times New Roman" w:eastAsia="Times New Roman" w:hAnsi="Times New Roman" w:cs="Times New Roman"/>
          <w:sz w:val="22"/>
        </w:rPr>
      </w:pPr>
      <w:r>
        <w:rPr>
          <w:rFonts w:ascii="Times New Roman" w:eastAsia="Times New Roman" w:hAnsi="Times New Roman" w:cs="Times New Roman"/>
        </w:rPr>
        <w:t>Табела 1.</w:t>
      </w:r>
    </w:p>
    <w:p w:rsidR="001F5A1F" w:rsidRDefault="001F5A1F" w:rsidP="001F5A1F">
      <w:pPr>
        <w:spacing w:line="270" w:lineRule="exact"/>
        <w:rPr>
          <w:rFonts w:ascii="Times New Roman" w:eastAsia="Times New Roman" w:hAnsi="Times New Roman" w:cs="Times New Roman"/>
        </w:rPr>
      </w:pPr>
    </w:p>
    <w:p w:rsidR="001F5A1F" w:rsidRDefault="001F5A1F" w:rsidP="001F5A1F">
      <w:pPr>
        <w:spacing w:line="232" w:lineRule="auto"/>
        <w:ind w:left="120" w:right="120"/>
        <w:rPr>
          <w:rFonts w:ascii="Times New Roman" w:eastAsia="Times New Roman" w:hAnsi="Times New Roman" w:cs="Times New Roman"/>
          <w:b/>
          <w:sz w:val="22"/>
        </w:rPr>
      </w:pPr>
      <w:r>
        <w:rPr>
          <w:rFonts w:ascii="Times New Roman" w:eastAsia="Times New Roman" w:hAnsi="Times New Roman" w:cs="Times New Roman"/>
          <w:b/>
        </w:rPr>
        <w:t>Расподела расположивих дана за спровођење инспекцијских надзора и службених контрола у 201</w:t>
      </w:r>
      <w:r>
        <w:rPr>
          <w:rFonts w:ascii="Times New Roman" w:eastAsia="Times New Roman" w:hAnsi="Times New Roman" w:cs="Times New Roman"/>
          <w:b/>
          <w:lang w:val="sr-Cyrl-RS"/>
        </w:rPr>
        <w:t>9</w:t>
      </w:r>
      <w:r>
        <w:rPr>
          <w:rFonts w:ascii="Times New Roman" w:eastAsia="Times New Roman" w:hAnsi="Times New Roman" w:cs="Times New Roman"/>
          <w:b/>
        </w:rPr>
        <w:t>.години.</w:t>
      </w:r>
    </w:p>
    <w:p w:rsidR="001F5A1F" w:rsidRDefault="001F5A1F" w:rsidP="001F5A1F">
      <w:pPr>
        <w:spacing w:line="20" w:lineRule="exact"/>
        <w:rPr>
          <w:rFonts w:ascii="Times New Roman" w:eastAsia="Times New Roman" w:hAnsi="Times New Roman" w:cs="Times New Roman"/>
        </w:rPr>
      </w:pPr>
      <w:r>
        <w:rPr>
          <w:rFonts w:asciiTheme="minorHAnsi" w:eastAsiaTheme="minorHAnsi" w:hAnsiTheme="minorHAnsi" w:cstheme="minorBidi"/>
          <w:noProof/>
          <w:szCs w:val="22"/>
        </w:rPr>
        <mc:AlternateContent>
          <mc:Choice Requires="wps">
            <w:drawing>
              <wp:anchor distT="0" distB="0" distL="114300" distR="114300" simplePos="0" relativeHeight="251660800" behindDoc="1" locked="0" layoutInCell="1" allowOverlap="1">
                <wp:simplePos x="0" y="0"/>
                <wp:positionH relativeFrom="column">
                  <wp:posOffset>4445</wp:posOffset>
                </wp:positionH>
                <wp:positionV relativeFrom="paragraph">
                  <wp:posOffset>165735</wp:posOffset>
                </wp:positionV>
                <wp:extent cx="6087745" cy="0"/>
                <wp:effectExtent l="0" t="0" r="27305"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87745"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13.05pt" to="479.7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" strokeweight=".48pt"/>
            </w:pict>
          </mc:Fallback>
        </mc:AlternateContent>
      </w:r>
      <w:r>
        <w:rPr>
          <w:rFonts w:asciiTheme="minorHAnsi" w:eastAsiaTheme="minorHAnsi" w:hAnsiTheme="minorHAnsi" w:cstheme="minorBidi"/>
          <w:noProof/>
          <w:szCs w:val="22"/>
        </w:rPr>
        <mc:AlternateContent>
          <mc:Choice Requires="wps">
            <w:drawing>
              <wp:anchor distT="0" distB="0" distL="114300" distR="114300" simplePos="0" relativeHeight="251661824" behindDoc="1" locked="0" layoutInCell="1" allowOverlap="1">
                <wp:simplePos x="0" y="0"/>
                <wp:positionH relativeFrom="column">
                  <wp:posOffset>6985</wp:posOffset>
                </wp:positionH>
                <wp:positionV relativeFrom="paragraph">
                  <wp:posOffset>162560</wp:posOffset>
                </wp:positionV>
                <wp:extent cx="0" cy="1807845"/>
                <wp:effectExtent l="0" t="0" r="19050" b="2095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07845"/>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12.8pt" to=".55pt,15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" strokeweight=".16931mm"/>
            </w:pict>
          </mc:Fallback>
        </mc:AlternateContent>
      </w:r>
    </w:p>
    <w:p w:rsidR="001F5A1F" w:rsidRDefault="001F5A1F" w:rsidP="001F5A1F">
      <w:pPr>
        <w:spacing w:line="254" w:lineRule="exact"/>
        <w:rPr>
          <w:rFonts w:ascii="Times New Roman" w:eastAsia="Times New Roman" w:hAnsi="Times New Roman" w:cs="Times New Roman"/>
        </w:rPr>
      </w:pPr>
      <w:r>
        <w:rPr>
          <w:rFonts w:asciiTheme="minorHAnsi" w:eastAsiaTheme="minorHAnsi" w:hAnsiTheme="minorHAnsi" w:cstheme="minorBidi"/>
          <w:noProof/>
          <w:sz w:val="22"/>
          <w:szCs w:val="22"/>
        </w:rPr>
        <mc:AlternateContent>
          <mc:Choice Requires="wps">
            <w:drawing>
              <wp:anchor distT="0" distB="0" distL="114300" distR="114300" simplePos="0" relativeHeight="251662848" behindDoc="1" locked="0" layoutInCell="1" allowOverlap="1">
                <wp:simplePos x="0" y="0"/>
                <wp:positionH relativeFrom="column">
                  <wp:posOffset>6089650</wp:posOffset>
                </wp:positionH>
                <wp:positionV relativeFrom="paragraph">
                  <wp:posOffset>149860</wp:posOffset>
                </wp:positionV>
                <wp:extent cx="2540" cy="1678305"/>
                <wp:effectExtent l="0" t="0" r="35560" b="1714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 cy="1678305"/>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5pt,11.8pt" to="479.7pt,14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" strokeweight=".16931mm"/>
            </w:pict>
          </mc:Fallback>
        </mc:AlternateContent>
      </w:r>
    </w:p>
    <w:p w:rsidR="001F5A1F" w:rsidRDefault="001F5A1F" w:rsidP="001F5A1F">
      <w:pPr>
        <w:spacing w:line="232" w:lineRule="auto"/>
        <w:jc w:val="center"/>
        <w:rPr>
          <w:rFonts w:ascii="Times New Roman" w:eastAsia="Times New Roman" w:hAnsi="Times New Roman" w:cs="Times New Roman"/>
          <w:b/>
          <w:i/>
        </w:rPr>
      </w:pPr>
      <w:r>
        <w:rPr>
          <w:rFonts w:ascii="Times New Roman" w:eastAsia="Times New Roman" w:hAnsi="Times New Roman" w:cs="Times New Roman"/>
          <w:b/>
          <w:i/>
        </w:rPr>
        <w:t>Расподела расположивих дана за спровођење инспекцијских надзора и службених контрола у 201</w:t>
      </w:r>
      <w:r>
        <w:rPr>
          <w:rFonts w:ascii="Times New Roman" w:eastAsia="Times New Roman" w:hAnsi="Times New Roman" w:cs="Times New Roman"/>
          <w:b/>
          <w:i/>
          <w:lang w:val="sr-Cyrl-RS"/>
        </w:rPr>
        <w:t>8</w:t>
      </w:r>
      <w:r>
        <w:rPr>
          <w:rFonts w:ascii="Times New Roman" w:eastAsia="Times New Roman" w:hAnsi="Times New Roman" w:cs="Times New Roman"/>
          <w:b/>
          <w:i/>
        </w:rPr>
        <w:t>.години</w:t>
      </w:r>
    </w:p>
    <w:p w:rsidR="001F5A1F" w:rsidRDefault="001F5A1F" w:rsidP="001F5A1F">
      <w:pPr>
        <w:spacing w:line="1" w:lineRule="exact"/>
        <w:rPr>
          <w:rFonts w:ascii="Times New Roman" w:eastAsia="Times New Roman" w:hAnsi="Times New Roman" w:cs="Times New Roman"/>
        </w:rPr>
      </w:pPr>
    </w:p>
    <w:tbl>
      <w:tblPr>
        <w:tblW w:w="0" w:type="auto"/>
        <w:tblLayout w:type="fixed"/>
        <w:tblCellMar>
          <w:left w:w="0" w:type="dxa"/>
          <w:right w:w="0" w:type="dxa"/>
        </w:tblCellMar>
        <w:tblLook w:val="04A0" w:firstRow="1" w:lastRow="0" w:firstColumn="1" w:lastColumn="0" w:noHBand="0" w:noVBand="1"/>
      </w:tblPr>
      <w:tblGrid>
        <w:gridCol w:w="6980"/>
        <w:gridCol w:w="1340"/>
        <w:gridCol w:w="1280"/>
      </w:tblGrid>
      <w:tr w:rsidR="001F5A1F" w:rsidTr="001F5A1F">
        <w:trPr>
          <w:trHeight w:val="243"/>
        </w:trPr>
        <w:tc>
          <w:tcPr>
            <w:tcW w:w="6980" w:type="dxa"/>
            <w:tcBorders>
              <w:top w:val="single" w:sz="8" w:space="0" w:color="auto"/>
              <w:left w:val="nil"/>
              <w:bottom w:val="single" w:sz="8" w:space="0" w:color="auto"/>
              <w:right w:val="nil"/>
            </w:tcBorders>
            <w:vAlign w:val="bottom"/>
            <w:hideMark/>
          </w:tcPr>
          <w:p w:rsidR="001F5A1F" w:rsidRDefault="001F5A1F">
            <w:pPr>
              <w:spacing w:line="0" w:lineRule="atLeast"/>
              <w:ind w:left="120"/>
              <w:rPr>
                <w:rFonts w:ascii="Times New Roman" w:eastAsia="Times New Roman" w:hAnsi="Times New Roman" w:cs="Times New Roman"/>
              </w:rPr>
            </w:pPr>
            <w:r>
              <w:rPr>
                <w:rFonts w:ascii="Times New Roman" w:eastAsia="Times New Roman" w:hAnsi="Times New Roman" w:cs="Times New Roman"/>
              </w:rPr>
              <w:t>Укупан број дана у години</w:t>
            </w:r>
          </w:p>
        </w:tc>
        <w:tc>
          <w:tcPr>
            <w:tcW w:w="1340" w:type="dxa"/>
            <w:tcBorders>
              <w:top w:val="single" w:sz="8" w:space="0" w:color="auto"/>
              <w:left w:val="nil"/>
              <w:bottom w:val="single" w:sz="8" w:space="0" w:color="auto"/>
              <w:right w:val="single" w:sz="8" w:space="0" w:color="auto"/>
            </w:tcBorders>
            <w:vAlign w:val="bottom"/>
          </w:tcPr>
          <w:p w:rsidR="001F5A1F" w:rsidRDefault="001F5A1F">
            <w:pPr>
              <w:spacing w:line="0" w:lineRule="atLeast"/>
              <w:rPr>
                <w:rFonts w:ascii="Times New Roman" w:eastAsia="Times New Roman" w:hAnsi="Times New Roman" w:cs="Times New Roman"/>
                <w:sz w:val="21"/>
              </w:rPr>
            </w:pPr>
          </w:p>
        </w:tc>
        <w:tc>
          <w:tcPr>
            <w:tcW w:w="1280" w:type="dxa"/>
            <w:tcBorders>
              <w:top w:val="single" w:sz="8" w:space="0" w:color="auto"/>
              <w:left w:val="nil"/>
              <w:bottom w:val="single" w:sz="8" w:space="0" w:color="auto"/>
              <w:right w:val="nil"/>
            </w:tcBorders>
            <w:vAlign w:val="bottom"/>
            <w:hideMark/>
          </w:tcPr>
          <w:p w:rsidR="001F5A1F" w:rsidRDefault="001F5A1F">
            <w:pPr>
              <w:spacing w:line="243" w:lineRule="exact"/>
              <w:jc w:val="center"/>
              <w:rPr>
                <w:rFonts w:ascii="Times New Roman" w:eastAsia="Times New Roman" w:hAnsi="Times New Roman" w:cs="Times New Roman"/>
                <w:sz w:val="22"/>
              </w:rPr>
            </w:pPr>
            <w:r>
              <w:rPr>
                <w:rFonts w:ascii="Times New Roman" w:eastAsia="Times New Roman" w:hAnsi="Times New Roman" w:cs="Times New Roman"/>
              </w:rPr>
              <w:t>365</w:t>
            </w:r>
          </w:p>
        </w:tc>
      </w:tr>
      <w:tr w:rsidR="001F5A1F" w:rsidTr="001F5A1F">
        <w:trPr>
          <w:trHeight w:val="242"/>
        </w:trPr>
        <w:tc>
          <w:tcPr>
            <w:tcW w:w="6980" w:type="dxa"/>
            <w:tcBorders>
              <w:top w:val="nil"/>
              <w:left w:val="nil"/>
              <w:bottom w:val="single" w:sz="8" w:space="0" w:color="auto"/>
              <w:right w:val="nil"/>
            </w:tcBorders>
            <w:vAlign w:val="bottom"/>
            <w:hideMark/>
          </w:tcPr>
          <w:p w:rsidR="001F5A1F" w:rsidRDefault="001F5A1F">
            <w:pPr>
              <w:spacing w:line="219" w:lineRule="exact"/>
              <w:ind w:left="120"/>
              <w:rPr>
                <w:rFonts w:ascii="Times New Roman" w:eastAsia="Times New Roman" w:hAnsi="Times New Roman" w:cs="Times New Roman"/>
              </w:rPr>
            </w:pPr>
            <w:r>
              <w:rPr>
                <w:rFonts w:ascii="Times New Roman" w:eastAsia="Times New Roman" w:hAnsi="Times New Roman" w:cs="Times New Roman"/>
              </w:rPr>
              <w:t>Викенди</w:t>
            </w:r>
          </w:p>
        </w:tc>
        <w:tc>
          <w:tcPr>
            <w:tcW w:w="1340" w:type="dxa"/>
            <w:tcBorders>
              <w:top w:val="nil"/>
              <w:left w:val="nil"/>
              <w:bottom w:val="single" w:sz="8" w:space="0" w:color="auto"/>
              <w:right w:val="single" w:sz="8" w:space="0" w:color="auto"/>
            </w:tcBorders>
            <w:vAlign w:val="bottom"/>
          </w:tcPr>
          <w:p w:rsidR="001F5A1F" w:rsidRDefault="001F5A1F">
            <w:pPr>
              <w:spacing w:line="0" w:lineRule="atLeast"/>
              <w:rPr>
                <w:rFonts w:ascii="Times New Roman" w:eastAsia="Times New Roman" w:hAnsi="Times New Roman" w:cs="Times New Roman"/>
                <w:sz w:val="21"/>
              </w:rPr>
            </w:pPr>
          </w:p>
        </w:tc>
        <w:tc>
          <w:tcPr>
            <w:tcW w:w="1280" w:type="dxa"/>
            <w:tcBorders>
              <w:top w:val="nil"/>
              <w:left w:val="nil"/>
              <w:bottom w:val="single" w:sz="8" w:space="0" w:color="auto"/>
              <w:right w:val="nil"/>
            </w:tcBorders>
            <w:vAlign w:val="bottom"/>
            <w:hideMark/>
          </w:tcPr>
          <w:p w:rsidR="001F5A1F" w:rsidRDefault="001F5A1F">
            <w:pPr>
              <w:spacing w:line="242" w:lineRule="exact"/>
              <w:jc w:val="center"/>
              <w:rPr>
                <w:rFonts w:ascii="Times New Roman" w:eastAsia="Times New Roman" w:hAnsi="Times New Roman" w:cs="Times New Roman"/>
                <w:sz w:val="22"/>
              </w:rPr>
            </w:pPr>
            <w:r>
              <w:rPr>
                <w:rFonts w:ascii="Times New Roman" w:eastAsia="Times New Roman" w:hAnsi="Times New Roman" w:cs="Times New Roman"/>
              </w:rPr>
              <w:t>105</w:t>
            </w:r>
          </w:p>
        </w:tc>
      </w:tr>
      <w:tr w:rsidR="001F5A1F" w:rsidTr="001F5A1F">
        <w:trPr>
          <w:trHeight w:val="243"/>
        </w:trPr>
        <w:tc>
          <w:tcPr>
            <w:tcW w:w="6980" w:type="dxa"/>
            <w:tcBorders>
              <w:top w:val="nil"/>
              <w:left w:val="nil"/>
              <w:bottom w:val="single" w:sz="8" w:space="0" w:color="auto"/>
              <w:right w:val="nil"/>
            </w:tcBorders>
            <w:vAlign w:val="bottom"/>
            <w:hideMark/>
          </w:tcPr>
          <w:p w:rsidR="001F5A1F" w:rsidRDefault="001F5A1F">
            <w:pPr>
              <w:spacing w:line="219" w:lineRule="exact"/>
              <w:ind w:left="120"/>
              <w:rPr>
                <w:rFonts w:ascii="Times New Roman" w:eastAsia="Times New Roman" w:hAnsi="Times New Roman" w:cs="Times New Roman"/>
              </w:rPr>
            </w:pPr>
            <w:r>
              <w:rPr>
                <w:rFonts w:ascii="Times New Roman" w:eastAsia="Times New Roman" w:hAnsi="Times New Roman" w:cs="Times New Roman"/>
              </w:rPr>
              <w:t>Годишњи одмори</w:t>
            </w:r>
          </w:p>
        </w:tc>
        <w:tc>
          <w:tcPr>
            <w:tcW w:w="1340" w:type="dxa"/>
            <w:tcBorders>
              <w:top w:val="nil"/>
              <w:left w:val="nil"/>
              <w:bottom w:val="single" w:sz="8" w:space="0" w:color="auto"/>
              <w:right w:val="single" w:sz="8" w:space="0" w:color="auto"/>
            </w:tcBorders>
            <w:vAlign w:val="bottom"/>
          </w:tcPr>
          <w:p w:rsidR="001F5A1F" w:rsidRDefault="001F5A1F">
            <w:pPr>
              <w:spacing w:line="0" w:lineRule="atLeast"/>
              <w:rPr>
                <w:rFonts w:ascii="Times New Roman" w:eastAsia="Times New Roman" w:hAnsi="Times New Roman" w:cs="Times New Roman"/>
                <w:sz w:val="21"/>
              </w:rPr>
            </w:pPr>
          </w:p>
        </w:tc>
        <w:tc>
          <w:tcPr>
            <w:tcW w:w="1280" w:type="dxa"/>
            <w:tcBorders>
              <w:top w:val="nil"/>
              <w:left w:val="nil"/>
              <w:bottom w:val="single" w:sz="8" w:space="0" w:color="auto"/>
              <w:right w:val="nil"/>
            </w:tcBorders>
            <w:vAlign w:val="bottom"/>
            <w:hideMark/>
          </w:tcPr>
          <w:p w:rsidR="001F5A1F" w:rsidRDefault="001F5A1F">
            <w:pPr>
              <w:spacing w:line="242" w:lineRule="exact"/>
              <w:jc w:val="center"/>
              <w:rPr>
                <w:rFonts w:ascii="Times New Roman" w:eastAsia="Times New Roman" w:hAnsi="Times New Roman" w:cs="Times New Roman"/>
                <w:w w:val="99"/>
                <w:sz w:val="22"/>
              </w:rPr>
            </w:pPr>
            <w:r>
              <w:rPr>
                <w:rFonts w:ascii="Times New Roman" w:eastAsia="Times New Roman" w:hAnsi="Times New Roman" w:cs="Times New Roman"/>
                <w:w w:val="99"/>
              </w:rPr>
              <w:t>25</w:t>
            </w:r>
          </w:p>
        </w:tc>
      </w:tr>
      <w:tr w:rsidR="001F5A1F" w:rsidTr="001F5A1F">
        <w:trPr>
          <w:trHeight w:val="243"/>
        </w:trPr>
        <w:tc>
          <w:tcPr>
            <w:tcW w:w="6980" w:type="dxa"/>
            <w:tcBorders>
              <w:top w:val="nil"/>
              <w:left w:val="nil"/>
              <w:bottom w:val="single" w:sz="8" w:space="0" w:color="auto"/>
              <w:right w:val="nil"/>
            </w:tcBorders>
            <w:vAlign w:val="bottom"/>
            <w:hideMark/>
          </w:tcPr>
          <w:p w:rsidR="001F5A1F" w:rsidRDefault="001F5A1F">
            <w:pPr>
              <w:spacing w:line="219" w:lineRule="exact"/>
              <w:ind w:left="120"/>
              <w:rPr>
                <w:rFonts w:ascii="Times New Roman" w:eastAsia="Times New Roman" w:hAnsi="Times New Roman" w:cs="Times New Roman"/>
              </w:rPr>
            </w:pPr>
            <w:r>
              <w:rPr>
                <w:rFonts w:ascii="Times New Roman" w:eastAsia="Times New Roman" w:hAnsi="Times New Roman" w:cs="Times New Roman"/>
              </w:rPr>
              <w:t>Празници</w:t>
            </w:r>
          </w:p>
        </w:tc>
        <w:tc>
          <w:tcPr>
            <w:tcW w:w="1340" w:type="dxa"/>
            <w:tcBorders>
              <w:top w:val="nil"/>
              <w:left w:val="nil"/>
              <w:bottom w:val="single" w:sz="8" w:space="0" w:color="auto"/>
              <w:right w:val="single" w:sz="8" w:space="0" w:color="auto"/>
            </w:tcBorders>
            <w:vAlign w:val="bottom"/>
          </w:tcPr>
          <w:p w:rsidR="001F5A1F" w:rsidRDefault="001F5A1F">
            <w:pPr>
              <w:spacing w:line="0" w:lineRule="atLeast"/>
              <w:rPr>
                <w:rFonts w:ascii="Times New Roman" w:eastAsia="Times New Roman" w:hAnsi="Times New Roman" w:cs="Times New Roman"/>
                <w:sz w:val="21"/>
              </w:rPr>
            </w:pPr>
          </w:p>
        </w:tc>
        <w:tc>
          <w:tcPr>
            <w:tcW w:w="1280" w:type="dxa"/>
            <w:tcBorders>
              <w:top w:val="nil"/>
              <w:left w:val="nil"/>
              <w:bottom w:val="single" w:sz="8" w:space="0" w:color="auto"/>
              <w:right w:val="nil"/>
            </w:tcBorders>
            <w:vAlign w:val="bottom"/>
            <w:hideMark/>
          </w:tcPr>
          <w:p w:rsidR="001F5A1F" w:rsidRDefault="001F5A1F">
            <w:pPr>
              <w:spacing w:line="242" w:lineRule="exact"/>
              <w:jc w:val="center"/>
              <w:rPr>
                <w:rFonts w:ascii="Times New Roman" w:eastAsia="Times New Roman" w:hAnsi="Times New Roman" w:cs="Times New Roman"/>
                <w:w w:val="99"/>
                <w:sz w:val="22"/>
              </w:rPr>
            </w:pPr>
            <w:r>
              <w:rPr>
                <w:rFonts w:ascii="Times New Roman" w:eastAsia="Times New Roman" w:hAnsi="Times New Roman" w:cs="Times New Roman"/>
                <w:w w:val="99"/>
              </w:rPr>
              <w:t>12</w:t>
            </w:r>
          </w:p>
        </w:tc>
      </w:tr>
      <w:tr w:rsidR="001F5A1F" w:rsidTr="001F5A1F">
        <w:trPr>
          <w:trHeight w:val="245"/>
        </w:trPr>
        <w:tc>
          <w:tcPr>
            <w:tcW w:w="6980" w:type="dxa"/>
            <w:tcBorders>
              <w:top w:val="nil"/>
              <w:left w:val="nil"/>
              <w:bottom w:val="single" w:sz="8" w:space="0" w:color="auto"/>
              <w:right w:val="nil"/>
            </w:tcBorders>
            <w:vAlign w:val="bottom"/>
            <w:hideMark/>
          </w:tcPr>
          <w:p w:rsidR="001F5A1F" w:rsidRDefault="001F5A1F">
            <w:pPr>
              <w:spacing w:line="220" w:lineRule="exact"/>
              <w:ind w:left="120"/>
              <w:rPr>
                <w:rFonts w:ascii="Times New Roman" w:eastAsia="Times New Roman" w:hAnsi="Times New Roman" w:cs="Times New Roman"/>
                <w:b/>
              </w:rPr>
            </w:pPr>
            <w:r>
              <w:rPr>
                <w:rFonts w:ascii="Times New Roman" w:eastAsia="Times New Roman" w:hAnsi="Times New Roman" w:cs="Times New Roman"/>
                <w:b/>
              </w:rPr>
              <w:t>УКУПНО РАДНИХ ДАНА</w:t>
            </w:r>
          </w:p>
        </w:tc>
        <w:tc>
          <w:tcPr>
            <w:tcW w:w="1340" w:type="dxa"/>
            <w:tcBorders>
              <w:top w:val="nil"/>
              <w:left w:val="nil"/>
              <w:bottom w:val="single" w:sz="8" w:space="0" w:color="auto"/>
              <w:right w:val="single" w:sz="8" w:space="0" w:color="auto"/>
            </w:tcBorders>
            <w:vAlign w:val="bottom"/>
          </w:tcPr>
          <w:p w:rsidR="001F5A1F" w:rsidRDefault="001F5A1F">
            <w:pPr>
              <w:spacing w:line="0" w:lineRule="atLeast"/>
              <w:rPr>
                <w:rFonts w:ascii="Times New Roman" w:eastAsia="Times New Roman" w:hAnsi="Times New Roman" w:cs="Times New Roman"/>
                <w:sz w:val="21"/>
              </w:rPr>
            </w:pPr>
          </w:p>
        </w:tc>
        <w:tc>
          <w:tcPr>
            <w:tcW w:w="1280" w:type="dxa"/>
            <w:tcBorders>
              <w:top w:val="nil"/>
              <w:left w:val="nil"/>
              <w:bottom w:val="single" w:sz="8" w:space="0" w:color="auto"/>
              <w:right w:val="nil"/>
            </w:tcBorders>
            <w:vAlign w:val="bottom"/>
            <w:hideMark/>
          </w:tcPr>
          <w:p w:rsidR="001F5A1F" w:rsidRDefault="001F5A1F">
            <w:pPr>
              <w:spacing w:line="243" w:lineRule="exact"/>
              <w:jc w:val="center"/>
              <w:rPr>
                <w:rFonts w:ascii="Times New Roman" w:eastAsia="Times New Roman" w:hAnsi="Times New Roman" w:cs="Times New Roman"/>
                <w:b/>
                <w:sz w:val="22"/>
              </w:rPr>
            </w:pPr>
            <w:r>
              <w:rPr>
                <w:rFonts w:ascii="Times New Roman" w:eastAsia="Times New Roman" w:hAnsi="Times New Roman" w:cs="Times New Roman"/>
                <w:b/>
              </w:rPr>
              <w:t>223</w:t>
            </w:r>
          </w:p>
        </w:tc>
      </w:tr>
      <w:tr w:rsidR="001F5A1F" w:rsidTr="001F5A1F">
        <w:trPr>
          <w:trHeight w:val="214"/>
        </w:trPr>
        <w:tc>
          <w:tcPr>
            <w:tcW w:w="6980" w:type="dxa"/>
            <w:tcBorders>
              <w:top w:val="nil"/>
              <w:left w:val="nil"/>
              <w:bottom w:val="nil"/>
              <w:right w:val="single" w:sz="8" w:space="0" w:color="auto"/>
            </w:tcBorders>
            <w:vAlign w:val="bottom"/>
            <w:hideMark/>
          </w:tcPr>
          <w:p w:rsidR="001F5A1F" w:rsidRDefault="001F5A1F">
            <w:pPr>
              <w:spacing w:line="214" w:lineRule="exact"/>
              <w:ind w:left="120"/>
              <w:rPr>
                <w:rFonts w:ascii="Times New Roman" w:eastAsia="Times New Roman" w:hAnsi="Times New Roman" w:cs="Times New Roman"/>
              </w:rPr>
            </w:pPr>
            <w:r>
              <w:rPr>
                <w:rFonts w:ascii="Times New Roman" w:eastAsia="Times New Roman" w:hAnsi="Times New Roman" w:cs="Times New Roman"/>
              </w:rPr>
              <w:t>Инспекцијских надзора</w:t>
            </w:r>
          </w:p>
        </w:tc>
        <w:tc>
          <w:tcPr>
            <w:tcW w:w="1340" w:type="dxa"/>
            <w:vMerge w:val="restart"/>
            <w:tcBorders>
              <w:top w:val="nil"/>
              <w:left w:val="nil"/>
              <w:bottom w:val="single" w:sz="8" w:space="0" w:color="auto"/>
              <w:right w:val="single" w:sz="8" w:space="0" w:color="auto"/>
            </w:tcBorders>
            <w:vAlign w:val="bottom"/>
            <w:hideMark/>
          </w:tcPr>
          <w:p w:rsidR="001F5A1F" w:rsidRDefault="001F5A1F">
            <w:pPr>
              <w:spacing w:line="214" w:lineRule="exact"/>
              <w:jc w:val="center"/>
              <w:rPr>
                <w:rFonts w:ascii="Times New Roman" w:eastAsia="Times New Roman" w:hAnsi="Times New Roman" w:cs="Times New Roman"/>
                <w:w w:val="99"/>
                <w:sz w:val="24"/>
                <w:szCs w:val="24"/>
              </w:rPr>
            </w:pPr>
            <w:r>
              <w:rPr>
                <w:rFonts w:ascii="Times New Roman" w:eastAsia="Times New Roman" w:hAnsi="Times New Roman" w:cs="Times New Roman"/>
                <w:w w:val="99"/>
                <w:sz w:val="24"/>
                <w:szCs w:val="24"/>
              </w:rPr>
              <w:t>163</w:t>
            </w:r>
          </w:p>
        </w:tc>
        <w:tc>
          <w:tcPr>
            <w:tcW w:w="1280" w:type="dxa"/>
            <w:vAlign w:val="bottom"/>
          </w:tcPr>
          <w:p w:rsidR="001F5A1F" w:rsidRDefault="001F5A1F">
            <w:pPr>
              <w:spacing w:line="0" w:lineRule="atLeast"/>
              <w:rPr>
                <w:rFonts w:ascii="Times New Roman" w:eastAsia="Times New Roman" w:hAnsi="Times New Roman" w:cs="Times New Roman"/>
                <w:sz w:val="18"/>
              </w:rPr>
            </w:pPr>
          </w:p>
        </w:tc>
      </w:tr>
      <w:tr w:rsidR="001F5A1F" w:rsidTr="001F5A1F">
        <w:trPr>
          <w:trHeight w:val="30"/>
        </w:trPr>
        <w:tc>
          <w:tcPr>
            <w:tcW w:w="6980" w:type="dxa"/>
            <w:tcBorders>
              <w:top w:val="nil"/>
              <w:left w:val="nil"/>
              <w:bottom w:val="single" w:sz="8" w:space="0" w:color="auto"/>
              <w:right w:val="single" w:sz="8" w:space="0" w:color="auto"/>
            </w:tcBorders>
            <w:vAlign w:val="bottom"/>
          </w:tcPr>
          <w:p w:rsidR="001F5A1F" w:rsidRDefault="001F5A1F">
            <w:pPr>
              <w:spacing w:line="0" w:lineRule="atLeast"/>
              <w:rPr>
                <w:rFonts w:ascii="Times New Roman" w:eastAsia="Times New Roman" w:hAnsi="Times New Roman" w:cs="Times New Roman"/>
                <w:sz w:val="2"/>
              </w:rPr>
            </w:pPr>
          </w:p>
        </w:tc>
        <w:tc>
          <w:tcPr>
            <w:tcW w:w="1340" w:type="dxa"/>
            <w:vMerge/>
            <w:tcBorders>
              <w:top w:val="nil"/>
              <w:left w:val="nil"/>
              <w:bottom w:val="single" w:sz="8" w:space="0" w:color="auto"/>
              <w:right w:val="single" w:sz="8" w:space="0" w:color="auto"/>
            </w:tcBorders>
            <w:vAlign w:val="center"/>
            <w:hideMark/>
          </w:tcPr>
          <w:p w:rsidR="001F5A1F" w:rsidRDefault="001F5A1F">
            <w:pPr>
              <w:rPr>
                <w:rFonts w:ascii="Times New Roman" w:eastAsia="Times New Roman" w:hAnsi="Times New Roman" w:cs="Times New Roman"/>
                <w:w w:val="99"/>
                <w:sz w:val="24"/>
                <w:szCs w:val="24"/>
              </w:rPr>
            </w:pPr>
          </w:p>
        </w:tc>
        <w:tc>
          <w:tcPr>
            <w:tcW w:w="1280" w:type="dxa"/>
            <w:tcBorders>
              <w:top w:val="nil"/>
              <w:left w:val="nil"/>
              <w:bottom w:val="single" w:sz="8" w:space="0" w:color="auto"/>
              <w:right w:val="nil"/>
            </w:tcBorders>
            <w:vAlign w:val="bottom"/>
          </w:tcPr>
          <w:p w:rsidR="001F5A1F" w:rsidRDefault="001F5A1F">
            <w:pPr>
              <w:spacing w:line="0" w:lineRule="atLeast"/>
              <w:rPr>
                <w:rFonts w:ascii="Times New Roman" w:eastAsia="Times New Roman" w:hAnsi="Times New Roman" w:cs="Times New Roman"/>
                <w:sz w:val="2"/>
              </w:rPr>
            </w:pPr>
          </w:p>
        </w:tc>
      </w:tr>
      <w:tr w:rsidR="001F5A1F" w:rsidTr="001F5A1F">
        <w:trPr>
          <w:trHeight w:val="214"/>
        </w:trPr>
        <w:tc>
          <w:tcPr>
            <w:tcW w:w="6980" w:type="dxa"/>
            <w:tcBorders>
              <w:top w:val="nil"/>
              <w:left w:val="nil"/>
              <w:bottom w:val="nil"/>
              <w:right w:val="single" w:sz="8" w:space="0" w:color="auto"/>
            </w:tcBorders>
            <w:vAlign w:val="bottom"/>
            <w:hideMark/>
          </w:tcPr>
          <w:p w:rsidR="001F5A1F" w:rsidRDefault="001F5A1F">
            <w:pPr>
              <w:spacing w:line="214" w:lineRule="exact"/>
              <w:ind w:left="120"/>
              <w:rPr>
                <w:rFonts w:ascii="Times New Roman" w:eastAsia="Times New Roman" w:hAnsi="Times New Roman" w:cs="Times New Roman"/>
              </w:rPr>
            </w:pPr>
            <w:r>
              <w:rPr>
                <w:rFonts w:ascii="Times New Roman" w:eastAsia="Times New Roman" w:hAnsi="Times New Roman" w:cs="Times New Roman"/>
              </w:rPr>
              <w:t>Едукација</w:t>
            </w:r>
          </w:p>
        </w:tc>
        <w:tc>
          <w:tcPr>
            <w:tcW w:w="1340" w:type="dxa"/>
            <w:vMerge w:val="restart"/>
            <w:tcBorders>
              <w:top w:val="nil"/>
              <w:left w:val="nil"/>
              <w:bottom w:val="single" w:sz="8" w:space="0" w:color="auto"/>
              <w:right w:val="single" w:sz="8" w:space="0" w:color="auto"/>
            </w:tcBorders>
            <w:vAlign w:val="bottom"/>
            <w:hideMark/>
          </w:tcPr>
          <w:p w:rsidR="001F5A1F" w:rsidRDefault="001F5A1F">
            <w:pPr>
              <w:spacing w:line="214" w:lineRule="exact"/>
              <w:jc w:val="center"/>
              <w:rPr>
                <w:rFonts w:ascii="Times New Roman" w:eastAsia="Times New Roman" w:hAnsi="Times New Roman" w:cs="Times New Roman"/>
                <w:w w:val="99"/>
                <w:sz w:val="24"/>
                <w:szCs w:val="24"/>
              </w:rPr>
            </w:pPr>
            <w:r>
              <w:rPr>
                <w:rFonts w:ascii="Times New Roman" w:eastAsia="Times New Roman" w:hAnsi="Times New Roman" w:cs="Times New Roman"/>
                <w:w w:val="99"/>
                <w:sz w:val="24"/>
                <w:szCs w:val="24"/>
              </w:rPr>
              <w:t>5</w:t>
            </w:r>
          </w:p>
        </w:tc>
        <w:tc>
          <w:tcPr>
            <w:tcW w:w="1280" w:type="dxa"/>
            <w:vAlign w:val="bottom"/>
          </w:tcPr>
          <w:p w:rsidR="001F5A1F" w:rsidRDefault="001F5A1F">
            <w:pPr>
              <w:spacing w:line="0" w:lineRule="atLeast"/>
              <w:rPr>
                <w:rFonts w:ascii="Times New Roman" w:eastAsia="Times New Roman" w:hAnsi="Times New Roman" w:cs="Times New Roman"/>
                <w:sz w:val="18"/>
              </w:rPr>
            </w:pPr>
          </w:p>
        </w:tc>
      </w:tr>
      <w:tr w:rsidR="001F5A1F" w:rsidTr="001F5A1F">
        <w:trPr>
          <w:trHeight w:val="30"/>
        </w:trPr>
        <w:tc>
          <w:tcPr>
            <w:tcW w:w="6980" w:type="dxa"/>
            <w:tcBorders>
              <w:top w:val="nil"/>
              <w:left w:val="nil"/>
              <w:bottom w:val="single" w:sz="8" w:space="0" w:color="auto"/>
              <w:right w:val="single" w:sz="8" w:space="0" w:color="auto"/>
            </w:tcBorders>
            <w:vAlign w:val="bottom"/>
          </w:tcPr>
          <w:p w:rsidR="001F5A1F" w:rsidRDefault="001F5A1F">
            <w:pPr>
              <w:spacing w:line="0" w:lineRule="atLeast"/>
              <w:rPr>
                <w:rFonts w:ascii="Times New Roman" w:eastAsia="Times New Roman" w:hAnsi="Times New Roman" w:cs="Times New Roman"/>
                <w:sz w:val="2"/>
              </w:rPr>
            </w:pPr>
          </w:p>
        </w:tc>
        <w:tc>
          <w:tcPr>
            <w:tcW w:w="1340" w:type="dxa"/>
            <w:vMerge/>
            <w:tcBorders>
              <w:top w:val="nil"/>
              <w:left w:val="nil"/>
              <w:bottom w:val="single" w:sz="8" w:space="0" w:color="auto"/>
              <w:right w:val="single" w:sz="8" w:space="0" w:color="auto"/>
            </w:tcBorders>
            <w:vAlign w:val="center"/>
            <w:hideMark/>
          </w:tcPr>
          <w:p w:rsidR="001F5A1F" w:rsidRDefault="001F5A1F">
            <w:pPr>
              <w:rPr>
                <w:rFonts w:ascii="Times New Roman" w:eastAsia="Times New Roman" w:hAnsi="Times New Roman" w:cs="Times New Roman"/>
                <w:w w:val="99"/>
                <w:sz w:val="24"/>
                <w:szCs w:val="24"/>
              </w:rPr>
            </w:pPr>
          </w:p>
        </w:tc>
        <w:tc>
          <w:tcPr>
            <w:tcW w:w="1280" w:type="dxa"/>
            <w:tcBorders>
              <w:top w:val="nil"/>
              <w:left w:val="nil"/>
              <w:bottom w:val="single" w:sz="8" w:space="0" w:color="auto"/>
              <w:right w:val="nil"/>
            </w:tcBorders>
            <w:vAlign w:val="bottom"/>
          </w:tcPr>
          <w:p w:rsidR="001F5A1F" w:rsidRDefault="001F5A1F">
            <w:pPr>
              <w:spacing w:line="0" w:lineRule="atLeast"/>
              <w:rPr>
                <w:rFonts w:ascii="Times New Roman" w:eastAsia="Times New Roman" w:hAnsi="Times New Roman" w:cs="Times New Roman"/>
                <w:sz w:val="2"/>
              </w:rPr>
            </w:pPr>
          </w:p>
        </w:tc>
      </w:tr>
      <w:tr w:rsidR="001F5A1F" w:rsidTr="001F5A1F">
        <w:trPr>
          <w:trHeight w:val="212"/>
        </w:trPr>
        <w:tc>
          <w:tcPr>
            <w:tcW w:w="6980" w:type="dxa"/>
            <w:tcBorders>
              <w:top w:val="nil"/>
              <w:left w:val="nil"/>
              <w:bottom w:val="nil"/>
              <w:right w:val="single" w:sz="8" w:space="0" w:color="auto"/>
            </w:tcBorders>
            <w:vAlign w:val="bottom"/>
            <w:hideMark/>
          </w:tcPr>
          <w:p w:rsidR="001F5A1F" w:rsidRDefault="001F5A1F">
            <w:pPr>
              <w:spacing w:line="211" w:lineRule="exact"/>
              <w:ind w:left="120"/>
              <w:rPr>
                <w:rFonts w:ascii="Times New Roman" w:eastAsia="Times New Roman" w:hAnsi="Times New Roman" w:cs="Times New Roman"/>
              </w:rPr>
            </w:pPr>
            <w:r>
              <w:rPr>
                <w:rFonts w:ascii="Times New Roman" w:eastAsia="Times New Roman" w:hAnsi="Times New Roman" w:cs="Times New Roman"/>
              </w:rPr>
              <w:t>Састанци</w:t>
            </w:r>
          </w:p>
        </w:tc>
        <w:tc>
          <w:tcPr>
            <w:tcW w:w="1340" w:type="dxa"/>
            <w:vMerge w:val="restart"/>
            <w:tcBorders>
              <w:top w:val="nil"/>
              <w:left w:val="nil"/>
              <w:bottom w:val="single" w:sz="8" w:space="0" w:color="auto"/>
              <w:right w:val="single" w:sz="8" w:space="0" w:color="auto"/>
            </w:tcBorders>
            <w:vAlign w:val="bottom"/>
            <w:hideMark/>
          </w:tcPr>
          <w:p w:rsidR="001F5A1F" w:rsidRDefault="001F5A1F">
            <w:pPr>
              <w:spacing w:line="211" w:lineRule="exact"/>
              <w:jc w:val="center"/>
              <w:rPr>
                <w:rFonts w:ascii="Times New Roman" w:eastAsia="Times New Roman" w:hAnsi="Times New Roman" w:cs="Times New Roman"/>
                <w:w w:val="99"/>
                <w:sz w:val="24"/>
                <w:szCs w:val="24"/>
              </w:rPr>
            </w:pPr>
            <w:r>
              <w:rPr>
                <w:rFonts w:ascii="Times New Roman" w:eastAsia="Times New Roman" w:hAnsi="Times New Roman" w:cs="Times New Roman"/>
                <w:w w:val="99"/>
                <w:sz w:val="24"/>
                <w:szCs w:val="24"/>
              </w:rPr>
              <w:t>15</w:t>
            </w:r>
          </w:p>
        </w:tc>
        <w:tc>
          <w:tcPr>
            <w:tcW w:w="1280" w:type="dxa"/>
            <w:vAlign w:val="bottom"/>
          </w:tcPr>
          <w:p w:rsidR="001F5A1F" w:rsidRDefault="001F5A1F">
            <w:pPr>
              <w:spacing w:line="0" w:lineRule="atLeast"/>
              <w:rPr>
                <w:rFonts w:ascii="Times New Roman" w:eastAsia="Times New Roman" w:hAnsi="Times New Roman" w:cs="Times New Roman"/>
                <w:sz w:val="18"/>
              </w:rPr>
            </w:pPr>
          </w:p>
        </w:tc>
      </w:tr>
      <w:tr w:rsidR="001F5A1F" w:rsidTr="001F5A1F">
        <w:trPr>
          <w:trHeight w:val="30"/>
        </w:trPr>
        <w:tc>
          <w:tcPr>
            <w:tcW w:w="6980" w:type="dxa"/>
            <w:tcBorders>
              <w:top w:val="nil"/>
              <w:left w:val="nil"/>
              <w:bottom w:val="single" w:sz="8" w:space="0" w:color="auto"/>
              <w:right w:val="single" w:sz="8" w:space="0" w:color="auto"/>
            </w:tcBorders>
            <w:vAlign w:val="bottom"/>
          </w:tcPr>
          <w:p w:rsidR="001F5A1F" w:rsidRDefault="001F5A1F">
            <w:pPr>
              <w:spacing w:line="0" w:lineRule="atLeast"/>
              <w:rPr>
                <w:rFonts w:ascii="Times New Roman" w:eastAsia="Times New Roman" w:hAnsi="Times New Roman" w:cs="Times New Roman"/>
                <w:sz w:val="2"/>
              </w:rPr>
            </w:pPr>
          </w:p>
        </w:tc>
        <w:tc>
          <w:tcPr>
            <w:tcW w:w="1340" w:type="dxa"/>
            <w:vMerge/>
            <w:tcBorders>
              <w:top w:val="nil"/>
              <w:left w:val="nil"/>
              <w:bottom w:val="single" w:sz="8" w:space="0" w:color="auto"/>
              <w:right w:val="single" w:sz="8" w:space="0" w:color="auto"/>
            </w:tcBorders>
            <w:vAlign w:val="center"/>
            <w:hideMark/>
          </w:tcPr>
          <w:p w:rsidR="001F5A1F" w:rsidRDefault="001F5A1F">
            <w:pPr>
              <w:rPr>
                <w:rFonts w:ascii="Times New Roman" w:eastAsia="Times New Roman" w:hAnsi="Times New Roman" w:cs="Times New Roman"/>
                <w:w w:val="99"/>
                <w:sz w:val="24"/>
                <w:szCs w:val="24"/>
              </w:rPr>
            </w:pPr>
          </w:p>
        </w:tc>
        <w:tc>
          <w:tcPr>
            <w:tcW w:w="1280" w:type="dxa"/>
            <w:tcBorders>
              <w:top w:val="nil"/>
              <w:left w:val="nil"/>
              <w:bottom w:val="single" w:sz="8" w:space="0" w:color="auto"/>
              <w:right w:val="nil"/>
            </w:tcBorders>
            <w:vAlign w:val="bottom"/>
          </w:tcPr>
          <w:p w:rsidR="001F5A1F" w:rsidRDefault="001F5A1F">
            <w:pPr>
              <w:spacing w:line="0" w:lineRule="atLeast"/>
              <w:rPr>
                <w:rFonts w:ascii="Times New Roman" w:eastAsia="Times New Roman" w:hAnsi="Times New Roman" w:cs="Times New Roman"/>
                <w:sz w:val="2"/>
              </w:rPr>
            </w:pPr>
          </w:p>
        </w:tc>
      </w:tr>
      <w:tr w:rsidR="001F5A1F" w:rsidTr="001F5A1F">
        <w:trPr>
          <w:trHeight w:val="214"/>
        </w:trPr>
        <w:tc>
          <w:tcPr>
            <w:tcW w:w="6980" w:type="dxa"/>
            <w:tcBorders>
              <w:top w:val="nil"/>
              <w:left w:val="nil"/>
              <w:bottom w:val="nil"/>
              <w:right w:val="single" w:sz="8" w:space="0" w:color="auto"/>
            </w:tcBorders>
            <w:vAlign w:val="bottom"/>
            <w:hideMark/>
          </w:tcPr>
          <w:p w:rsidR="001F5A1F" w:rsidRDefault="001F5A1F">
            <w:pPr>
              <w:spacing w:line="214" w:lineRule="exact"/>
              <w:ind w:left="120"/>
              <w:rPr>
                <w:rFonts w:ascii="Times New Roman" w:eastAsia="Times New Roman" w:hAnsi="Times New Roman" w:cs="Times New Roman"/>
              </w:rPr>
            </w:pPr>
            <w:r>
              <w:rPr>
                <w:rFonts w:ascii="Times New Roman" w:eastAsia="Times New Roman" w:hAnsi="Times New Roman" w:cs="Times New Roman"/>
              </w:rPr>
              <w:t>Извршених управних мера (контрола решења)</w:t>
            </w:r>
          </w:p>
        </w:tc>
        <w:tc>
          <w:tcPr>
            <w:tcW w:w="1340" w:type="dxa"/>
            <w:tcBorders>
              <w:top w:val="nil"/>
              <w:left w:val="nil"/>
              <w:bottom w:val="nil"/>
              <w:right w:val="single" w:sz="8" w:space="0" w:color="auto"/>
            </w:tcBorders>
            <w:vAlign w:val="bottom"/>
            <w:hideMark/>
          </w:tcPr>
          <w:p w:rsidR="001F5A1F" w:rsidRDefault="001F5A1F">
            <w:pPr>
              <w:spacing w:line="214" w:lineRule="exact"/>
              <w:jc w:val="center"/>
              <w:rPr>
                <w:rFonts w:ascii="Times New Roman" w:eastAsia="Times New Roman" w:hAnsi="Times New Roman" w:cs="Times New Roman"/>
                <w:w w:val="99"/>
                <w:sz w:val="24"/>
                <w:szCs w:val="24"/>
              </w:rPr>
            </w:pPr>
            <w:r>
              <w:rPr>
                <w:rFonts w:ascii="Times New Roman" w:eastAsia="Times New Roman" w:hAnsi="Times New Roman" w:cs="Times New Roman"/>
                <w:w w:val="99"/>
                <w:sz w:val="24"/>
                <w:szCs w:val="24"/>
              </w:rPr>
              <w:t>40</w:t>
            </w:r>
          </w:p>
        </w:tc>
        <w:tc>
          <w:tcPr>
            <w:tcW w:w="1280" w:type="dxa"/>
            <w:vAlign w:val="bottom"/>
          </w:tcPr>
          <w:p w:rsidR="001F5A1F" w:rsidRDefault="001F5A1F">
            <w:pPr>
              <w:spacing w:line="0" w:lineRule="atLeast"/>
              <w:rPr>
                <w:rFonts w:ascii="Times New Roman" w:eastAsia="Times New Roman" w:hAnsi="Times New Roman" w:cs="Times New Roman"/>
                <w:sz w:val="18"/>
              </w:rPr>
            </w:pPr>
          </w:p>
        </w:tc>
      </w:tr>
      <w:tr w:rsidR="001F5A1F" w:rsidTr="001F5A1F">
        <w:trPr>
          <w:trHeight w:val="30"/>
        </w:trPr>
        <w:tc>
          <w:tcPr>
            <w:tcW w:w="6980" w:type="dxa"/>
            <w:tcBorders>
              <w:top w:val="nil"/>
              <w:left w:val="nil"/>
              <w:bottom w:val="single" w:sz="8" w:space="0" w:color="auto"/>
              <w:right w:val="single" w:sz="8" w:space="0" w:color="auto"/>
            </w:tcBorders>
            <w:vAlign w:val="bottom"/>
          </w:tcPr>
          <w:p w:rsidR="001F5A1F" w:rsidRDefault="001F5A1F">
            <w:pPr>
              <w:spacing w:line="0" w:lineRule="atLeast"/>
              <w:rPr>
                <w:rFonts w:ascii="Times New Roman" w:eastAsia="Times New Roman" w:hAnsi="Times New Roman" w:cs="Times New Roman"/>
                <w:sz w:val="2"/>
              </w:rPr>
            </w:pPr>
          </w:p>
        </w:tc>
        <w:tc>
          <w:tcPr>
            <w:tcW w:w="1340" w:type="dxa"/>
            <w:tcBorders>
              <w:top w:val="nil"/>
              <w:left w:val="nil"/>
              <w:bottom w:val="single" w:sz="8" w:space="0" w:color="auto"/>
              <w:right w:val="single" w:sz="8" w:space="0" w:color="auto"/>
            </w:tcBorders>
            <w:vAlign w:val="bottom"/>
          </w:tcPr>
          <w:p w:rsidR="001F5A1F" w:rsidRDefault="001F5A1F">
            <w:pPr>
              <w:spacing w:line="0" w:lineRule="atLeast"/>
              <w:rPr>
                <w:rFonts w:ascii="Times New Roman" w:eastAsia="Times New Roman" w:hAnsi="Times New Roman" w:cs="Times New Roman"/>
                <w:sz w:val="2"/>
              </w:rPr>
            </w:pPr>
          </w:p>
        </w:tc>
        <w:tc>
          <w:tcPr>
            <w:tcW w:w="1280" w:type="dxa"/>
            <w:tcBorders>
              <w:top w:val="nil"/>
              <w:left w:val="nil"/>
              <w:bottom w:val="single" w:sz="8" w:space="0" w:color="auto"/>
              <w:right w:val="nil"/>
            </w:tcBorders>
            <w:vAlign w:val="bottom"/>
          </w:tcPr>
          <w:p w:rsidR="001F5A1F" w:rsidRDefault="001F5A1F">
            <w:pPr>
              <w:spacing w:line="0" w:lineRule="atLeast"/>
              <w:rPr>
                <w:rFonts w:ascii="Times New Roman" w:eastAsia="Times New Roman" w:hAnsi="Times New Roman" w:cs="Times New Roman"/>
                <w:sz w:val="2"/>
              </w:rPr>
            </w:pPr>
          </w:p>
        </w:tc>
      </w:tr>
    </w:tbl>
    <w:p w:rsidR="001F5A1F" w:rsidRDefault="001F5A1F" w:rsidP="001F5A1F">
      <w:pPr>
        <w:spacing w:line="251" w:lineRule="exact"/>
        <w:rPr>
          <w:rFonts w:ascii="Times New Roman" w:eastAsia="Times New Roman" w:hAnsi="Times New Roman" w:cs="Times New Roman"/>
        </w:rPr>
      </w:pPr>
    </w:p>
    <w:p w:rsidR="001F5A1F" w:rsidRDefault="001F5A1F" w:rsidP="001F5A1F">
      <w:pPr>
        <w:spacing w:line="0" w:lineRule="atLeast"/>
        <w:ind w:left="840"/>
        <w:rPr>
          <w:rFonts w:ascii="Times New Roman" w:eastAsia="Times New Roman" w:hAnsi="Times New Roman" w:cs="Times New Roman"/>
          <w:b/>
          <w:sz w:val="22"/>
        </w:rPr>
      </w:pPr>
      <w:r>
        <w:rPr>
          <w:rFonts w:ascii="Times New Roman" w:eastAsia="Times New Roman" w:hAnsi="Times New Roman" w:cs="Times New Roman"/>
          <w:b/>
        </w:rPr>
        <w:t>1.2 Трајање спровођења инспекцијског надзора и службене контроле</w:t>
      </w:r>
    </w:p>
    <w:p w:rsidR="001F5A1F" w:rsidRDefault="001F5A1F" w:rsidP="001F5A1F">
      <w:pPr>
        <w:spacing w:line="258" w:lineRule="exact"/>
        <w:rPr>
          <w:rFonts w:ascii="Times New Roman" w:eastAsia="Times New Roman" w:hAnsi="Times New Roman" w:cs="Times New Roman"/>
        </w:rPr>
      </w:pPr>
    </w:p>
    <w:p w:rsidR="001F5A1F" w:rsidRDefault="001F5A1F" w:rsidP="001F5A1F">
      <w:pPr>
        <w:spacing w:line="232" w:lineRule="auto"/>
        <w:ind w:left="120" w:right="120"/>
        <w:jc w:val="both"/>
        <w:rPr>
          <w:rFonts w:ascii="Times New Roman" w:eastAsia="Times New Roman" w:hAnsi="Times New Roman" w:cs="Times New Roman"/>
          <w:sz w:val="22"/>
        </w:rPr>
      </w:pPr>
      <w:r>
        <w:rPr>
          <w:rFonts w:ascii="Times New Roman" w:eastAsia="Times New Roman" w:hAnsi="Times New Roman" w:cs="Times New Roman"/>
        </w:rPr>
        <w:t>Нормативи појединих фаза трајања спровођења инспекцијског надзора /службене контроле су добијени на основу искуства, процене и дугогодишњег рада инспектора на терену.</w:t>
      </w:r>
    </w:p>
    <w:p w:rsidR="001F5A1F" w:rsidRDefault="001F5A1F" w:rsidP="001F5A1F">
      <w:pPr>
        <w:spacing w:line="254" w:lineRule="exact"/>
        <w:rPr>
          <w:rFonts w:ascii="Times New Roman" w:eastAsia="Times New Roman" w:hAnsi="Times New Roman" w:cs="Times New Roman"/>
        </w:rPr>
      </w:pPr>
    </w:p>
    <w:p w:rsidR="001F5A1F" w:rsidRDefault="001F5A1F" w:rsidP="001F5A1F">
      <w:pPr>
        <w:spacing w:line="0" w:lineRule="atLeast"/>
        <w:ind w:left="120"/>
        <w:rPr>
          <w:rFonts w:ascii="Times New Roman" w:eastAsia="Times New Roman" w:hAnsi="Times New Roman" w:cs="Times New Roman"/>
          <w:sz w:val="22"/>
        </w:rPr>
      </w:pPr>
      <w:r>
        <w:rPr>
          <w:rFonts w:ascii="Times New Roman" w:eastAsia="Times New Roman" w:hAnsi="Times New Roman" w:cs="Times New Roman"/>
        </w:rPr>
        <w:t>Табела 2.</w:t>
      </w:r>
    </w:p>
    <w:p w:rsidR="001F5A1F" w:rsidRDefault="001F5A1F" w:rsidP="001F5A1F">
      <w:pPr>
        <w:spacing w:line="268" w:lineRule="exact"/>
        <w:rPr>
          <w:rFonts w:ascii="Times New Roman" w:eastAsia="Times New Roman" w:hAnsi="Times New Roman" w:cs="Times New Roman"/>
        </w:rPr>
      </w:pPr>
    </w:p>
    <w:p w:rsidR="001F5A1F" w:rsidRDefault="001F5A1F" w:rsidP="001F5A1F">
      <w:pPr>
        <w:spacing w:line="232" w:lineRule="auto"/>
        <w:ind w:left="120" w:right="120"/>
        <w:rPr>
          <w:rFonts w:ascii="Times New Roman" w:eastAsia="Times New Roman" w:hAnsi="Times New Roman" w:cs="Times New Roman"/>
          <w:b/>
          <w:sz w:val="22"/>
        </w:rPr>
      </w:pPr>
      <w:r>
        <w:rPr>
          <w:rFonts w:ascii="Times New Roman" w:eastAsia="Times New Roman" w:hAnsi="Times New Roman" w:cs="Times New Roman"/>
          <w:b/>
        </w:rPr>
        <w:t>Број утрошених минута потребних за спровођење сваке поједине фазе инспекцијског надзора /службене контроле по времену трајања</w:t>
      </w:r>
    </w:p>
    <w:p w:rsidR="001F5A1F" w:rsidRDefault="001F5A1F" w:rsidP="001F5A1F">
      <w:pPr>
        <w:spacing w:line="20" w:lineRule="exact"/>
        <w:rPr>
          <w:rFonts w:ascii="Times New Roman" w:eastAsia="Times New Roman" w:hAnsi="Times New Roman" w:cs="Times New Roman"/>
        </w:rPr>
      </w:pPr>
      <w:r>
        <w:rPr>
          <w:rFonts w:asciiTheme="minorHAnsi" w:eastAsiaTheme="minorHAnsi" w:hAnsiTheme="minorHAnsi" w:cstheme="minorBidi"/>
          <w:noProof/>
          <w:szCs w:val="22"/>
        </w:rPr>
        <mc:AlternateContent>
          <mc:Choice Requires="wps">
            <w:drawing>
              <wp:anchor distT="0" distB="0" distL="114300" distR="114300" simplePos="0" relativeHeight="251663872" behindDoc="1" locked="0" layoutInCell="1" allowOverlap="1">
                <wp:simplePos x="0" y="0"/>
                <wp:positionH relativeFrom="column">
                  <wp:posOffset>1254125</wp:posOffset>
                </wp:positionH>
                <wp:positionV relativeFrom="paragraph">
                  <wp:posOffset>165735</wp:posOffset>
                </wp:positionV>
                <wp:extent cx="3588385" cy="0"/>
                <wp:effectExtent l="0" t="0" r="1206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88385"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75pt,13.05pt" to="381.3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" strokeweight=".48pt"/>
            </w:pict>
          </mc:Fallback>
        </mc:AlternateContent>
      </w:r>
      <w:r>
        <w:rPr>
          <w:rFonts w:asciiTheme="minorHAnsi" w:eastAsiaTheme="minorHAnsi" w:hAnsiTheme="minorHAnsi" w:cstheme="minorBidi"/>
          <w:noProof/>
          <w:szCs w:val="22"/>
        </w:rPr>
        <mc:AlternateContent>
          <mc:Choice Requires="wps">
            <w:drawing>
              <wp:anchor distT="0" distB="0" distL="114300" distR="114300" simplePos="0" relativeHeight="251664896" behindDoc="1" locked="0" layoutInCell="1" allowOverlap="1">
                <wp:simplePos x="0" y="0"/>
                <wp:positionH relativeFrom="column">
                  <wp:posOffset>1257300</wp:posOffset>
                </wp:positionH>
                <wp:positionV relativeFrom="paragraph">
                  <wp:posOffset>162560</wp:posOffset>
                </wp:positionV>
                <wp:extent cx="0" cy="1423670"/>
                <wp:effectExtent l="0" t="0" r="19050" b="2413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367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12.8pt" to="99pt,1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" strokeweight=".16931mm"/>
            </w:pict>
          </mc:Fallback>
        </mc:AlternateContent>
      </w:r>
      <w:r>
        <w:rPr>
          <w:rFonts w:asciiTheme="minorHAnsi" w:eastAsiaTheme="minorHAnsi" w:hAnsiTheme="minorHAnsi" w:cstheme="minorBidi"/>
          <w:noProof/>
          <w:szCs w:val="22"/>
        </w:rPr>
        <mc:AlternateContent>
          <mc:Choice Requires="wps">
            <w:drawing>
              <wp:anchor distT="0" distB="0" distL="114300" distR="114300" simplePos="0" relativeHeight="251665920" behindDoc="1" locked="0" layoutInCell="1" allowOverlap="1">
                <wp:simplePos x="0" y="0"/>
                <wp:positionH relativeFrom="column">
                  <wp:posOffset>4839335</wp:posOffset>
                </wp:positionH>
                <wp:positionV relativeFrom="paragraph">
                  <wp:posOffset>162560</wp:posOffset>
                </wp:positionV>
                <wp:extent cx="0" cy="1423670"/>
                <wp:effectExtent l="0" t="0" r="19050" b="2413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367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05pt,12.8pt" to="381.05pt,1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" strokeweight=".16931mm"/>
            </w:pict>
          </mc:Fallback>
        </mc:AlternateContent>
      </w:r>
    </w:p>
    <w:p w:rsidR="001F5A1F" w:rsidRDefault="001F5A1F" w:rsidP="001F5A1F">
      <w:pPr>
        <w:spacing w:line="243" w:lineRule="exact"/>
        <w:rPr>
          <w:rFonts w:ascii="Times New Roman" w:eastAsia="Times New Roman" w:hAnsi="Times New Roman" w:cs="Times New Roman"/>
        </w:rPr>
      </w:pPr>
    </w:p>
    <w:p w:rsidR="001F5A1F" w:rsidRDefault="001F5A1F" w:rsidP="001F5A1F">
      <w:pPr>
        <w:spacing w:line="0" w:lineRule="atLeast"/>
        <w:jc w:val="center"/>
        <w:rPr>
          <w:rFonts w:ascii="Times New Roman" w:eastAsia="Times New Roman" w:hAnsi="Times New Roman" w:cs="Times New Roman"/>
          <w:b/>
          <w:i/>
          <w:sz w:val="22"/>
        </w:rPr>
      </w:pPr>
      <w:r>
        <w:rPr>
          <w:rFonts w:ascii="Times New Roman" w:eastAsia="Times New Roman" w:hAnsi="Times New Roman" w:cs="Times New Roman"/>
          <w:b/>
          <w:i/>
        </w:rPr>
        <w:t>Инспекцијски надзор/службена контрола</w:t>
      </w:r>
    </w:p>
    <w:tbl>
      <w:tblPr>
        <w:tblW w:w="0" w:type="auto"/>
        <w:tblInd w:w="1980" w:type="dxa"/>
        <w:tblLayout w:type="fixed"/>
        <w:tblCellMar>
          <w:left w:w="0" w:type="dxa"/>
          <w:right w:w="0" w:type="dxa"/>
        </w:tblCellMar>
        <w:tblLook w:val="04A0" w:firstRow="1" w:lastRow="0" w:firstColumn="1" w:lastColumn="0" w:noHBand="0" w:noVBand="1"/>
      </w:tblPr>
      <w:tblGrid>
        <w:gridCol w:w="2840"/>
        <w:gridCol w:w="2800"/>
      </w:tblGrid>
      <w:tr w:rsidR="001F5A1F" w:rsidTr="001F5A1F">
        <w:trPr>
          <w:trHeight w:val="268"/>
        </w:trPr>
        <w:tc>
          <w:tcPr>
            <w:tcW w:w="2840" w:type="dxa"/>
            <w:tcBorders>
              <w:top w:val="single" w:sz="8" w:space="0" w:color="auto"/>
              <w:left w:val="nil"/>
              <w:bottom w:val="single" w:sz="8" w:space="0" w:color="auto"/>
              <w:right w:val="single" w:sz="8" w:space="0" w:color="auto"/>
            </w:tcBorders>
            <w:vAlign w:val="bottom"/>
            <w:hideMark/>
          </w:tcPr>
          <w:p w:rsidR="001F5A1F" w:rsidRDefault="001F5A1F">
            <w:pPr>
              <w:spacing w:line="0" w:lineRule="atLeast"/>
              <w:jc w:val="center"/>
              <w:rPr>
                <w:rFonts w:ascii="Times New Roman" w:eastAsia="Times New Roman" w:hAnsi="Times New Roman" w:cs="Times New Roman"/>
                <w:b/>
                <w:sz w:val="22"/>
              </w:rPr>
            </w:pPr>
            <w:r>
              <w:rPr>
                <w:rFonts w:ascii="Times New Roman" w:eastAsia="Times New Roman" w:hAnsi="Times New Roman" w:cs="Times New Roman"/>
                <w:b/>
              </w:rPr>
              <w:t>Фаза</w:t>
            </w:r>
          </w:p>
        </w:tc>
        <w:tc>
          <w:tcPr>
            <w:tcW w:w="2800" w:type="dxa"/>
            <w:tcBorders>
              <w:top w:val="single" w:sz="8" w:space="0" w:color="auto"/>
              <w:left w:val="nil"/>
              <w:bottom w:val="single" w:sz="8" w:space="0" w:color="auto"/>
              <w:right w:val="nil"/>
            </w:tcBorders>
            <w:vAlign w:val="bottom"/>
            <w:hideMark/>
          </w:tcPr>
          <w:p w:rsidR="001F5A1F" w:rsidRDefault="001F5A1F">
            <w:pPr>
              <w:spacing w:line="0" w:lineRule="atLeast"/>
              <w:jc w:val="center"/>
              <w:rPr>
                <w:rFonts w:ascii="Times New Roman" w:eastAsia="Times New Roman" w:hAnsi="Times New Roman" w:cs="Times New Roman"/>
                <w:b/>
                <w:sz w:val="22"/>
              </w:rPr>
            </w:pPr>
            <w:r>
              <w:rPr>
                <w:rFonts w:ascii="Times New Roman" w:eastAsia="Times New Roman" w:hAnsi="Times New Roman" w:cs="Times New Roman"/>
                <w:b/>
              </w:rPr>
              <w:t>Утрошено време (мин.)</w:t>
            </w:r>
          </w:p>
        </w:tc>
      </w:tr>
      <w:tr w:rsidR="001F5A1F" w:rsidTr="001F5A1F">
        <w:trPr>
          <w:trHeight w:val="244"/>
        </w:trPr>
        <w:tc>
          <w:tcPr>
            <w:tcW w:w="2840" w:type="dxa"/>
            <w:tcBorders>
              <w:top w:val="nil"/>
              <w:left w:val="nil"/>
              <w:bottom w:val="nil"/>
              <w:right w:val="single" w:sz="8" w:space="0" w:color="auto"/>
            </w:tcBorders>
            <w:vAlign w:val="bottom"/>
            <w:hideMark/>
          </w:tcPr>
          <w:p w:rsidR="001F5A1F" w:rsidRDefault="001F5A1F">
            <w:pPr>
              <w:spacing w:line="244" w:lineRule="exact"/>
              <w:ind w:left="100"/>
              <w:rPr>
                <w:rFonts w:ascii="Times New Roman" w:eastAsia="Times New Roman" w:hAnsi="Times New Roman" w:cs="Times New Roman"/>
                <w:sz w:val="22"/>
              </w:rPr>
            </w:pPr>
            <w:r>
              <w:rPr>
                <w:rFonts w:ascii="Times New Roman" w:eastAsia="Times New Roman" w:hAnsi="Times New Roman" w:cs="Times New Roman"/>
              </w:rPr>
              <w:t>Техничка припрема</w:t>
            </w:r>
          </w:p>
        </w:tc>
        <w:tc>
          <w:tcPr>
            <w:tcW w:w="2800" w:type="dxa"/>
            <w:vAlign w:val="bottom"/>
            <w:hideMark/>
          </w:tcPr>
          <w:p w:rsidR="001F5A1F" w:rsidRDefault="001F5A1F">
            <w:pPr>
              <w:spacing w:line="244" w:lineRule="exact"/>
              <w:jc w:val="center"/>
              <w:rPr>
                <w:rFonts w:ascii="Times New Roman" w:eastAsia="Times New Roman" w:hAnsi="Times New Roman" w:cs="Times New Roman"/>
                <w:w w:val="90"/>
                <w:sz w:val="22"/>
              </w:rPr>
            </w:pPr>
            <w:r>
              <w:rPr>
                <w:rFonts w:ascii="Times New Roman" w:eastAsia="Times New Roman" w:hAnsi="Times New Roman" w:cs="Times New Roman"/>
                <w:w w:val="90"/>
              </w:rPr>
              <w:t>5</w:t>
            </w:r>
          </w:p>
        </w:tc>
      </w:tr>
      <w:tr w:rsidR="001F5A1F" w:rsidTr="001F5A1F">
        <w:trPr>
          <w:trHeight w:val="24"/>
        </w:trPr>
        <w:tc>
          <w:tcPr>
            <w:tcW w:w="2840" w:type="dxa"/>
            <w:tcBorders>
              <w:top w:val="nil"/>
              <w:left w:val="nil"/>
              <w:bottom w:val="single" w:sz="8" w:space="0" w:color="auto"/>
              <w:right w:val="single" w:sz="8" w:space="0" w:color="auto"/>
            </w:tcBorders>
            <w:vAlign w:val="bottom"/>
          </w:tcPr>
          <w:p w:rsidR="001F5A1F" w:rsidRDefault="001F5A1F">
            <w:pPr>
              <w:spacing w:line="0" w:lineRule="atLeast"/>
              <w:rPr>
                <w:rFonts w:ascii="Times New Roman" w:eastAsia="Times New Roman" w:hAnsi="Times New Roman" w:cs="Times New Roman"/>
                <w:sz w:val="2"/>
              </w:rPr>
            </w:pPr>
          </w:p>
        </w:tc>
        <w:tc>
          <w:tcPr>
            <w:tcW w:w="2800" w:type="dxa"/>
            <w:tcBorders>
              <w:top w:val="nil"/>
              <w:left w:val="nil"/>
              <w:bottom w:val="single" w:sz="8" w:space="0" w:color="auto"/>
              <w:right w:val="nil"/>
            </w:tcBorders>
            <w:vAlign w:val="bottom"/>
          </w:tcPr>
          <w:p w:rsidR="001F5A1F" w:rsidRDefault="001F5A1F">
            <w:pPr>
              <w:spacing w:line="0" w:lineRule="atLeast"/>
              <w:rPr>
                <w:rFonts w:ascii="Times New Roman" w:eastAsia="Times New Roman" w:hAnsi="Times New Roman" w:cs="Times New Roman"/>
                <w:sz w:val="2"/>
              </w:rPr>
            </w:pPr>
          </w:p>
        </w:tc>
      </w:tr>
      <w:tr w:rsidR="001F5A1F" w:rsidTr="001F5A1F">
        <w:trPr>
          <w:trHeight w:val="237"/>
        </w:trPr>
        <w:tc>
          <w:tcPr>
            <w:tcW w:w="2840" w:type="dxa"/>
            <w:tcBorders>
              <w:top w:val="nil"/>
              <w:left w:val="nil"/>
              <w:bottom w:val="nil"/>
              <w:right w:val="single" w:sz="8" w:space="0" w:color="auto"/>
            </w:tcBorders>
            <w:vAlign w:val="bottom"/>
            <w:hideMark/>
          </w:tcPr>
          <w:p w:rsidR="001F5A1F" w:rsidRDefault="001F5A1F">
            <w:pPr>
              <w:spacing w:line="238" w:lineRule="exact"/>
              <w:ind w:left="100"/>
              <w:rPr>
                <w:rFonts w:ascii="Times New Roman" w:eastAsia="Times New Roman" w:hAnsi="Times New Roman" w:cs="Times New Roman"/>
                <w:sz w:val="22"/>
              </w:rPr>
            </w:pPr>
            <w:r>
              <w:rPr>
                <w:rFonts w:ascii="Times New Roman" w:eastAsia="Times New Roman" w:hAnsi="Times New Roman" w:cs="Times New Roman"/>
              </w:rPr>
              <w:t>Документацијски преглед</w:t>
            </w:r>
          </w:p>
        </w:tc>
        <w:tc>
          <w:tcPr>
            <w:tcW w:w="2800" w:type="dxa"/>
            <w:vAlign w:val="bottom"/>
            <w:hideMark/>
          </w:tcPr>
          <w:p w:rsidR="001F5A1F" w:rsidRDefault="001F5A1F">
            <w:pPr>
              <w:spacing w:line="238" w:lineRule="exact"/>
              <w:jc w:val="center"/>
              <w:rPr>
                <w:rFonts w:ascii="Times New Roman" w:eastAsia="Times New Roman" w:hAnsi="Times New Roman" w:cs="Times New Roman"/>
                <w:w w:val="99"/>
                <w:sz w:val="22"/>
              </w:rPr>
            </w:pPr>
            <w:r>
              <w:rPr>
                <w:rFonts w:ascii="Times New Roman" w:eastAsia="Times New Roman" w:hAnsi="Times New Roman" w:cs="Times New Roman"/>
                <w:w w:val="99"/>
              </w:rPr>
              <w:t>35</w:t>
            </w:r>
          </w:p>
        </w:tc>
      </w:tr>
      <w:tr w:rsidR="001F5A1F" w:rsidTr="001F5A1F">
        <w:trPr>
          <w:trHeight w:val="24"/>
        </w:trPr>
        <w:tc>
          <w:tcPr>
            <w:tcW w:w="2840" w:type="dxa"/>
            <w:tcBorders>
              <w:top w:val="nil"/>
              <w:left w:val="nil"/>
              <w:bottom w:val="single" w:sz="8" w:space="0" w:color="auto"/>
              <w:right w:val="single" w:sz="8" w:space="0" w:color="auto"/>
            </w:tcBorders>
            <w:vAlign w:val="bottom"/>
          </w:tcPr>
          <w:p w:rsidR="001F5A1F" w:rsidRDefault="001F5A1F">
            <w:pPr>
              <w:spacing w:line="0" w:lineRule="atLeast"/>
              <w:rPr>
                <w:rFonts w:ascii="Times New Roman" w:eastAsia="Times New Roman" w:hAnsi="Times New Roman" w:cs="Times New Roman"/>
                <w:sz w:val="2"/>
              </w:rPr>
            </w:pPr>
          </w:p>
        </w:tc>
        <w:tc>
          <w:tcPr>
            <w:tcW w:w="2800" w:type="dxa"/>
            <w:tcBorders>
              <w:top w:val="nil"/>
              <w:left w:val="nil"/>
              <w:bottom w:val="single" w:sz="8" w:space="0" w:color="auto"/>
              <w:right w:val="nil"/>
            </w:tcBorders>
            <w:vAlign w:val="bottom"/>
          </w:tcPr>
          <w:p w:rsidR="001F5A1F" w:rsidRDefault="001F5A1F">
            <w:pPr>
              <w:spacing w:line="0" w:lineRule="atLeast"/>
              <w:rPr>
                <w:rFonts w:ascii="Times New Roman" w:eastAsia="Times New Roman" w:hAnsi="Times New Roman" w:cs="Times New Roman"/>
                <w:sz w:val="2"/>
              </w:rPr>
            </w:pPr>
          </w:p>
        </w:tc>
      </w:tr>
      <w:tr w:rsidR="001F5A1F" w:rsidTr="001F5A1F">
        <w:trPr>
          <w:trHeight w:val="235"/>
        </w:trPr>
        <w:tc>
          <w:tcPr>
            <w:tcW w:w="2840" w:type="dxa"/>
            <w:tcBorders>
              <w:top w:val="nil"/>
              <w:left w:val="nil"/>
              <w:bottom w:val="nil"/>
              <w:right w:val="single" w:sz="8" w:space="0" w:color="auto"/>
            </w:tcBorders>
            <w:vAlign w:val="bottom"/>
            <w:hideMark/>
          </w:tcPr>
          <w:p w:rsidR="001F5A1F" w:rsidRDefault="001F5A1F">
            <w:pPr>
              <w:spacing w:line="235" w:lineRule="exact"/>
              <w:ind w:left="100"/>
              <w:rPr>
                <w:rFonts w:ascii="Times New Roman" w:eastAsia="Times New Roman" w:hAnsi="Times New Roman" w:cs="Times New Roman"/>
                <w:sz w:val="22"/>
              </w:rPr>
            </w:pPr>
            <w:r>
              <w:rPr>
                <w:rFonts w:ascii="Times New Roman" w:eastAsia="Times New Roman" w:hAnsi="Times New Roman" w:cs="Times New Roman"/>
              </w:rPr>
              <w:t>Физички преглед</w:t>
            </w:r>
          </w:p>
        </w:tc>
        <w:tc>
          <w:tcPr>
            <w:tcW w:w="2800" w:type="dxa"/>
            <w:vAlign w:val="bottom"/>
            <w:hideMark/>
          </w:tcPr>
          <w:p w:rsidR="001F5A1F" w:rsidRDefault="001F5A1F">
            <w:pPr>
              <w:spacing w:line="235" w:lineRule="exact"/>
              <w:jc w:val="center"/>
              <w:rPr>
                <w:rFonts w:ascii="Times New Roman" w:eastAsia="Times New Roman" w:hAnsi="Times New Roman" w:cs="Times New Roman"/>
                <w:w w:val="99"/>
                <w:sz w:val="22"/>
              </w:rPr>
            </w:pPr>
            <w:r>
              <w:rPr>
                <w:rFonts w:ascii="Times New Roman" w:eastAsia="Times New Roman" w:hAnsi="Times New Roman" w:cs="Times New Roman"/>
                <w:w w:val="99"/>
              </w:rPr>
              <w:t>40</w:t>
            </w:r>
          </w:p>
        </w:tc>
      </w:tr>
      <w:tr w:rsidR="001F5A1F" w:rsidTr="001F5A1F">
        <w:trPr>
          <w:trHeight w:val="24"/>
        </w:trPr>
        <w:tc>
          <w:tcPr>
            <w:tcW w:w="2840" w:type="dxa"/>
            <w:tcBorders>
              <w:top w:val="nil"/>
              <w:left w:val="nil"/>
              <w:bottom w:val="single" w:sz="8" w:space="0" w:color="auto"/>
              <w:right w:val="single" w:sz="8" w:space="0" w:color="auto"/>
            </w:tcBorders>
            <w:vAlign w:val="bottom"/>
          </w:tcPr>
          <w:p w:rsidR="001F5A1F" w:rsidRDefault="001F5A1F">
            <w:pPr>
              <w:spacing w:line="0" w:lineRule="atLeast"/>
              <w:rPr>
                <w:rFonts w:ascii="Times New Roman" w:eastAsia="Times New Roman" w:hAnsi="Times New Roman" w:cs="Times New Roman"/>
                <w:sz w:val="2"/>
              </w:rPr>
            </w:pPr>
          </w:p>
        </w:tc>
        <w:tc>
          <w:tcPr>
            <w:tcW w:w="2800" w:type="dxa"/>
            <w:tcBorders>
              <w:top w:val="nil"/>
              <w:left w:val="nil"/>
              <w:bottom w:val="single" w:sz="8" w:space="0" w:color="auto"/>
              <w:right w:val="nil"/>
            </w:tcBorders>
            <w:vAlign w:val="bottom"/>
          </w:tcPr>
          <w:p w:rsidR="001F5A1F" w:rsidRDefault="001F5A1F">
            <w:pPr>
              <w:spacing w:line="0" w:lineRule="atLeast"/>
              <w:rPr>
                <w:rFonts w:ascii="Times New Roman" w:eastAsia="Times New Roman" w:hAnsi="Times New Roman" w:cs="Times New Roman"/>
                <w:sz w:val="2"/>
              </w:rPr>
            </w:pPr>
          </w:p>
        </w:tc>
      </w:tr>
      <w:tr w:rsidR="001F5A1F" w:rsidTr="001F5A1F">
        <w:trPr>
          <w:trHeight w:val="235"/>
        </w:trPr>
        <w:tc>
          <w:tcPr>
            <w:tcW w:w="2840" w:type="dxa"/>
            <w:tcBorders>
              <w:top w:val="nil"/>
              <w:left w:val="nil"/>
              <w:bottom w:val="nil"/>
              <w:right w:val="single" w:sz="8" w:space="0" w:color="auto"/>
            </w:tcBorders>
            <w:vAlign w:val="bottom"/>
            <w:hideMark/>
          </w:tcPr>
          <w:p w:rsidR="001F5A1F" w:rsidRDefault="001F5A1F">
            <w:pPr>
              <w:spacing w:line="235" w:lineRule="exact"/>
              <w:ind w:left="100"/>
              <w:rPr>
                <w:rFonts w:ascii="Times New Roman" w:eastAsia="Times New Roman" w:hAnsi="Times New Roman" w:cs="Times New Roman"/>
                <w:sz w:val="22"/>
              </w:rPr>
            </w:pPr>
            <w:r>
              <w:rPr>
                <w:rFonts w:ascii="Times New Roman" w:eastAsia="Times New Roman" w:hAnsi="Times New Roman" w:cs="Times New Roman"/>
              </w:rPr>
              <w:t>Издавање писмена</w:t>
            </w:r>
          </w:p>
        </w:tc>
        <w:tc>
          <w:tcPr>
            <w:tcW w:w="2800" w:type="dxa"/>
            <w:vAlign w:val="bottom"/>
            <w:hideMark/>
          </w:tcPr>
          <w:p w:rsidR="001F5A1F" w:rsidRDefault="001F5A1F">
            <w:pPr>
              <w:spacing w:line="235" w:lineRule="exact"/>
              <w:jc w:val="center"/>
              <w:rPr>
                <w:rFonts w:ascii="Times New Roman" w:eastAsia="Times New Roman" w:hAnsi="Times New Roman" w:cs="Times New Roman"/>
                <w:w w:val="99"/>
                <w:sz w:val="22"/>
              </w:rPr>
            </w:pPr>
            <w:r>
              <w:rPr>
                <w:rFonts w:ascii="Times New Roman" w:eastAsia="Times New Roman" w:hAnsi="Times New Roman" w:cs="Times New Roman"/>
                <w:w w:val="99"/>
              </w:rPr>
              <w:t>20</w:t>
            </w:r>
          </w:p>
        </w:tc>
      </w:tr>
      <w:tr w:rsidR="001F5A1F" w:rsidTr="001F5A1F">
        <w:trPr>
          <w:trHeight w:val="24"/>
        </w:trPr>
        <w:tc>
          <w:tcPr>
            <w:tcW w:w="2840" w:type="dxa"/>
            <w:tcBorders>
              <w:top w:val="nil"/>
              <w:left w:val="nil"/>
              <w:bottom w:val="single" w:sz="8" w:space="0" w:color="auto"/>
              <w:right w:val="single" w:sz="8" w:space="0" w:color="auto"/>
            </w:tcBorders>
            <w:vAlign w:val="bottom"/>
          </w:tcPr>
          <w:p w:rsidR="001F5A1F" w:rsidRDefault="001F5A1F">
            <w:pPr>
              <w:spacing w:line="0" w:lineRule="atLeast"/>
              <w:rPr>
                <w:rFonts w:ascii="Times New Roman" w:eastAsia="Times New Roman" w:hAnsi="Times New Roman" w:cs="Times New Roman"/>
                <w:sz w:val="2"/>
              </w:rPr>
            </w:pPr>
          </w:p>
        </w:tc>
        <w:tc>
          <w:tcPr>
            <w:tcW w:w="2800" w:type="dxa"/>
            <w:tcBorders>
              <w:top w:val="nil"/>
              <w:left w:val="nil"/>
              <w:bottom w:val="single" w:sz="8" w:space="0" w:color="auto"/>
              <w:right w:val="nil"/>
            </w:tcBorders>
            <w:vAlign w:val="bottom"/>
          </w:tcPr>
          <w:p w:rsidR="001F5A1F" w:rsidRDefault="001F5A1F">
            <w:pPr>
              <w:spacing w:line="0" w:lineRule="atLeast"/>
              <w:rPr>
                <w:rFonts w:ascii="Times New Roman" w:eastAsia="Times New Roman" w:hAnsi="Times New Roman" w:cs="Times New Roman"/>
                <w:sz w:val="2"/>
              </w:rPr>
            </w:pPr>
          </w:p>
        </w:tc>
      </w:tr>
      <w:tr w:rsidR="001F5A1F" w:rsidTr="001F5A1F">
        <w:trPr>
          <w:trHeight w:val="235"/>
        </w:trPr>
        <w:tc>
          <w:tcPr>
            <w:tcW w:w="2840" w:type="dxa"/>
            <w:tcBorders>
              <w:top w:val="nil"/>
              <w:left w:val="nil"/>
              <w:bottom w:val="nil"/>
              <w:right w:val="single" w:sz="8" w:space="0" w:color="auto"/>
            </w:tcBorders>
            <w:vAlign w:val="bottom"/>
            <w:hideMark/>
          </w:tcPr>
          <w:p w:rsidR="001F5A1F" w:rsidRDefault="001F5A1F">
            <w:pPr>
              <w:spacing w:line="235" w:lineRule="exact"/>
              <w:ind w:left="100"/>
              <w:rPr>
                <w:rFonts w:ascii="Times New Roman" w:eastAsia="Times New Roman" w:hAnsi="Times New Roman" w:cs="Times New Roman"/>
                <w:sz w:val="22"/>
              </w:rPr>
            </w:pPr>
            <w:r>
              <w:rPr>
                <w:rFonts w:ascii="Times New Roman" w:eastAsia="Times New Roman" w:hAnsi="Times New Roman" w:cs="Times New Roman"/>
              </w:rPr>
              <w:t>Манипулативни послови</w:t>
            </w:r>
          </w:p>
        </w:tc>
        <w:tc>
          <w:tcPr>
            <w:tcW w:w="2800" w:type="dxa"/>
            <w:vAlign w:val="bottom"/>
            <w:hideMark/>
          </w:tcPr>
          <w:p w:rsidR="001F5A1F" w:rsidRDefault="001F5A1F">
            <w:pPr>
              <w:spacing w:line="235" w:lineRule="exact"/>
              <w:jc w:val="center"/>
              <w:rPr>
                <w:rFonts w:ascii="Times New Roman" w:eastAsia="Times New Roman" w:hAnsi="Times New Roman" w:cs="Times New Roman"/>
                <w:w w:val="90"/>
                <w:sz w:val="22"/>
              </w:rPr>
            </w:pPr>
            <w:r>
              <w:rPr>
                <w:rFonts w:ascii="Times New Roman" w:eastAsia="Times New Roman" w:hAnsi="Times New Roman" w:cs="Times New Roman"/>
                <w:w w:val="90"/>
              </w:rPr>
              <w:t>5</w:t>
            </w:r>
          </w:p>
        </w:tc>
      </w:tr>
      <w:tr w:rsidR="001F5A1F" w:rsidTr="001F5A1F">
        <w:trPr>
          <w:trHeight w:val="24"/>
        </w:trPr>
        <w:tc>
          <w:tcPr>
            <w:tcW w:w="2840" w:type="dxa"/>
            <w:tcBorders>
              <w:top w:val="nil"/>
              <w:left w:val="nil"/>
              <w:bottom w:val="single" w:sz="8" w:space="0" w:color="auto"/>
              <w:right w:val="single" w:sz="8" w:space="0" w:color="auto"/>
            </w:tcBorders>
            <w:vAlign w:val="bottom"/>
          </w:tcPr>
          <w:p w:rsidR="001F5A1F" w:rsidRDefault="001F5A1F">
            <w:pPr>
              <w:spacing w:line="0" w:lineRule="atLeast"/>
              <w:rPr>
                <w:rFonts w:ascii="Times New Roman" w:eastAsia="Times New Roman" w:hAnsi="Times New Roman" w:cs="Times New Roman"/>
                <w:sz w:val="2"/>
              </w:rPr>
            </w:pPr>
          </w:p>
        </w:tc>
        <w:tc>
          <w:tcPr>
            <w:tcW w:w="2800" w:type="dxa"/>
            <w:tcBorders>
              <w:top w:val="nil"/>
              <w:left w:val="nil"/>
              <w:bottom w:val="single" w:sz="8" w:space="0" w:color="auto"/>
              <w:right w:val="nil"/>
            </w:tcBorders>
            <w:vAlign w:val="bottom"/>
          </w:tcPr>
          <w:p w:rsidR="001F5A1F" w:rsidRDefault="001F5A1F">
            <w:pPr>
              <w:spacing w:line="0" w:lineRule="atLeast"/>
              <w:rPr>
                <w:rFonts w:ascii="Times New Roman" w:eastAsia="Times New Roman" w:hAnsi="Times New Roman" w:cs="Times New Roman"/>
                <w:sz w:val="2"/>
              </w:rPr>
            </w:pPr>
          </w:p>
        </w:tc>
      </w:tr>
      <w:tr w:rsidR="001F5A1F" w:rsidTr="001F5A1F">
        <w:trPr>
          <w:trHeight w:val="252"/>
        </w:trPr>
        <w:tc>
          <w:tcPr>
            <w:tcW w:w="2840" w:type="dxa"/>
            <w:tcBorders>
              <w:top w:val="nil"/>
              <w:left w:val="nil"/>
              <w:bottom w:val="single" w:sz="8" w:space="0" w:color="auto"/>
              <w:right w:val="single" w:sz="8" w:space="0" w:color="auto"/>
            </w:tcBorders>
            <w:vAlign w:val="bottom"/>
            <w:hideMark/>
          </w:tcPr>
          <w:p w:rsidR="001F5A1F" w:rsidRDefault="001F5A1F">
            <w:pPr>
              <w:spacing w:line="243" w:lineRule="exact"/>
              <w:jc w:val="center"/>
              <w:rPr>
                <w:rFonts w:ascii="Times New Roman" w:eastAsia="Times New Roman" w:hAnsi="Times New Roman" w:cs="Times New Roman"/>
                <w:b/>
                <w:sz w:val="22"/>
              </w:rPr>
            </w:pPr>
            <w:r>
              <w:rPr>
                <w:rFonts w:ascii="Times New Roman" w:eastAsia="Times New Roman" w:hAnsi="Times New Roman" w:cs="Times New Roman"/>
                <w:b/>
              </w:rPr>
              <w:t>УКУПНО</w:t>
            </w:r>
          </w:p>
        </w:tc>
        <w:tc>
          <w:tcPr>
            <w:tcW w:w="2800" w:type="dxa"/>
            <w:tcBorders>
              <w:top w:val="nil"/>
              <w:left w:val="nil"/>
              <w:bottom w:val="single" w:sz="8" w:space="0" w:color="auto"/>
              <w:right w:val="nil"/>
            </w:tcBorders>
            <w:vAlign w:val="bottom"/>
            <w:hideMark/>
          </w:tcPr>
          <w:p w:rsidR="001F5A1F" w:rsidRDefault="001F5A1F">
            <w:pPr>
              <w:spacing w:line="243" w:lineRule="exact"/>
              <w:jc w:val="center"/>
              <w:rPr>
                <w:rFonts w:ascii="Times New Roman" w:eastAsia="Times New Roman" w:hAnsi="Times New Roman" w:cs="Times New Roman"/>
                <w:b/>
                <w:sz w:val="22"/>
              </w:rPr>
            </w:pPr>
            <w:r>
              <w:rPr>
                <w:rFonts w:ascii="Times New Roman" w:eastAsia="Times New Roman" w:hAnsi="Times New Roman" w:cs="Times New Roman"/>
                <w:b/>
              </w:rPr>
              <w:t>105</w:t>
            </w:r>
          </w:p>
        </w:tc>
      </w:tr>
    </w:tbl>
    <w:p w:rsidR="001F5A1F" w:rsidRDefault="001F5A1F" w:rsidP="001F5A1F">
      <w:pPr>
        <w:rPr>
          <w:rFonts w:ascii="Times New Roman" w:eastAsia="Times New Roman" w:hAnsi="Times New Roman" w:cs="Times New Roman"/>
          <w:b/>
        </w:rPr>
        <w:sectPr w:rsidR="001F5A1F">
          <w:pgSz w:w="12240" w:h="15840"/>
          <w:pgMar w:top="1430" w:right="1320" w:bottom="1063" w:left="1320" w:header="0" w:footer="0" w:gutter="0"/>
          <w:cols w:space="720"/>
        </w:sectPr>
      </w:pPr>
    </w:p>
    <w:p w:rsidR="001F5A1F" w:rsidRDefault="001F5A1F" w:rsidP="001F5A1F">
      <w:pPr>
        <w:spacing w:line="0" w:lineRule="atLeast"/>
        <w:rPr>
          <w:rFonts w:ascii="Times New Roman" w:eastAsia="Times New Roman" w:hAnsi="Times New Roman" w:cs="Times New Roman"/>
          <w:b/>
          <w:sz w:val="22"/>
          <w:lang w:val="sr-Cyrl-RS"/>
        </w:rPr>
      </w:pPr>
      <w:bookmarkStart w:id="3" w:name="page5"/>
      <w:bookmarkEnd w:id="3"/>
      <w:r>
        <w:rPr>
          <w:rFonts w:ascii="Times New Roman" w:eastAsia="Times New Roman" w:hAnsi="Times New Roman" w:cs="Times New Roman"/>
          <w:b/>
        </w:rPr>
        <w:lastRenderedPageBreak/>
        <w:t xml:space="preserve">1.3. Непланиране активности у раду </w:t>
      </w:r>
      <w:r>
        <w:rPr>
          <w:rFonts w:ascii="Times New Roman" w:eastAsia="Times New Roman" w:hAnsi="Times New Roman" w:cs="Times New Roman"/>
          <w:b/>
          <w:lang w:val="sr-Cyrl-RS"/>
        </w:rPr>
        <w:t xml:space="preserve">Комуналне инспекције </w:t>
      </w:r>
    </w:p>
    <w:p w:rsidR="001F5A1F" w:rsidRDefault="001F5A1F" w:rsidP="001F5A1F">
      <w:pPr>
        <w:spacing w:line="260" w:lineRule="exact"/>
        <w:rPr>
          <w:rFonts w:ascii="Times New Roman" w:eastAsia="Times New Roman" w:hAnsi="Times New Roman" w:cs="Times New Roman"/>
        </w:rPr>
      </w:pPr>
    </w:p>
    <w:p w:rsidR="001F5A1F" w:rsidRDefault="001F5A1F" w:rsidP="001F5A1F">
      <w:pPr>
        <w:spacing w:line="235" w:lineRule="auto"/>
        <w:ind w:firstLine="720"/>
        <w:jc w:val="both"/>
        <w:rPr>
          <w:rFonts w:ascii="Times New Roman" w:eastAsia="Times New Roman" w:hAnsi="Times New Roman" w:cs="Times New Roman"/>
          <w:sz w:val="22"/>
        </w:rPr>
      </w:pPr>
      <w:r>
        <w:rPr>
          <w:rFonts w:ascii="Times New Roman" w:eastAsia="Times New Roman" w:hAnsi="Times New Roman" w:cs="Times New Roman"/>
        </w:rPr>
        <w:t xml:space="preserve">Осим планираних активности које се спроводе овим Планом, а везане су за инспекцијски надзор-инспекцијске контроле, едукацију, предвиђене састанке, извршење управних мера као и контролу истих и других активности у оквиру рада Одељења за </w:t>
      </w:r>
      <w:r>
        <w:rPr>
          <w:rFonts w:ascii="Times New Roman" w:eastAsia="Times New Roman" w:hAnsi="Times New Roman" w:cs="Times New Roman"/>
          <w:lang w:val="sr-Cyrl-RS"/>
        </w:rPr>
        <w:t xml:space="preserve">имовинско-правне, стамбено-комуналне послове, урбанизам, грађевинарство и заштиту животне средине </w:t>
      </w:r>
      <w:r>
        <w:rPr>
          <w:rFonts w:ascii="Times New Roman" w:eastAsia="Times New Roman" w:hAnsi="Times New Roman" w:cs="Times New Roman"/>
        </w:rPr>
        <w:t>спроводе се и непланиране активности за које је такође потребно планирати потребно време.</w:t>
      </w:r>
    </w:p>
    <w:p w:rsidR="001F5A1F" w:rsidRDefault="001F5A1F" w:rsidP="001F5A1F">
      <w:pPr>
        <w:spacing w:line="14" w:lineRule="exact"/>
        <w:rPr>
          <w:rFonts w:ascii="Times New Roman" w:eastAsia="Times New Roman" w:hAnsi="Times New Roman" w:cs="Times New Roman"/>
        </w:rPr>
      </w:pPr>
    </w:p>
    <w:p w:rsidR="001F5A1F" w:rsidRDefault="001F5A1F" w:rsidP="001F5A1F">
      <w:pPr>
        <w:spacing w:line="232" w:lineRule="auto"/>
        <w:ind w:firstLine="720"/>
        <w:jc w:val="both"/>
        <w:rPr>
          <w:rFonts w:ascii="Times New Roman" w:eastAsia="Times New Roman" w:hAnsi="Times New Roman" w:cs="Times New Roman"/>
          <w:sz w:val="22"/>
        </w:rPr>
      </w:pPr>
      <w:r>
        <w:rPr>
          <w:rFonts w:ascii="Times New Roman" w:eastAsia="Times New Roman" w:hAnsi="Times New Roman" w:cs="Times New Roman"/>
        </w:rPr>
        <w:t>Непланиране активности се одмах извршавају а односе се на пријаве грађана, запримљене електронске поште, телефонским пријавама као и непосредним запажањем инспектора на терену.</w:t>
      </w:r>
    </w:p>
    <w:p w:rsidR="001F5A1F" w:rsidRDefault="001F5A1F" w:rsidP="001F5A1F">
      <w:pPr>
        <w:spacing w:line="254" w:lineRule="exact"/>
        <w:rPr>
          <w:rFonts w:ascii="Times New Roman" w:eastAsia="Times New Roman" w:hAnsi="Times New Roman" w:cs="Times New Roman"/>
        </w:rPr>
      </w:pPr>
    </w:p>
    <w:p w:rsidR="001F5A1F" w:rsidRDefault="001F5A1F" w:rsidP="001F5A1F">
      <w:pPr>
        <w:spacing w:line="0" w:lineRule="atLeast"/>
        <w:rPr>
          <w:rFonts w:ascii="Times New Roman" w:eastAsia="Times New Roman" w:hAnsi="Times New Roman" w:cs="Times New Roman"/>
          <w:sz w:val="22"/>
        </w:rPr>
      </w:pPr>
      <w:r>
        <w:rPr>
          <w:rFonts w:ascii="Times New Roman" w:eastAsia="Times New Roman" w:hAnsi="Times New Roman" w:cs="Times New Roman"/>
        </w:rPr>
        <w:t>Прописи по којима поступа комунални инспектор:</w:t>
      </w:r>
    </w:p>
    <w:p w:rsidR="001F5A1F" w:rsidRDefault="001F5A1F" w:rsidP="001F5A1F">
      <w:pPr>
        <w:spacing w:line="258" w:lineRule="exact"/>
        <w:rPr>
          <w:rFonts w:ascii="Times New Roman" w:eastAsia="Times New Roman" w:hAnsi="Times New Roman" w:cs="Times New Roman"/>
        </w:rPr>
      </w:pPr>
    </w:p>
    <w:p w:rsidR="001F5A1F" w:rsidRDefault="001F5A1F" w:rsidP="001F5A1F">
      <w:pPr>
        <w:tabs>
          <w:tab w:val="left" w:pos="720"/>
        </w:tabs>
        <w:spacing w:line="0" w:lineRule="atLeast"/>
        <w:ind w:left="720"/>
        <w:rPr>
          <w:rFonts w:ascii="Times New Roman" w:eastAsia="Times New Roman" w:hAnsi="Times New Roman" w:cs="Times New Roman"/>
          <w:sz w:val="22"/>
        </w:rPr>
      </w:pPr>
      <w:r>
        <w:rPr>
          <w:rFonts w:ascii="Times New Roman" w:eastAsia="Times New Roman" w:hAnsi="Times New Roman" w:cs="Times New Roman"/>
          <w:b/>
        </w:rPr>
        <w:t>ЗАКОНИ:</w:t>
      </w:r>
    </w:p>
    <w:p w:rsidR="001F5A1F" w:rsidRDefault="001F5A1F" w:rsidP="001F5A1F">
      <w:pPr>
        <w:spacing w:line="249" w:lineRule="exact"/>
        <w:rPr>
          <w:rFonts w:ascii="Times New Roman" w:eastAsia="Times New Roman" w:hAnsi="Times New Roman" w:cs="Times New Roman"/>
        </w:rPr>
      </w:pPr>
    </w:p>
    <w:p w:rsidR="001F5A1F" w:rsidRDefault="001F5A1F" w:rsidP="00596E21">
      <w:pPr>
        <w:numPr>
          <w:ilvl w:val="0"/>
          <w:numId w:val="3"/>
        </w:numPr>
        <w:tabs>
          <w:tab w:val="left" w:pos="720"/>
        </w:tabs>
        <w:spacing w:line="0" w:lineRule="atLeast"/>
        <w:ind w:left="720" w:hanging="360"/>
        <w:rPr>
          <w:rFonts w:ascii="Times New Roman" w:eastAsia="Times New Roman" w:hAnsi="Times New Roman" w:cs="Times New Roman"/>
          <w:sz w:val="22"/>
        </w:rPr>
      </w:pPr>
      <w:r>
        <w:rPr>
          <w:rFonts w:ascii="Times New Roman" w:eastAsia="Times New Roman" w:hAnsi="Times New Roman" w:cs="Times New Roman"/>
          <w:b/>
        </w:rPr>
        <w:t xml:space="preserve">Закон о комуналним делатностима </w:t>
      </w:r>
      <w:r>
        <w:rPr>
          <w:rFonts w:ascii="Times New Roman" w:eastAsia="Times New Roman" w:hAnsi="Times New Roman" w:cs="Times New Roman"/>
        </w:rPr>
        <w:t>( „Сл.гласник РС“,</w:t>
      </w:r>
      <w:r>
        <w:rPr>
          <w:rFonts w:ascii="Times New Roman" w:eastAsia="Times New Roman" w:hAnsi="Times New Roman" w:cs="Times New Roman"/>
          <w:b/>
        </w:rPr>
        <w:t xml:space="preserve"> </w:t>
      </w:r>
      <w:r>
        <w:rPr>
          <w:rFonts w:ascii="Times New Roman" w:eastAsia="Times New Roman" w:hAnsi="Times New Roman" w:cs="Times New Roman"/>
        </w:rPr>
        <w:t>бр.88/201</w:t>
      </w:r>
      <w:r>
        <w:rPr>
          <w:rFonts w:ascii="Times New Roman" w:eastAsia="Times New Roman" w:hAnsi="Times New Roman" w:cs="Times New Roman"/>
          <w:lang w:val="sr-Cyrl-RS"/>
        </w:rPr>
        <w:t>1,</w:t>
      </w:r>
      <w:r>
        <w:rPr>
          <w:rFonts w:ascii="Times New Roman" w:eastAsia="Times New Roman" w:hAnsi="Times New Roman" w:cs="Times New Roman"/>
          <w:i/>
          <w:iCs/>
        </w:rPr>
        <w:t> </w:t>
      </w:r>
      <w:r>
        <w:rPr>
          <w:rFonts w:ascii="Times New Roman" w:eastAsia="Times New Roman" w:hAnsi="Times New Roman" w:cs="Times New Roman"/>
          <w:iCs/>
        </w:rPr>
        <w:t xml:space="preserve">104/2016 </w:t>
      </w:r>
      <w:r>
        <w:rPr>
          <w:rFonts w:ascii="Times New Roman" w:eastAsia="Times New Roman" w:hAnsi="Times New Roman" w:cs="Times New Roman"/>
          <w:iCs/>
          <w:lang w:val="sr-Cyrl-RS"/>
        </w:rPr>
        <w:t>и</w:t>
      </w:r>
      <w:r>
        <w:rPr>
          <w:rFonts w:ascii="Times New Roman" w:eastAsia="Times New Roman" w:hAnsi="Times New Roman" w:cs="Times New Roman"/>
          <w:iCs/>
        </w:rPr>
        <w:t xml:space="preserve"> 95/2018)</w:t>
      </w:r>
      <w:r>
        <w:rPr>
          <w:rFonts w:ascii="Times New Roman" w:eastAsia="Times New Roman" w:hAnsi="Times New Roman" w:cs="Times New Roman"/>
        </w:rPr>
        <w:t>),</w:t>
      </w:r>
    </w:p>
    <w:p w:rsidR="001F5A1F" w:rsidRDefault="001F5A1F" w:rsidP="00596E21">
      <w:pPr>
        <w:numPr>
          <w:ilvl w:val="0"/>
          <w:numId w:val="3"/>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b/>
        </w:rPr>
        <w:t xml:space="preserve">Закон о инспекцијском надзору </w:t>
      </w:r>
      <w:r>
        <w:rPr>
          <w:rFonts w:ascii="Times New Roman" w:eastAsia="Times New Roman" w:hAnsi="Times New Roman" w:cs="Times New Roman"/>
        </w:rPr>
        <w:t>(„Службени гласник РС“,</w:t>
      </w:r>
      <w:r>
        <w:rPr>
          <w:rFonts w:ascii="Times New Roman" w:eastAsia="Times New Roman" w:hAnsi="Times New Roman" w:cs="Times New Roman"/>
          <w:b/>
        </w:rPr>
        <w:t xml:space="preserve"> </w:t>
      </w:r>
      <w:r>
        <w:rPr>
          <w:rFonts w:ascii="Times New Roman" w:eastAsia="Times New Roman" w:hAnsi="Times New Roman" w:cs="Times New Roman"/>
        </w:rPr>
        <w:t>бр</w:t>
      </w:r>
      <w:r>
        <w:rPr>
          <w:rFonts w:ascii="Times New Roman" w:eastAsia="Times New Roman" w:hAnsi="Times New Roman" w:cs="Times New Roman"/>
          <w:lang w:val="sr-Cyrl-RS"/>
        </w:rPr>
        <w:t>.</w:t>
      </w:r>
      <w:r>
        <w:rPr>
          <w:rFonts w:ascii="Times New Roman" w:eastAsia="Times New Roman" w:hAnsi="Times New Roman" w:cs="Times New Roman"/>
          <w:b/>
          <w:lang w:val="sr-Cyrl-RS"/>
        </w:rPr>
        <w:t xml:space="preserve"> </w:t>
      </w:r>
      <w:r>
        <w:rPr>
          <w:rFonts w:ascii="Times New Roman" w:eastAsia="Times New Roman" w:hAnsi="Times New Roman" w:cs="Times New Roman"/>
        </w:rPr>
        <w:t>36/2015</w:t>
      </w:r>
      <w:r>
        <w:rPr>
          <w:rFonts w:ascii="Times New Roman" w:eastAsia="Times New Roman" w:hAnsi="Times New Roman" w:cs="Times New Roman"/>
          <w:lang w:val="sr-Cyrl-RS"/>
        </w:rPr>
        <w:t>,</w:t>
      </w:r>
      <w:r>
        <w:rPr>
          <w:rFonts w:ascii="Arial" w:eastAsia="Times New Roman" w:hAnsi="Arial"/>
          <w:b/>
          <w:bCs/>
          <w:color w:val="FFE8BF"/>
          <w:sz w:val="21"/>
          <w:szCs w:val="21"/>
          <w:lang w:val="sr-Cyrl-RS"/>
        </w:rPr>
        <w:t xml:space="preserve"> </w:t>
      </w:r>
      <w:r>
        <w:rPr>
          <w:rFonts w:ascii="Times New Roman" w:eastAsia="Times New Roman" w:hAnsi="Times New Roman" w:cs="Times New Roman"/>
          <w:iCs/>
        </w:rPr>
        <w:t xml:space="preserve">44/2018 – </w:t>
      </w:r>
      <w:r>
        <w:rPr>
          <w:rFonts w:ascii="Times New Roman" w:eastAsia="Times New Roman" w:hAnsi="Times New Roman" w:cs="Times New Roman"/>
          <w:iCs/>
          <w:lang w:val="sr-Cyrl-RS"/>
        </w:rPr>
        <w:t>др.закони и</w:t>
      </w:r>
      <w:r>
        <w:rPr>
          <w:rFonts w:ascii="Times New Roman" w:eastAsia="Times New Roman" w:hAnsi="Times New Roman" w:cs="Times New Roman"/>
          <w:iCs/>
        </w:rPr>
        <w:t xml:space="preserve"> 95/2018</w:t>
      </w:r>
      <w:r>
        <w:rPr>
          <w:rFonts w:ascii="Times New Roman" w:eastAsia="Times New Roman" w:hAnsi="Times New Roman" w:cs="Times New Roman"/>
          <w:lang w:val="sr-Cyrl-RS"/>
        </w:rPr>
        <w:t xml:space="preserve"> </w:t>
      </w:r>
      <w:r>
        <w:rPr>
          <w:rFonts w:ascii="Times New Roman" w:eastAsia="Times New Roman" w:hAnsi="Times New Roman" w:cs="Times New Roman"/>
        </w:rPr>
        <w:t>),</w:t>
      </w:r>
    </w:p>
    <w:p w:rsidR="001F5A1F" w:rsidRDefault="001F5A1F" w:rsidP="001F5A1F">
      <w:pPr>
        <w:spacing w:line="11" w:lineRule="exact"/>
        <w:rPr>
          <w:rFonts w:ascii="Times New Roman" w:eastAsia="Times New Roman" w:hAnsi="Times New Roman" w:cs="Times New Roman"/>
        </w:rPr>
      </w:pPr>
    </w:p>
    <w:p w:rsidR="001F5A1F" w:rsidRDefault="001F5A1F" w:rsidP="00596E21">
      <w:pPr>
        <w:numPr>
          <w:ilvl w:val="0"/>
          <w:numId w:val="3"/>
        </w:numPr>
        <w:tabs>
          <w:tab w:val="left" w:pos="720"/>
        </w:tabs>
        <w:spacing w:line="0" w:lineRule="atLeast"/>
        <w:ind w:left="720" w:hanging="360"/>
        <w:rPr>
          <w:rFonts w:ascii="Times New Roman" w:eastAsia="Times New Roman" w:hAnsi="Times New Roman" w:cs="Times New Roman"/>
          <w:iCs/>
        </w:rPr>
      </w:pPr>
      <w:r>
        <w:rPr>
          <w:rFonts w:ascii="Times New Roman" w:eastAsia="Times New Roman" w:hAnsi="Times New Roman" w:cs="Times New Roman"/>
          <w:b/>
        </w:rPr>
        <w:t xml:space="preserve">Закон о општем управном поступку </w:t>
      </w:r>
      <w:r>
        <w:rPr>
          <w:rFonts w:ascii="Times New Roman" w:eastAsia="Times New Roman" w:hAnsi="Times New Roman" w:cs="Times New Roman"/>
        </w:rPr>
        <w:t>("Сл.</w:t>
      </w:r>
      <w:r>
        <w:rPr>
          <w:rFonts w:ascii="Times New Roman" w:eastAsia="Times New Roman" w:hAnsi="Times New Roman" w:cs="Times New Roman"/>
          <w:b/>
        </w:rPr>
        <w:t xml:space="preserve"> </w:t>
      </w:r>
      <w:r>
        <w:rPr>
          <w:rFonts w:ascii="Times New Roman" w:eastAsia="Times New Roman" w:hAnsi="Times New Roman" w:cs="Times New Roman"/>
        </w:rPr>
        <w:t>лист СРЈ",</w:t>
      </w:r>
      <w:r>
        <w:rPr>
          <w:rFonts w:ascii="Times New Roman" w:eastAsia="Times New Roman" w:hAnsi="Times New Roman" w:cs="Times New Roman"/>
          <w:b/>
        </w:rPr>
        <w:t xml:space="preserve"> </w:t>
      </w:r>
      <w:r>
        <w:rPr>
          <w:rFonts w:ascii="Times New Roman" w:eastAsia="Times New Roman" w:hAnsi="Times New Roman" w:cs="Times New Roman"/>
          <w:lang w:val="sr-Cyrl-RS"/>
        </w:rPr>
        <w:t>бр.</w:t>
      </w:r>
      <w:r>
        <w:rPr>
          <w:rFonts w:ascii="Times New Roman" w:eastAsia="Times New Roman" w:hAnsi="Times New Roman" w:cs="Times New Roman"/>
          <w:iCs/>
        </w:rPr>
        <w:t xml:space="preserve"> 18/2016 </w:t>
      </w:r>
      <w:r>
        <w:rPr>
          <w:rFonts w:ascii="Times New Roman" w:eastAsia="Times New Roman" w:hAnsi="Times New Roman" w:cs="Times New Roman"/>
          <w:iCs/>
          <w:lang w:val="sr-Cyrl-RS"/>
        </w:rPr>
        <w:t>и</w:t>
      </w:r>
      <w:r>
        <w:rPr>
          <w:rFonts w:ascii="Times New Roman" w:eastAsia="Times New Roman" w:hAnsi="Times New Roman" w:cs="Times New Roman"/>
          <w:iCs/>
        </w:rPr>
        <w:t xml:space="preserve"> 95/2018 – </w:t>
      </w:r>
      <w:r>
        <w:rPr>
          <w:rFonts w:ascii="Times New Roman" w:eastAsia="Times New Roman" w:hAnsi="Times New Roman" w:cs="Times New Roman"/>
          <w:iCs/>
          <w:lang w:val="sr-Cyrl-RS"/>
        </w:rPr>
        <w:t>аутентично тумачење</w:t>
      </w:r>
      <w:r>
        <w:rPr>
          <w:rFonts w:ascii="Times New Roman" w:eastAsia="Times New Roman" w:hAnsi="Times New Roman" w:cs="Times New Roman"/>
          <w:iCs/>
        </w:rPr>
        <w:t>)</w:t>
      </w:r>
    </w:p>
    <w:p w:rsidR="001F5A1F" w:rsidRDefault="001F5A1F" w:rsidP="00596E21">
      <w:pPr>
        <w:numPr>
          <w:ilvl w:val="0"/>
          <w:numId w:val="3"/>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b/>
        </w:rPr>
        <w:t xml:space="preserve">Закон о трговини </w:t>
      </w:r>
      <w:r>
        <w:rPr>
          <w:rFonts w:ascii="Times New Roman" w:eastAsia="Times New Roman" w:hAnsi="Times New Roman" w:cs="Times New Roman"/>
        </w:rPr>
        <w:t>("Сл.</w:t>
      </w:r>
      <w:r>
        <w:rPr>
          <w:rFonts w:ascii="Times New Roman" w:eastAsia="Times New Roman" w:hAnsi="Times New Roman" w:cs="Times New Roman"/>
          <w:b/>
        </w:rPr>
        <w:t xml:space="preserve"> </w:t>
      </w:r>
      <w:r>
        <w:rPr>
          <w:rFonts w:ascii="Times New Roman" w:eastAsia="Times New Roman" w:hAnsi="Times New Roman" w:cs="Times New Roman"/>
        </w:rPr>
        <w:t>гласник РС",</w:t>
      </w:r>
      <w:r>
        <w:rPr>
          <w:rFonts w:ascii="Times New Roman" w:eastAsia="Times New Roman" w:hAnsi="Times New Roman" w:cs="Times New Roman"/>
          <w:b/>
        </w:rPr>
        <w:t xml:space="preserve"> </w:t>
      </w:r>
      <w:r>
        <w:rPr>
          <w:rFonts w:ascii="Times New Roman" w:eastAsia="Times New Roman" w:hAnsi="Times New Roman" w:cs="Times New Roman"/>
        </w:rPr>
        <w:t>бр. 53/2010</w:t>
      </w:r>
      <w:r>
        <w:rPr>
          <w:rFonts w:ascii="Times New Roman" w:eastAsia="Times New Roman" w:hAnsi="Times New Roman" w:cs="Times New Roman"/>
          <w:b/>
        </w:rPr>
        <w:t xml:space="preserve"> </w:t>
      </w:r>
      <w:r>
        <w:rPr>
          <w:rFonts w:ascii="Times New Roman" w:eastAsia="Times New Roman" w:hAnsi="Times New Roman" w:cs="Times New Roman"/>
        </w:rPr>
        <w:t>и</w:t>
      </w:r>
      <w:r>
        <w:rPr>
          <w:rFonts w:ascii="Times New Roman" w:eastAsia="Times New Roman" w:hAnsi="Times New Roman" w:cs="Times New Roman"/>
          <w:b/>
        </w:rPr>
        <w:t xml:space="preserve"> </w:t>
      </w:r>
      <w:r>
        <w:rPr>
          <w:rFonts w:ascii="Times New Roman" w:eastAsia="Times New Roman" w:hAnsi="Times New Roman" w:cs="Times New Roman"/>
        </w:rPr>
        <w:t>10/2013)</w:t>
      </w:r>
    </w:p>
    <w:p w:rsidR="001F5A1F" w:rsidRDefault="001F5A1F" w:rsidP="001F5A1F">
      <w:pPr>
        <w:spacing w:line="11" w:lineRule="exact"/>
        <w:rPr>
          <w:rFonts w:ascii="Times New Roman" w:eastAsia="Times New Roman" w:hAnsi="Times New Roman" w:cs="Times New Roman"/>
        </w:rPr>
      </w:pPr>
    </w:p>
    <w:p w:rsidR="001F5A1F" w:rsidRDefault="001F5A1F" w:rsidP="00596E21">
      <w:pPr>
        <w:numPr>
          <w:ilvl w:val="0"/>
          <w:numId w:val="3"/>
        </w:numPr>
        <w:tabs>
          <w:tab w:val="left" w:pos="720"/>
        </w:tabs>
        <w:spacing w:line="232" w:lineRule="auto"/>
        <w:ind w:left="720" w:hanging="360"/>
        <w:rPr>
          <w:rFonts w:ascii="Times New Roman" w:eastAsia="Times New Roman" w:hAnsi="Times New Roman" w:cs="Times New Roman"/>
        </w:rPr>
      </w:pPr>
      <w:r>
        <w:rPr>
          <w:rFonts w:ascii="Times New Roman" w:eastAsia="Times New Roman" w:hAnsi="Times New Roman" w:cs="Times New Roman"/>
          <w:b/>
        </w:rPr>
        <w:t xml:space="preserve">Закон о превозу путника у друмском саобраћају </w:t>
      </w:r>
      <w:r>
        <w:rPr>
          <w:rFonts w:ascii="Times New Roman" w:eastAsia="Times New Roman" w:hAnsi="Times New Roman" w:cs="Times New Roman"/>
        </w:rPr>
        <w:t>("Сл.</w:t>
      </w:r>
      <w:r>
        <w:rPr>
          <w:rFonts w:ascii="Times New Roman" w:eastAsia="Times New Roman" w:hAnsi="Times New Roman" w:cs="Times New Roman"/>
          <w:b/>
        </w:rPr>
        <w:t xml:space="preserve"> </w:t>
      </w:r>
      <w:r>
        <w:rPr>
          <w:rFonts w:ascii="Times New Roman" w:eastAsia="Times New Roman" w:hAnsi="Times New Roman" w:cs="Times New Roman"/>
        </w:rPr>
        <w:t>гласник РС",</w:t>
      </w:r>
      <w:r>
        <w:rPr>
          <w:rFonts w:ascii="Times New Roman" w:eastAsia="Times New Roman" w:hAnsi="Times New Roman" w:cs="Times New Roman"/>
          <w:b/>
        </w:rPr>
        <w:t xml:space="preserve"> </w:t>
      </w:r>
      <w:r>
        <w:rPr>
          <w:rFonts w:ascii="Times New Roman" w:eastAsia="Times New Roman" w:hAnsi="Times New Roman" w:cs="Times New Roman"/>
        </w:rPr>
        <w:t>бр. 46/95, 66/2001,</w:t>
      </w:r>
      <w:r>
        <w:rPr>
          <w:rFonts w:ascii="Times New Roman" w:eastAsia="Times New Roman" w:hAnsi="Times New Roman" w:cs="Times New Roman"/>
          <w:b/>
        </w:rPr>
        <w:t xml:space="preserve"> </w:t>
      </w:r>
      <w:r>
        <w:rPr>
          <w:rFonts w:ascii="Times New Roman" w:eastAsia="Times New Roman" w:hAnsi="Times New Roman" w:cs="Times New Roman"/>
        </w:rPr>
        <w:t>61/2005, 91/2005, 62/2006, 31/2011 и 68/2015 - др. закони),</w:t>
      </w:r>
    </w:p>
    <w:p w:rsidR="001F5A1F" w:rsidRDefault="001F5A1F" w:rsidP="001F5A1F">
      <w:pPr>
        <w:spacing w:line="1" w:lineRule="exact"/>
        <w:rPr>
          <w:rFonts w:ascii="Times New Roman" w:eastAsia="Times New Roman" w:hAnsi="Times New Roman" w:cs="Times New Roman"/>
        </w:rPr>
      </w:pPr>
    </w:p>
    <w:p w:rsidR="001F5A1F" w:rsidRDefault="001F5A1F" w:rsidP="00596E21">
      <w:pPr>
        <w:numPr>
          <w:ilvl w:val="0"/>
          <w:numId w:val="3"/>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b/>
        </w:rPr>
        <w:t xml:space="preserve">Закон о прекршајима </w:t>
      </w:r>
      <w:r>
        <w:rPr>
          <w:rFonts w:ascii="Times New Roman" w:eastAsia="Times New Roman" w:hAnsi="Times New Roman" w:cs="Times New Roman"/>
        </w:rPr>
        <w:t>("Сл.</w:t>
      </w:r>
      <w:r>
        <w:rPr>
          <w:rFonts w:ascii="Times New Roman" w:eastAsia="Times New Roman" w:hAnsi="Times New Roman" w:cs="Times New Roman"/>
          <w:b/>
        </w:rPr>
        <w:t xml:space="preserve"> </w:t>
      </w:r>
      <w:r>
        <w:rPr>
          <w:rFonts w:ascii="Times New Roman" w:eastAsia="Times New Roman" w:hAnsi="Times New Roman" w:cs="Times New Roman"/>
        </w:rPr>
        <w:t>гласник РС",</w:t>
      </w:r>
      <w:r>
        <w:rPr>
          <w:rFonts w:ascii="Times New Roman" w:eastAsia="Times New Roman" w:hAnsi="Times New Roman" w:cs="Times New Roman"/>
          <w:b/>
        </w:rPr>
        <w:t xml:space="preserve"> </w:t>
      </w:r>
      <w:r>
        <w:rPr>
          <w:rFonts w:ascii="Times New Roman" w:eastAsia="Times New Roman" w:hAnsi="Times New Roman" w:cs="Times New Roman"/>
        </w:rPr>
        <w:t>бр. 65/2013</w:t>
      </w:r>
      <w:r>
        <w:rPr>
          <w:rFonts w:ascii="Times New Roman" w:eastAsia="Times New Roman" w:hAnsi="Times New Roman" w:cs="Times New Roman"/>
          <w:b/>
        </w:rPr>
        <w:t xml:space="preserve"> </w:t>
      </w:r>
      <w:r>
        <w:rPr>
          <w:rFonts w:ascii="Times New Roman" w:eastAsia="Times New Roman" w:hAnsi="Times New Roman" w:cs="Times New Roman"/>
        </w:rPr>
        <w:t>и</w:t>
      </w:r>
      <w:r>
        <w:rPr>
          <w:rFonts w:ascii="Times New Roman" w:eastAsia="Times New Roman" w:hAnsi="Times New Roman" w:cs="Times New Roman"/>
          <w:b/>
        </w:rPr>
        <w:t xml:space="preserve"> </w:t>
      </w:r>
      <w:r>
        <w:rPr>
          <w:rFonts w:ascii="Times New Roman" w:eastAsia="Times New Roman" w:hAnsi="Times New Roman" w:cs="Times New Roman"/>
        </w:rPr>
        <w:t>13/2016).</w:t>
      </w:r>
    </w:p>
    <w:p w:rsidR="001F5A1F" w:rsidRDefault="001F5A1F" w:rsidP="00596E21">
      <w:pPr>
        <w:numPr>
          <w:ilvl w:val="0"/>
          <w:numId w:val="3"/>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b/>
          <w:sz w:val="24"/>
        </w:rPr>
        <w:t xml:space="preserve">Закон о </w:t>
      </w:r>
      <w:r>
        <w:rPr>
          <w:rFonts w:ascii="Times New Roman" w:eastAsia="Times New Roman" w:hAnsi="Times New Roman" w:cs="Times New Roman"/>
          <w:b/>
          <w:sz w:val="24"/>
          <w:lang w:val="sr-Cyrl-RS"/>
        </w:rPr>
        <w:t>становању и одржавању стамбених зграда</w:t>
      </w:r>
      <w:r>
        <w:rPr>
          <w:rFonts w:ascii="Times New Roman" w:eastAsia="Times New Roman" w:hAnsi="Times New Roman" w:cs="Times New Roman"/>
          <w:sz w:val="24"/>
          <w:lang w:val="sr-Cyrl-RS"/>
        </w:rPr>
        <w:t xml:space="preserve">  </w:t>
      </w:r>
      <w:r>
        <w:rPr>
          <w:rFonts w:ascii="Times New Roman" w:eastAsia="Times New Roman" w:hAnsi="Times New Roman" w:cs="Times New Roman"/>
        </w:rPr>
        <w:t>(</w:t>
      </w:r>
      <w:r>
        <w:rPr>
          <w:rFonts w:ascii="Times New Roman" w:eastAsia="Times New Roman" w:hAnsi="Times New Roman" w:cs="Times New Roman"/>
          <w:lang w:val="sr-Cyrl-RS"/>
        </w:rPr>
        <w:t>„Сл.гласник РС „  бр. 104/2016)</w:t>
      </w:r>
    </w:p>
    <w:p w:rsidR="001F5A1F" w:rsidRDefault="001F5A1F" w:rsidP="001F5A1F">
      <w:pPr>
        <w:spacing w:line="256" w:lineRule="exact"/>
        <w:rPr>
          <w:rFonts w:ascii="Times New Roman" w:eastAsia="Times New Roman" w:hAnsi="Times New Roman" w:cs="Times New Roman"/>
        </w:rPr>
      </w:pPr>
    </w:p>
    <w:p w:rsidR="001F5A1F" w:rsidRDefault="001F5A1F" w:rsidP="001F5A1F">
      <w:pPr>
        <w:tabs>
          <w:tab w:val="left" w:pos="720"/>
        </w:tabs>
        <w:spacing w:line="0" w:lineRule="atLeast"/>
        <w:ind w:left="720"/>
        <w:rPr>
          <w:rFonts w:ascii="Times New Roman" w:eastAsia="Times New Roman" w:hAnsi="Times New Roman" w:cs="Times New Roman"/>
          <w:sz w:val="22"/>
        </w:rPr>
      </w:pPr>
      <w:r>
        <w:rPr>
          <w:rFonts w:ascii="Times New Roman" w:eastAsia="Times New Roman" w:hAnsi="Times New Roman" w:cs="Times New Roman"/>
          <w:b/>
        </w:rPr>
        <w:t xml:space="preserve">ОДЛУКЕ СКУПШТИНЕ ОПШТИНЕ </w:t>
      </w:r>
      <w:r>
        <w:rPr>
          <w:rFonts w:ascii="Times New Roman" w:eastAsia="Times New Roman" w:hAnsi="Times New Roman" w:cs="Times New Roman"/>
          <w:b/>
          <w:lang w:val="sr-Cyrl-RS"/>
        </w:rPr>
        <w:t>ОПОВО</w:t>
      </w:r>
    </w:p>
    <w:p w:rsidR="001F5A1F" w:rsidRDefault="001F5A1F" w:rsidP="001F5A1F">
      <w:pPr>
        <w:spacing w:line="238" w:lineRule="exact"/>
        <w:rPr>
          <w:rFonts w:ascii="Times New Roman" w:eastAsia="Times New Roman" w:hAnsi="Times New Roman" w:cs="Times New Roman"/>
        </w:rPr>
      </w:pPr>
    </w:p>
    <w:p w:rsidR="001F5A1F" w:rsidRDefault="001F5A1F" w:rsidP="00596E21">
      <w:pPr>
        <w:numPr>
          <w:ilvl w:val="0"/>
          <w:numId w:val="4"/>
        </w:numPr>
        <w:tabs>
          <w:tab w:val="left" w:pos="720"/>
        </w:tabs>
        <w:spacing w:line="0" w:lineRule="atLeast"/>
        <w:ind w:left="720" w:hanging="360"/>
        <w:rPr>
          <w:rFonts w:ascii="Times New Roman" w:hAnsi="Times New Roman" w:cs="Times New Roman"/>
          <w:sz w:val="22"/>
        </w:rPr>
      </w:pPr>
      <w:r>
        <w:rPr>
          <w:rFonts w:ascii="Times New Roman" w:eastAsia="Times New Roman" w:hAnsi="Times New Roman" w:cs="Times New Roman"/>
          <w:b/>
        </w:rPr>
        <w:t xml:space="preserve">Одлука о </w:t>
      </w:r>
      <w:r>
        <w:rPr>
          <w:rFonts w:ascii="Times New Roman" w:eastAsia="Times New Roman" w:hAnsi="Times New Roman" w:cs="Times New Roman"/>
          <w:b/>
          <w:lang w:val="sr-Cyrl-RS"/>
        </w:rPr>
        <w:t xml:space="preserve">обављању </w:t>
      </w:r>
      <w:r>
        <w:rPr>
          <w:rFonts w:ascii="Times New Roman" w:eastAsia="Times New Roman" w:hAnsi="Times New Roman" w:cs="Times New Roman"/>
          <w:b/>
        </w:rPr>
        <w:t>комунални</w:t>
      </w:r>
      <w:r>
        <w:rPr>
          <w:rFonts w:ascii="Times New Roman" w:eastAsia="Times New Roman" w:hAnsi="Times New Roman" w:cs="Times New Roman"/>
          <w:b/>
          <w:lang w:val="sr-Cyrl-RS"/>
        </w:rPr>
        <w:t>х</w:t>
      </w:r>
      <w:r>
        <w:rPr>
          <w:rFonts w:ascii="Times New Roman" w:eastAsia="Times New Roman" w:hAnsi="Times New Roman" w:cs="Times New Roman"/>
          <w:b/>
        </w:rPr>
        <w:t xml:space="preserve"> делатности </w:t>
      </w:r>
      <w:r>
        <w:rPr>
          <w:rFonts w:ascii="Times New Roman" w:eastAsia="Times New Roman" w:hAnsi="Times New Roman" w:cs="Times New Roman"/>
        </w:rPr>
        <w:t>(„</w:t>
      </w:r>
      <w:r>
        <w:rPr>
          <w:rFonts w:ascii="Times New Roman" w:eastAsia="Times New Roman" w:hAnsi="Times New Roman" w:cs="Times New Roman"/>
          <w:lang w:val="sr-Cyrl-RS"/>
        </w:rPr>
        <w:t>Општински службени гласник општине Опово</w:t>
      </w:r>
      <w:r>
        <w:rPr>
          <w:rFonts w:ascii="Times New Roman" w:eastAsia="Times New Roman" w:hAnsi="Times New Roman" w:cs="Times New Roman"/>
        </w:rPr>
        <w:t>“,</w:t>
      </w:r>
      <w:r>
        <w:rPr>
          <w:rFonts w:ascii="Times New Roman" w:eastAsia="Times New Roman" w:hAnsi="Times New Roman" w:cs="Times New Roman"/>
          <w:b/>
        </w:rPr>
        <w:t xml:space="preserve"> </w:t>
      </w:r>
      <w:r>
        <w:rPr>
          <w:rFonts w:ascii="Times New Roman" w:eastAsia="Times New Roman" w:hAnsi="Times New Roman" w:cs="Times New Roman"/>
        </w:rPr>
        <w:t>бр.</w:t>
      </w:r>
      <w:r>
        <w:rPr>
          <w:rFonts w:ascii="Times New Roman" w:eastAsia="Times New Roman" w:hAnsi="Times New Roman" w:cs="Times New Roman"/>
          <w:lang w:val="sr-Cyrl-RS"/>
        </w:rPr>
        <w:t>11</w:t>
      </w:r>
      <w:r>
        <w:rPr>
          <w:rFonts w:ascii="Times New Roman" w:eastAsia="Times New Roman" w:hAnsi="Times New Roman" w:cs="Times New Roman"/>
        </w:rPr>
        <w:t>/201</w:t>
      </w:r>
      <w:r>
        <w:rPr>
          <w:rFonts w:ascii="Times New Roman" w:eastAsia="Times New Roman" w:hAnsi="Times New Roman" w:cs="Times New Roman"/>
          <w:lang w:val="sr-Cyrl-RS"/>
        </w:rPr>
        <w:t>8</w:t>
      </w:r>
      <w:r>
        <w:rPr>
          <w:rFonts w:ascii="Times New Roman" w:eastAsia="Times New Roman" w:hAnsi="Times New Roman" w:cs="Times New Roman"/>
        </w:rPr>
        <w:t>)</w:t>
      </w:r>
    </w:p>
    <w:p w:rsidR="001F5A1F" w:rsidRDefault="001F5A1F" w:rsidP="00596E21">
      <w:pPr>
        <w:numPr>
          <w:ilvl w:val="0"/>
          <w:numId w:val="4"/>
        </w:numPr>
        <w:tabs>
          <w:tab w:val="left" w:pos="720"/>
        </w:tabs>
        <w:spacing w:line="0" w:lineRule="atLeast"/>
        <w:ind w:left="720" w:hanging="360"/>
        <w:jc w:val="both"/>
        <w:rPr>
          <w:rFonts w:ascii="Times New Roman" w:eastAsia="Times New Roman" w:hAnsi="Times New Roman" w:cs="Times New Roman"/>
          <w:lang w:val="sr-Cyrl-RS"/>
        </w:rPr>
      </w:pPr>
      <w:r>
        <w:rPr>
          <w:rFonts w:ascii="Times New Roman" w:eastAsia="Times New Roman" w:hAnsi="Times New Roman" w:cs="Times New Roman"/>
          <w:b/>
          <w:lang w:val="sr-Cyrl-RS"/>
        </w:rPr>
        <w:t>Одлука о градском и приградском превоу путника на територији општине Опово</w:t>
      </w:r>
      <w:r>
        <w:rPr>
          <w:rFonts w:ascii="Times New Roman" w:eastAsia="Times New Roman" w:hAnsi="Times New Roman" w:cs="Times New Roman"/>
          <w:lang w:val="sr-Cyrl-RS"/>
        </w:rPr>
        <w:t xml:space="preserve"> </w:t>
      </w:r>
      <w:r>
        <w:rPr>
          <w:rFonts w:ascii="Times New Roman" w:eastAsia="Times New Roman" w:hAnsi="Times New Roman" w:cs="Times New Roman"/>
        </w:rPr>
        <w:t>(„</w:t>
      </w:r>
      <w:r>
        <w:rPr>
          <w:rFonts w:ascii="Times New Roman" w:eastAsia="Times New Roman" w:hAnsi="Times New Roman" w:cs="Times New Roman"/>
          <w:lang w:val="sr-Cyrl-RS"/>
        </w:rPr>
        <w:t>Општински службени гласник општине Опово</w:t>
      </w:r>
      <w:r>
        <w:rPr>
          <w:rFonts w:ascii="Times New Roman" w:eastAsia="Times New Roman" w:hAnsi="Times New Roman" w:cs="Times New Roman"/>
        </w:rPr>
        <w:t>“,</w:t>
      </w:r>
      <w:r>
        <w:rPr>
          <w:rFonts w:ascii="Times New Roman" w:eastAsia="Times New Roman" w:hAnsi="Times New Roman" w:cs="Times New Roman"/>
          <w:b/>
        </w:rPr>
        <w:t xml:space="preserve"> </w:t>
      </w:r>
      <w:r>
        <w:rPr>
          <w:rFonts w:ascii="Times New Roman" w:eastAsia="Times New Roman" w:hAnsi="Times New Roman" w:cs="Times New Roman"/>
        </w:rPr>
        <w:t>бр.</w:t>
      </w:r>
      <w:r>
        <w:rPr>
          <w:rFonts w:ascii="Times New Roman" w:eastAsia="Times New Roman" w:hAnsi="Times New Roman" w:cs="Times New Roman"/>
          <w:lang w:val="sr-Cyrl-RS"/>
        </w:rPr>
        <w:t>4</w:t>
      </w:r>
      <w:r>
        <w:rPr>
          <w:rFonts w:ascii="Times New Roman" w:eastAsia="Times New Roman" w:hAnsi="Times New Roman" w:cs="Times New Roman"/>
        </w:rPr>
        <w:t>/20</w:t>
      </w:r>
      <w:r>
        <w:rPr>
          <w:rFonts w:ascii="Times New Roman" w:eastAsia="Times New Roman" w:hAnsi="Times New Roman" w:cs="Times New Roman"/>
          <w:lang w:val="sr-Cyrl-RS"/>
        </w:rPr>
        <w:t>19</w:t>
      </w:r>
      <w:r>
        <w:rPr>
          <w:rFonts w:ascii="Times New Roman" w:eastAsia="Times New Roman" w:hAnsi="Times New Roman" w:cs="Times New Roman"/>
        </w:rPr>
        <w:t>)</w:t>
      </w:r>
    </w:p>
    <w:p w:rsidR="001F5A1F" w:rsidRDefault="001F5A1F" w:rsidP="00596E21">
      <w:pPr>
        <w:numPr>
          <w:ilvl w:val="0"/>
          <w:numId w:val="4"/>
        </w:numPr>
        <w:tabs>
          <w:tab w:val="left" w:pos="720"/>
        </w:tabs>
        <w:spacing w:line="0" w:lineRule="atLeast"/>
        <w:ind w:left="720" w:hanging="360"/>
        <w:jc w:val="both"/>
        <w:rPr>
          <w:rFonts w:ascii="Times New Roman" w:eastAsia="Times New Roman" w:hAnsi="Times New Roman" w:cs="Times New Roman"/>
          <w:lang w:val="sr-Cyrl-RS"/>
        </w:rPr>
      </w:pPr>
      <w:r>
        <w:rPr>
          <w:rFonts w:ascii="Times New Roman" w:eastAsia="Times New Roman" w:hAnsi="Times New Roman" w:cs="Times New Roman"/>
          <w:b/>
        </w:rPr>
        <w:t>Одлука о сахрањивању</w:t>
      </w:r>
      <w:r>
        <w:rPr>
          <w:rFonts w:ascii="Times New Roman" w:eastAsia="Times New Roman" w:hAnsi="Times New Roman" w:cs="Times New Roman"/>
          <w:b/>
          <w:lang w:val="sr-Cyrl-RS"/>
        </w:rPr>
        <w:t xml:space="preserve"> и гробљима </w:t>
      </w:r>
      <w:r>
        <w:rPr>
          <w:rFonts w:ascii="Times New Roman" w:eastAsia="Times New Roman" w:hAnsi="Times New Roman" w:cs="Times New Roman"/>
        </w:rPr>
        <w:t>(„</w:t>
      </w:r>
      <w:r>
        <w:rPr>
          <w:rFonts w:ascii="Times New Roman" w:eastAsia="Times New Roman" w:hAnsi="Times New Roman" w:cs="Times New Roman"/>
          <w:lang w:val="sr-Cyrl-RS"/>
        </w:rPr>
        <w:t>Општински службени гласник општине Опово</w:t>
      </w:r>
      <w:r>
        <w:rPr>
          <w:rFonts w:ascii="Times New Roman" w:eastAsia="Times New Roman" w:hAnsi="Times New Roman" w:cs="Times New Roman"/>
        </w:rPr>
        <w:t>“,</w:t>
      </w:r>
      <w:r>
        <w:rPr>
          <w:rFonts w:ascii="Times New Roman" w:eastAsia="Times New Roman" w:hAnsi="Times New Roman" w:cs="Times New Roman"/>
          <w:b/>
        </w:rPr>
        <w:t xml:space="preserve"> </w:t>
      </w:r>
      <w:r>
        <w:rPr>
          <w:rFonts w:ascii="Times New Roman" w:eastAsia="Times New Roman" w:hAnsi="Times New Roman" w:cs="Times New Roman"/>
        </w:rPr>
        <w:t>бр.</w:t>
      </w:r>
      <w:r>
        <w:rPr>
          <w:rFonts w:ascii="Times New Roman" w:eastAsia="Times New Roman" w:hAnsi="Times New Roman" w:cs="Times New Roman"/>
          <w:lang w:val="sr-Cyrl-RS"/>
        </w:rPr>
        <w:t>2</w:t>
      </w:r>
      <w:r>
        <w:rPr>
          <w:rFonts w:ascii="Times New Roman" w:eastAsia="Times New Roman" w:hAnsi="Times New Roman" w:cs="Times New Roman"/>
        </w:rPr>
        <w:t>/20</w:t>
      </w:r>
      <w:r>
        <w:rPr>
          <w:rFonts w:ascii="Times New Roman" w:eastAsia="Times New Roman" w:hAnsi="Times New Roman" w:cs="Times New Roman"/>
          <w:lang w:val="sr-Cyrl-RS"/>
        </w:rPr>
        <w:t>14</w:t>
      </w:r>
      <w:r>
        <w:rPr>
          <w:rFonts w:ascii="Times New Roman" w:eastAsia="Times New Roman" w:hAnsi="Times New Roman" w:cs="Times New Roman"/>
        </w:rPr>
        <w:t>)</w:t>
      </w:r>
    </w:p>
    <w:p w:rsidR="001F5A1F" w:rsidRDefault="001F5A1F" w:rsidP="00596E21">
      <w:pPr>
        <w:numPr>
          <w:ilvl w:val="0"/>
          <w:numId w:val="4"/>
        </w:numPr>
        <w:tabs>
          <w:tab w:val="left" w:pos="720"/>
        </w:tabs>
        <w:spacing w:line="0" w:lineRule="atLeast"/>
        <w:ind w:left="720" w:hanging="360"/>
        <w:jc w:val="both"/>
        <w:rPr>
          <w:rFonts w:ascii="Times New Roman" w:eastAsia="Times New Roman" w:hAnsi="Times New Roman" w:cs="Times New Roman"/>
          <w:lang w:val="sr-Cyrl-RS"/>
        </w:rPr>
      </w:pPr>
      <w:r>
        <w:rPr>
          <w:rFonts w:ascii="Times New Roman" w:eastAsia="Times New Roman" w:hAnsi="Times New Roman" w:cs="Times New Roman"/>
          <w:b/>
          <w:lang w:val="sr-Cyrl-RS"/>
        </w:rPr>
        <w:t>Одлука о јавним паркиралиштима на територији општине Опово</w:t>
      </w:r>
      <w:r>
        <w:rPr>
          <w:rFonts w:ascii="Times New Roman" w:eastAsia="Times New Roman" w:hAnsi="Times New Roman" w:cs="Times New Roman"/>
          <w:lang w:val="sr-Cyrl-RS"/>
        </w:rPr>
        <w:t xml:space="preserve"> </w:t>
      </w:r>
      <w:r>
        <w:rPr>
          <w:rFonts w:ascii="Times New Roman" w:eastAsia="Times New Roman" w:hAnsi="Times New Roman" w:cs="Times New Roman"/>
        </w:rPr>
        <w:t>(„</w:t>
      </w:r>
      <w:r>
        <w:rPr>
          <w:rFonts w:ascii="Times New Roman" w:eastAsia="Times New Roman" w:hAnsi="Times New Roman" w:cs="Times New Roman"/>
          <w:lang w:val="sr-Cyrl-RS"/>
        </w:rPr>
        <w:t>Општински службени гласник општине Опово</w:t>
      </w:r>
      <w:r>
        <w:rPr>
          <w:rFonts w:ascii="Times New Roman" w:eastAsia="Times New Roman" w:hAnsi="Times New Roman" w:cs="Times New Roman"/>
        </w:rPr>
        <w:t>“,</w:t>
      </w:r>
      <w:r>
        <w:rPr>
          <w:rFonts w:ascii="Times New Roman" w:eastAsia="Times New Roman" w:hAnsi="Times New Roman" w:cs="Times New Roman"/>
          <w:b/>
        </w:rPr>
        <w:t xml:space="preserve"> </w:t>
      </w:r>
      <w:r>
        <w:rPr>
          <w:rFonts w:ascii="Times New Roman" w:eastAsia="Times New Roman" w:hAnsi="Times New Roman" w:cs="Times New Roman"/>
        </w:rPr>
        <w:t>бр.</w:t>
      </w:r>
      <w:r>
        <w:rPr>
          <w:rFonts w:ascii="Times New Roman" w:eastAsia="Times New Roman" w:hAnsi="Times New Roman" w:cs="Times New Roman"/>
          <w:lang w:val="sr-Cyrl-RS"/>
        </w:rPr>
        <w:t>11</w:t>
      </w:r>
      <w:r>
        <w:rPr>
          <w:rFonts w:ascii="Times New Roman" w:eastAsia="Times New Roman" w:hAnsi="Times New Roman" w:cs="Times New Roman"/>
        </w:rPr>
        <w:t>/20</w:t>
      </w:r>
      <w:r>
        <w:rPr>
          <w:rFonts w:ascii="Times New Roman" w:eastAsia="Times New Roman" w:hAnsi="Times New Roman" w:cs="Times New Roman"/>
          <w:lang w:val="sr-Cyrl-RS"/>
        </w:rPr>
        <w:t>18</w:t>
      </w:r>
      <w:r>
        <w:rPr>
          <w:rFonts w:ascii="Times New Roman" w:eastAsia="Times New Roman" w:hAnsi="Times New Roman" w:cs="Times New Roman"/>
        </w:rPr>
        <w:t>)</w:t>
      </w:r>
    </w:p>
    <w:p w:rsidR="001F5A1F" w:rsidRDefault="001F5A1F" w:rsidP="00596E21">
      <w:pPr>
        <w:numPr>
          <w:ilvl w:val="0"/>
          <w:numId w:val="4"/>
        </w:numPr>
        <w:tabs>
          <w:tab w:val="left" w:pos="720"/>
        </w:tabs>
        <w:spacing w:line="0" w:lineRule="atLeast"/>
        <w:ind w:left="720" w:hanging="360"/>
        <w:rPr>
          <w:rFonts w:ascii="Times New Roman" w:hAnsi="Times New Roman" w:cs="Times New Roman"/>
        </w:rPr>
      </w:pPr>
      <w:r>
        <w:rPr>
          <w:rFonts w:ascii="Times New Roman" w:eastAsia="Times New Roman" w:hAnsi="Times New Roman" w:cs="Times New Roman"/>
          <w:b/>
          <w:lang w:val="sr-Cyrl-RS"/>
        </w:rPr>
        <w:t>Одлука о некатегорисаним путевима</w:t>
      </w:r>
      <w:r>
        <w:rPr>
          <w:rFonts w:ascii="Times New Roman" w:eastAsia="Times New Roman" w:hAnsi="Times New Roman" w:cs="Times New Roman"/>
        </w:rPr>
        <w:t>(„</w:t>
      </w:r>
      <w:r>
        <w:rPr>
          <w:rFonts w:ascii="Times New Roman" w:eastAsia="Times New Roman" w:hAnsi="Times New Roman" w:cs="Times New Roman"/>
          <w:lang w:val="sr-Cyrl-RS"/>
        </w:rPr>
        <w:t>Општински службени гласник општине Опово</w:t>
      </w:r>
      <w:r>
        <w:rPr>
          <w:rFonts w:ascii="Times New Roman" w:eastAsia="Times New Roman" w:hAnsi="Times New Roman" w:cs="Times New Roman"/>
        </w:rPr>
        <w:t>“,</w:t>
      </w:r>
      <w:r>
        <w:rPr>
          <w:rFonts w:ascii="Times New Roman" w:eastAsia="Times New Roman" w:hAnsi="Times New Roman" w:cs="Times New Roman"/>
          <w:b/>
        </w:rPr>
        <w:t xml:space="preserve"> </w:t>
      </w:r>
      <w:r>
        <w:rPr>
          <w:rFonts w:ascii="Times New Roman" w:eastAsia="Times New Roman" w:hAnsi="Times New Roman" w:cs="Times New Roman"/>
        </w:rPr>
        <w:t>бр.</w:t>
      </w:r>
      <w:r>
        <w:rPr>
          <w:rFonts w:ascii="Times New Roman" w:eastAsia="Times New Roman" w:hAnsi="Times New Roman" w:cs="Times New Roman"/>
          <w:lang w:val="sr-Cyrl-RS"/>
        </w:rPr>
        <w:t>4</w:t>
      </w:r>
      <w:r>
        <w:rPr>
          <w:rFonts w:ascii="Times New Roman" w:eastAsia="Times New Roman" w:hAnsi="Times New Roman" w:cs="Times New Roman"/>
        </w:rPr>
        <w:t>/20</w:t>
      </w:r>
      <w:r>
        <w:rPr>
          <w:rFonts w:ascii="Times New Roman" w:eastAsia="Times New Roman" w:hAnsi="Times New Roman" w:cs="Times New Roman"/>
          <w:lang w:val="sr-Cyrl-RS"/>
        </w:rPr>
        <w:t>18</w:t>
      </w:r>
      <w:r>
        <w:rPr>
          <w:rFonts w:ascii="Times New Roman" w:eastAsia="Times New Roman" w:hAnsi="Times New Roman" w:cs="Times New Roman"/>
        </w:rPr>
        <w:t>)</w:t>
      </w:r>
    </w:p>
    <w:p w:rsidR="001F5A1F" w:rsidRDefault="001F5A1F" w:rsidP="00596E21">
      <w:pPr>
        <w:numPr>
          <w:ilvl w:val="0"/>
          <w:numId w:val="4"/>
        </w:numPr>
        <w:tabs>
          <w:tab w:val="left" w:pos="720"/>
        </w:tabs>
        <w:spacing w:line="0" w:lineRule="atLeast"/>
        <w:ind w:left="720" w:hanging="360"/>
        <w:jc w:val="both"/>
        <w:rPr>
          <w:rFonts w:ascii="Times New Roman" w:eastAsia="Times New Roman" w:hAnsi="Times New Roman" w:cs="Times New Roman"/>
          <w:lang w:val="sr-Cyrl-RS"/>
        </w:rPr>
      </w:pPr>
      <w:r>
        <w:rPr>
          <w:rFonts w:ascii="Times New Roman" w:eastAsia="Times New Roman" w:hAnsi="Times New Roman" w:cs="Times New Roman"/>
          <w:b/>
          <w:lang w:val="sr-Cyrl-RS"/>
        </w:rPr>
        <w:t xml:space="preserve">Одлука о димничарским услугама </w:t>
      </w:r>
      <w:r>
        <w:rPr>
          <w:rFonts w:ascii="Times New Roman" w:eastAsia="Times New Roman" w:hAnsi="Times New Roman" w:cs="Times New Roman"/>
        </w:rPr>
        <w:t>(„</w:t>
      </w:r>
      <w:r>
        <w:rPr>
          <w:rFonts w:ascii="Times New Roman" w:eastAsia="Times New Roman" w:hAnsi="Times New Roman" w:cs="Times New Roman"/>
          <w:lang w:val="sr-Cyrl-RS"/>
        </w:rPr>
        <w:t>Општински службени гласник општине Опово</w:t>
      </w:r>
      <w:r>
        <w:rPr>
          <w:rFonts w:ascii="Times New Roman" w:eastAsia="Times New Roman" w:hAnsi="Times New Roman" w:cs="Times New Roman"/>
        </w:rPr>
        <w:t>“,</w:t>
      </w:r>
      <w:r>
        <w:rPr>
          <w:rFonts w:ascii="Times New Roman" w:eastAsia="Times New Roman" w:hAnsi="Times New Roman" w:cs="Times New Roman"/>
          <w:b/>
        </w:rPr>
        <w:t xml:space="preserve"> </w:t>
      </w:r>
      <w:r>
        <w:rPr>
          <w:rFonts w:ascii="Times New Roman" w:eastAsia="Times New Roman" w:hAnsi="Times New Roman" w:cs="Times New Roman"/>
        </w:rPr>
        <w:t>бр</w:t>
      </w:r>
      <w:r>
        <w:rPr>
          <w:rFonts w:ascii="Times New Roman" w:eastAsia="Times New Roman" w:hAnsi="Times New Roman" w:cs="Times New Roman"/>
          <w:lang w:val="sr-Cyrl-RS"/>
        </w:rPr>
        <w:t>.11</w:t>
      </w:r>
      <w:r>
        <w:rPr>
          <w:rFonts w:ascii="Times New Roman" w:eastAsia="Times New Roman" w:hAnsi="Times New Roman" w:cs="Times New Roman"/>
        </w:rPr>
        <w:t>/20</w:t>
      </w:r>
      <w:r>
        <w:rPr>
          <w:rFonts w:ascii="Times New Roman" w:eastAsia="Times New Roman" w:hAnsi="Times New Roman" w:cs="Times New Roman"/>
          <w:lang w:val="sr-Cyrl-RS"/>
        </w:rPr>
        <w:t>18</w:t>
      </w:r>
      <w:r>
        <w:rPr>
          <w:rFonts w:ascii="Times New Roman" w:eastAsia="Times New Roman" w:hAnsi="Times New Roman" w:cs="Times New Roman"/>
        </w:rPr>
        <w:t>)</w:t>
      </w:r>
    </w:p>
    <w:p w:rsidR="001F5A1F" w:rsidRDefault="001F5A1F" w:rsidP="00596E21">
      <w:pPr>
        <w:numPr>
          <w:ilvl w:val="0"/>
          <w:numId w:val="4"/>
        </w:numPr>
        <w:tabs>
          <w:tab w:val="left" w:pos="720"/>
        </w:tabs>
        <w:spacing w:line="0" w:lineRule="atLeast"/>
        <w:ind w:left="720" w:hanging="360"/>
        <w:jc w:val="both"/>
        <w:rPr>
          <w:rFonts w:ascii="Times New Roman" w:eastAsia="Times New Roman" w:hAnsi="Times New Roman" w:cs="Times New Roman"/>
          <w:lang w:val="sr-Cyrl-RS"/>
        </w:rPr>
      </w:pPr>
      <w:r>
        <w:rPr>
          <w:rFonts w:ascii="Times New Roman" w:eastAsia="Times New Roman" w:hAnsi="Times New Roman" w:cs="Times New Roman"/>
          <w:b/>
          <w:lang w:val="sr-Cyrl-RS"/>
        </w:rPr>
        <w:t xml:space="preserve">Одлука о обављању делатности зоохигијене </w:t>
      </w:r>
      <w:r>
        <w:rPr>
          <w:rFonts w:ascii="Times New Roman" w:eastAsia="Times New Roman" w:hAnsi="Times New Roman" w:cs="Times New Roman"/>
        </w:rPr>
        <w:t>(„</w:t>
      </w:r>
      <w:r>
        <w:rPr>
          <w:rFonts w:ascii="Times New Roman" w:eastAsia="Times New Roman" w:hAnsi="Times New Roman" w:cs="Times New Roman"/>
          <w:lang w:val="sr-Cyrl-RS"/>
        </w:rPr>
        <w:t>Општински службени гласник општине Опово</w:t>
      </w:r>
      <w:r>
        <w:rPr>
          <w:rFonts w:ascii="Times New Roman" w:eastAsia="Times New Roman" w:hAnsi="Times New Roman" w:cs="Times New Roman"/>
        </w:rPr>
        <w:t>“,</w:t>
      </w:r>
      <w:r>
        <w:rPr>
          <w:rFonts w:ascii="Times New Roman" w:eastAsia="Times New Roman" w:hAnsi="Times New Roman" w:cs="Times New Roman"/>
          <w:b/>
        </w:rPr>
        <w:t xml:space="preserve"> </w:t>
      </w:r>
      <w:r>
        <w:rPr>
          <w:rFonts w:ascii="Times New Roman" w:eastAsia="Times New Roman" w:hAnsi="Times New Roman" w:cs="Times New Roman"/>
        </w:rPr>
        <w:t>бр.</w:t>
      </w:r>
      <w:r>
        <w:rPr>
          <w:rFonts w:ascii="Times New Roman" w:eastAsia="Times New Roman" w:hAnsi="Times New Roman" w:cs="Times New Roman"/>
          <w:lang w:val="sr-Cyrl-RS"/>
        </w:rPr>
        <w:t>3</w:t>
      </w:r>
      <w:r>
        <w:rPr>
          <w:rFonts w:ascii="Times New Roman" w:eastAsia="Times New Roman" w:hAnsi="Times New Roman" w:cs="Times New Roman"/>
        </w:rPr>
        <w:t>/20</w:t>
      </w:r>
      <w:r>
        <w:rPr>
          <w:rFonts w:ascii="Times New Roman" w:eastAsia="Times New Roman" w:hAnsi="Times New Roman" w:cs="Times New Roman"/>
          <w:lang w:val="sr-Cyrl-RS"/>
        </w:rPr>
        <w:t>18</w:t>
      </w:r>
      <w:r>
        <w:rPr>
          <w:rFonts w:ascii="Times New Roman" w:eastAsia="Times New Roman" w:hAnsi="Times New Roman" w:cs="Times New Roman"/>
        </w:rPr>
        <w:t>)</w:t>
      </w:r>
    </w:p>
    <w:p w:rsidR="001F5A1F" w:rsidRDefault="001F5A1F" w:rsidP="00596E21">
      <w:pPr>
        <w:numPr>
          <w:ilvl w:val="0"/>
          <w:numId w:val="4"/>
        </w:numPr>
        <w:tabs>
          <w:tab w:val="left" w:pos="720"/>
        </w:tabs>
        <w:spacing w:line="0" w:lineRule="atLeast"/>
        <w:ind w:left="720" w:hanging="360"/>
        <w:jc w:val="both"/>
        <w:rPr>
          <w:rFonts w:ascii="Times New Roman" w:eastAsia="Times New Roman" w:hAnsi="Times New Roman" w:cs="Times New Roman"/>
          <w:lang w:val="sr-Cyrl-RS"/>
        </w:rPr>
      </w:pPr>
      <w:r>
        <w:rPr>
          <w:rFonts w:ascii="Times New Roman" w:eastAsia="Times New Roman" w:hAnsi="Times New Roman" w:cs="Times New Roman"/>
          <w:b/>
          <w:lang w:val="sr-Cyrl-RS"/>
        </w:rPr>
        <w:t xml:space="preserve">Одлука о комуналној инспекцији општине Опово  </w:t>
      </w:r>
      <w:r>
        <w:rPr>
          <w:rFonts w:ascii="Times New Roman" w:eastAsia="Times New Roman" w:hAnsi="Times New Roman" w:cs="Times New Roman"/>
        </w:rPr>
        <w:t>(„</w:t>
      </w:r>
      <w:r>
        <w:rPr>
          <w:rFonts w:ascii="Times New Roman" w:eastAsia="Times New Roman" w:hAnsi="Times New Roman" w:cs="Times New Roman"/>
          <w:lang w:val="sr-Cyrl-RS"/>
        </w:rPr>
        <w:t>Општински службени гласник општине Опово</w:t>
      </w:r>
      <w:r>
        <w:rPr>
          <w:rFonts w:ascii="Times New Roman" w:eastAsia="Times New Roman" w:hAnsi="Times New Roman" w:cs="Times New Roman"/>
        </w:rPr>
        <w:t>“,</w:t>
      </w:r>
      <w:r>
        <w:rPr>
          <w:rFonts w:ascii="Times New Roman" w:eastAsia="Times New Roman" w:hAnsi="Times New Roman" w:cs="Times New Roman"/>
          <w:b/>
        </w:rPr>
        <w:t xml:space="preserve"> </w:t>
      </w:r>
      <w:r>
        <w:rPr>
          <w:rFonts w:ascii="Times New Roman" w:eastAsia="Times New Roman" w:hAnsi="Times New Roman" w:cs="Times New Roman"/>
        </w:rPr>
        <w:t>бр.</w:t>
      </w:r>
      <w:r>
        <w:rPr>
          <w:rFonts w:ascii="Times New Roman" w:eastAsia="Times New Roman" w:hAnsi="Times New Roman" w:cs="Times New Roman"/>
          <w:lang w:val="sr-Cyrl-RS"/>
        </w:rPr>
        <w:t>2</w:t>
      </w:r>
      <w:r>
        <w:rPr>
          <w:rFonts w:ascii="Times New Roman" w:eastAsia="Times New Roman" w:hAnsi="Times New Roman" w:cs="Times New Roman"/>
        </w:rPr>
        <w:t>/201</w:t>
      </w:r>
      <w:r>
        <w:rPr>
          <w:rFonts w:ascii="Times New Roman" w:eastAsia="Times New Roman" w:hAnsi="Times New Roman" w:cs="Times New Roman"/>
          <w:lang w:val="sr-Cyrl-RS"/>
        </w:rPr>
        <w:t>4</w:t>
      </w:r>
      <w:r>
        <w:rPr>
          <w:rFonts w:ascii="Times New Roman" w:eastAsia="Times New Roman" w:hAnsi="Times New Roman" w:cs="Times New Roman"/>
        </w:rPr>
        <w:t>)</w:t>
      </w:r>
    </w:p>
    <w:p w:rsidR="001F5A1F" w:rsidRDefault="001F5A1F" w:rsidP="00596E21">
      <w:pPr>
        <w:numPr>
          <w:ilvl w:val="0"/>
          <w:numId w:val="4"/>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b/>
          <w:sz w:val="24"/>
        </w:rPr>
        <w:t xml:space="preserve">Одлука о </w:t>
      </w:r>
      <w:r>
        <w:rPr>
          <w:rFonts w:ascii="Times New Roman" w:eastAsia="Times New Roman" w:hAnsi="Times New Roman" w:cs="Times New Roman"/>
          <w:b/>
          <w:sz w:val="24"/>
          <w:lang w:val="sr-Cyrl-RS"/>
        </w:rPr>
        <w:t xml:space="preserve">условима за </w:t>
      </w:r>
      <w:r>
        <w:rPr>
          <w:rFonts w:ascii="Times New Roman" w:eastAsia="Times New Roman" w:hAnsi="Times New Roman" w:cs="Times New Roman"/>
          <w:b/>
          <w:sz w:val="24"/>
        </w:rPr>
        <w:t>држањ</w:t>
      </w:r>
      <w:r>
        <w:rPr>
          <w:rFonts w:ascii="Times New Roman" w:eastAsia="Times New Roman" w:hAnsi="Times New Roman" w:cs="Times New Roman"/>
          <w:b/>
          <w:sz w:val="24"/>
          <w:lang w:val="sr-Cyrl-RS"/>
        </w:rPr>
        <w:t xml:space="preserve">е и заштиту домаћих животиња на територији општине Опово </w:t>
      </w:r>
      <w:r>
        <w:rPr>
          <w:rFonts w:ascii="Times New Roman" w:eastAsia="Times New Roman" w:hAnsi="Times New Roman" w:cs="Times New Roman"/>
        </w:rPr>
        <w:t>(„</w:t>
      </w:r>
      <w:r>
        <w:rPr>
          <w:rFonts w:ascii="Times New Roman" w:eastAsia="Times New Roman" w:hAnsi="Times New Roman" w:cs="Times New Roman"/>
          <w:lang w:val="sr-Cyrl-RS"/>
        </w:rPr>
        <w:t>Општински службени гласник општине Опово</w:t>
      </w:r>
      <w:r>
        <w:rPr>
          <w:rFonts w:ascii="Times New Roman" w:eastAsia="Times New Roman" w:hAnsi="Times New Roman" w:cs="Times New Roman"/>
        </w:rPr>
        <w:t>“,</w:t>
      </w:r>
      <w:r>
        <w:rPr>
          <w:rFonts w:ascii="Times New Roman" w:eastAsia="Times New Roman" w:hAnsi="Times New Roman" w:cs="Times New Roman"/>
          <w:b/>
        </w:rPr>
        <w:t xml:space="preserve"> </w:t>
      </w:r>
      <w:r>
        <w:rPr>
          <w:rFonts w:ascii="Times New Roman" w:eastAsia="Times New Roman" w:hAnsi="Times New Roman" w:cs="Times New Roman"/>
        </w:rPr>
        <w:t>бр.</w:t>
      </w:r>
      <w:r>
        <w:rPr>
          <w:rFonts w:ascii="Times New Roman" w:eastAsia="Times New Roman" w:hAnsi="Times New Roman" w:cs="Times New Roman"/>
          <w:lang w:val="sr-Cyrl-RS"/>
        </w:rPr>
        <w:t>3</w:t>
      </w:r>
      <w:r>
        <w:rPr>
          <w:rFonts w:ascii="Times New Roman" w:eastAsia="Times New Roman" w:hAnsi="Times New Roman" w:cs="Times New Roman"/>
        </w:rPr>
        <w:t>/20</w:t>
      </w:r>
      <w:r>
        <w:rPr>
          <w:rFonts w:ascii="Times New Roman" w:eastAsia="Times New Roman" w:hAnsi="Times New Roman" w:cs="Times New Roman"/>
          <w:lang w:val="sr-Cyrl-RS"/>
        </w:rPr>
        <w:t>14</w:t>
      </w:r>
      <w:r>
        <w:rPr>
          <w:rFonts w:ascii="Times New Roman" w:eastAsia="Times New Roman" w:hAnsi="Times New Roman" w:cs="Times New Roman"/>
        </w:rPr>
        <w:t>)</w:t>
      </w:r>
    </w:p>
    <w:p w:rsidR="001F5A1F" w:rsidRDefault="001F5A1F" w:rsidP="00596E21">
      <w:pPr>
        <w:numPr>
          <w:ilvl w:val="0"/>
          <w:numId w:val="4"/>
        </w:numPr>
        <w:tabs>
          <w:tab w:val="left" w:pos="720"/>
        </w:tabs>
        <w:spacing w:line="0" w:lineRule="atLeast"/>
        <w:ind w:left="720" w:hanging="360"/>
        <w:rPr>
          <w:rFonts w:ascii="Times New Roman" w:hAnsi="Times New Roman" w:cs="Times New Roman"/>
        </w:rPr>
      </w:pPr>
      <w:r>
        <w:rPr>
          <w:rFonts w:ascii="Times New Roman" w:hAnsi="Times New Roman" w:cs="Times New Roman"/>
          <w:b/>
          <w:lang w:val="sr-Cyrl-RS"/>
        </w:rPr>
        <w:t>Одлука о аутобуским стајалиштима на територији општине Опово</w:t>
      </w:r>
      <w:r>
        <w:rPr>
          <w:rFonts w:ascii="Times New Roman" w:eastAsia="Times New Roman" w:hAnsi="Times New Roman" w:cs="Times New Roman"/>
          <w:lang w:val="sr-Cyrl-RS"/>
        </w:rPr>
        <w:t xml:space="preserve"> </w:t>
      </w:r>
      <w:r>
        <w:rPr>
          <w:rFonts w:ascii="Times New Roman" w:eastAsia="Times New Roman" w:hAnsi="Times New Roman" w:cs="Times New Roman"/>
        </w:rPr>
        <w:t>(„</w:t>
      </w:r>
      <w:r>
        <w:rPr>
          <w:rFonts w:ascii="Times New Roman" w:eastAsia="Times New Roman" w:hAnsi="Times New Roman" w:cs="Times New Roman"/>
          <w:lang w:val="sr-Cyrl-RS"/>
        </w:rPr>
        <w:t>Општински службени гласник општине Опово</w:t>
      </w:r>
      <w:r>
        <w:rPr>
          <w:rFonts w:ascii="Times New Roman" w:eastAsia="Times New Roman" w:hAnsi="Times New Roman" w:cs="Times New Roman"/>
        </w:rPr>
        <w:t>“,</w:t>
      </w:r>
      <w:r>
        <w:rPr>
          <w:rFonts w:ascii="Times New Roman" w:eastAsia="Times New Roman" w:hAnsi="Times New Roman" w:cs="Times New Roman"/>
          <w:b/>
        </w:rPr>
        <w:t xml:space="preserve"> </w:t>
      </w:r>
      <w:r>
        <w:rPr>
          <w:rFonts w:ascii="Times New Roman" w:eastAsia="Times New Roman" w:hAnsi="Times New Roman" w:cs="Times New Roman"/>
        </w:rPr>
        <w:t>бр.</w:t>
      </w:r>
      <w:r>
        <w:rPr>
          <w:rFonts w:ascii="Times New Roman" w:eastAsia="Times New Roman" w:hAnsi="Times New Roman" w:cs="Times New Roman"/>
          <w:lang w:val="sr-Cyrl-RS"/>
        </w:rPr>
        <w:t>4</w:t>
      </w:r>
      <w:r>
        <w:rPr>
          <w:rFonts w:ascii="Times New Roman" w:eastAsia="Times New Roman" w:hAnsi="Times New Roman" w:cs="Times New Roman"/>
        </w:rPr>
        <w:t>/20</w:t>
      </w:r>
      <w:r>
        <w:rPr>
          <w:rFonts w:ascii="Times New Roman" w:eastAsia="Times New Roman" w:hAnsi="Times New Roman" w:cs="Times New Roman"/>
          <w:lang w:val="sr-Cyrl-RS"/>
        </w:rPr>
        <w:t>19</w:t>
      </w:r>
      <w:r>
        <w:rPr>
          <w:rFonts w:ascii="Times New Roman" w:eastAsia="Times New Roman" w:hAnsi="Times New Roman" w:cs="Times New Roman"/>
        </w:rPr>
        <w:t>)</w:t>
      </w:r>
    </w:p>
    <w:p w:rsidR="001F5A1F" w:rsidRDefault="001F5A1F" w:rsidP="00596E21">
      <w:pPr>
        <w:numPr>
          <w:ilvl w:val="0"/>
          <w:numId w:val="4"/>
        </w:numPr>
        <w:tabs>
          <w:tab w:val="left" w:pos="720"/>
        </w:tabs>
        <w:spacing w:line="0" w:lineRule="atLeast"/>
        <w:ind w:left="720" w:hanging="360"/>
        <w:rPr>
          <w:rFonts w:ascii="Times New Roman" w:hAnsi="Times New Roman" w:cs="Times New Roman"/>
        </w:rPr>
      </w:pPr>
      <w:r>
        <w:rPr>
          <w:rFonts w:ascii="Times New Roman" w:eastAsia="Times New Roman" w:hAnsi="Times New Roman" w:cs="Times New Roman"/>
          <w:b/>
          <w:lang w:val="sr-Cyrl-RS"/>
        </w:rPr>
        <w:t xml:space="preserve">Одлука о радном времену пословних објеката на територији општине Опово </w:t>
      </w:r>
      <w:r>
        <w:rPr>
          <w:rFonts w:ascii="Times New Roman" w:eastAsia="Times New Roman" w:hAnsi="Times New Roman" w:cs="Times New Roman"/>
        </w:rPr>
        <w:t>(„</w:t>
      </w:r>
      <w:r>
        <w:rPr>
          <w:rFonts w:ascii="Times New Roman" w:eastAsia="Times New Roman" w:hAnsi="Times New Roman" w:cs="Times New Roman"/>
          <w:lang w:val="sr-Cyrl-RS"/>
        </w:rPr>
        <w:t>Општински службени гласник општине Опово</w:t>
      </w:r>
      <w:r>
        <w:rPr>
          <w:rFonts w:ascii="Times New Roman" w:eastAsia="Times New Roman" w:hAnsi="Times New Roman" w:cs="Times New Roman"/>
        </w:rPr>
        <w:t>“,</w:t>
      </w:r>
      <w:r>
        <w:rPr>
          <w:rFonts w:ascii="Times New Roman" w:eastAsia="Times New Roman" w:hAnsi="Times New Roman" w:cs="Times New Roman"/>
          <w:b/>
        </w:rPr>
        <w:t xml:space="preserve"> </w:t>
      </w:r>
      <w:r>
        <w:rPr>
          <w:rFonts w:ascii="Times New Roman" w:eastAsia="Times New Roman" w:hAnsi="Times New Roman" w:cs="Times New Roman"/>
        </w:rPr>
        <w:t>бр.</w:t>
      </w:r>
      <w:r>
        <w:rPr>
          <w:rFonts w:ascii="Times New Roman" w:eastAsia="Times New Roman" w:hAnsi="Times New Roman" w:cs="Times New Roman"/>
          <w:lang w:val="sr-Cyrl-RS"/>
        </w:rPr>
        <w:t>4</w:t>
      </w:r>
      <w:r>
        <w:rPr>
          <w:rFonts w:ascii="Times New Roman" w:eastAsia="Times New Roman" w:hAnsi="Times New Roman" w:cs="Times New Roman"/>
        </w:rPr>
        <w:t>/20</w:t>
      </w:r>
      <w:r>
        <w:rPr>
          <w:rFonts w:ascii="Times New Roman" w:eastAsia="Times New Roman" w:hAnsi="Times New Roman" w:cs="Times New Roman"/>
          <w:lang w:val="sr-Cyrl-RS"/>
        </w:rPr>
        <w:t>02</w:t>
      </w:r>
      <w:r>
        <w:rPr>
          <w:rFonts w:ascii="Times New Roman" w:eastAsia="Times New Roman" w:hAnsi="Times New Roman" w:cs="Times New Roman"/>
        </w:rPr>
        <w:t>)</w:t>
      </w:r>
      <w:r>
        <w:rPr>
          <w:rFonts w:ascii="Times New Roman" w:eastAsia="Times New Roman" w:hAnsi="Times New Roman" w:cs="Times New Roman"/>
          <w:b/>
          <w:lang w:val="sr-Cyrl-RS"/>
        </w:rPr>
        <w:t xml:space="preserve"> </w:t>
      </w:r>
    </w:p>
    <w:p w:rsidR="001F5A1F" w:rsidRDefault="001F5A1F" w:rsidP="00596E21">
      <w:pPr>
        <w:numPr>
          <w:ilvl w:val="0"/>
          <w:numId w:val="4"/>
        </w:numPr>
        <w:tabs>
          <w:tab w:val="left" w:pos="720"/>
        </w:tabs>
        <w:spacing w:line="0" w:lineRule="atLeast"/>
        <w:ind w:left="720" w:hanging="360"/>
        <w:rPr>
          <w:rFonts w:ascii="Times New Roman" w:hAnsi="Times New Roman" w:cs="Times New Roman"/>
        </w:rPr>
      </w:pPr>
      <w:r>
        <w:rPr>
          <w:rFonts w:ascii="Times New Roman" w:eastAsia="Times New Roman" w:hAnsi="Times New Roman" w:cs="Times New Roman"/>
          <w:b/>
          <w:lang w:val="sr-Cyrl-RS"/>
        </w:rPr>
        <w:t xml:space="preserve">Одлука о постављању мањих монтажних, покретних и других објеката на површинама јавне намене </w:t>
      </w:r>
      <w:r>
        <w:rPr>
          <w:rFonts w:ascii="Times New Roman" w:eastAsia="Times New Roman" w:hAnsi="Times New Roman" w:cs="Times New Roman"/>
        </w:rPr>
        <w:t>(„</w:t>
      </w:r>
      <w:r>
        <w:rPr>
          <w:rFonts w:ascii="Times New Roman" w:eastAsia="Times New Roman" w:hAnsi="Times New Roman" w:cs="Times New Roman"/>
          <w:lang w:val="sr-Cyrl-RS"/>
        </w:rPr>
        <w:t>Општински службени гласник општине Опово</w:t>
      </w:r>
      <w:r>
        <w:rPr>
          <w:rFonts w:ascii="Times New Roman" w:eastAsia="Times New Roman" w:hAnsi="Times New Roman" w:cs="Times New Roman"/>
        </w:rPr>
        <w:t>“,</w:t>
      </w:r>
      <w:r>
        <w:rPr>
          <w:rFonts w:ascii="Times New Roman" w:eastAsia="Times New Roman" w:hAnsi="Times New Roman" w:cs="Times New Roman"/>
          <w:b/>
        </w:rPr>
        <w:t xml:space="preserve"> </w:t>
      </w:r>
      <w:r>
        <w:rPr>
          <w:rFonts w:ascii="Times New Roman" w:eastAsia="Times New Roman" w:hAnsi="Times New Roman" w:cs="Times New Roman"/>
        </w:rPr>
        <w:t>бр.</w:t>
      </w:r>
      <w:r>
        <w:rPr>
          <w:rFonts w:ascii="Times New Roman" w:eastAsia="Times New Roman" w:hAnsi="Times New Roman" w:cs="Times New Roman"/>
          <w:lang w:val="sr-Cyrl-RS"/>
        </w:rPr>
        <w:t>4</w:t>
      </w:r>
      <w:r>
        <w:rPr>
          <w:rFonts w:ascii="Times New Roman" w:eastAsia="Times New Roman" w:hAnsi="Times New Roman" w:cs="Times New Roman"/>
        </w:rPr>
        <w:t>/20</w:t>
      </w:r>
      <w:r>
        <w:rPr>
          <w:rFonts w:ascii="Times New Roman" w:eastAsia="Times New Roman" w:hAnsi="Times New Roman" w:cs="Times New Roman"/>
          <w:lang w:val="sr-Cyrl-RS"/>
        </w:rPr>
        <w:t>19</w:t>
      </w:r>
      <w:r>
        <w:rPr>
          <w:rFonts w:ascii="Times New Roman" w:eastAsia="Times New Roman" w:hAnsi="Times New Roman" w:cs="Times New Roman"/>
        </w:rPr>
        <w:t>)</w:t>
      </w:r>
    </w:p>
    <w:p w:rsidR="001F5A1F" w:rsidRDefault="001F5A1F" w:rsidP="00596E21">
      <w:pPr>
        <w:numPr>
          <w:ilvl w:val="0"/>
          <w:numId w:val="4"/>
        </w:numPr>
        <w:tabs>
          <w:tab w:val="left" w:pos="720"/>
        </w:tabs>
        <w:spacing w:line="0" w:lineRule="atLeast"/>
        <w:ind w:left="720" w:hanging="360"/>
        <w:jc w:val="both"/>
        <w:rPr>
          <w:rFonts w:ascii="Times New Roman" w:hAnsi="Times New Roman" w:cs="Times New Roman"/>
          <w:lang w:val="sr-Cyrl-RS"/>
        </w:rPr>
      </w:pPr>
      <w:r>
        <w:rPr>
          <w:rFonts w:ascii="Times New Roman" w:eastAsia="Times New Roman" w:hAnsi="Times New Roman" w:cs="Times New Roman"/>
          <w:b/>
          <w:sz w:val="24"/>
        </w:rPr>
        <w:t xml:space="preserve">Одлука о локалним комуналним таксама </w:t>
      </w:r>
      <w:r>
        <w:rPr>
          <w:rFonts w:ascii="Times New Roman" w:eastAsia="Times New Roman" w:hAnsi="Times New Roman" w:cs="Times New Roman"/>
          <w:b/>
          <w:sz w:val="24"/>
          <w:lang w:val="sr-Cyrl-RS"/>
        </w:rPr>
        <w:t xml:space="preserve">на територији општине Опово </w:t>
      </w:r>
      <w:r>
        <w:rPr>
          <w:rFonts w:ascii="Times New Roman" w:eastAsia="Times New Roman" w:hAnsi="Times New Roman" w:cs="Times New Roman"/>
        </w:rPr>
        <w:t>(„</w:t>
      </w:r>
      <w:r>
        <w:rPr>
          <w:rFonts w:ascii="Times New Roman" w:eastAsia="Times New Roman" w:hAnsi="Times New Roman" w:cs="Times New Roman"/>
          <w:lang w:val="sr-Cyrl-RS"/>
        </w:rPr>
        <w:t>Општински службени гласник општине Опово</w:t>
      </w:r>
      <w:r>
        <w:rPr>
          <w:rFonts w:ascii="Times New Roman" w:eastAsia="Times New Roman" w:hAnsi="Times New Roman" w:cs="Times New Roman"/>
        </w:rPr>
        <w:t>“,</w:t>
      </w:r>
      <w:r>
        <w:rPr>
          <w:rFonts w:ascii="Times New Roman" w:eastAsia="Times New Roman" w:hAnsi="Times New Roman" w:cs="Times New Roman"/>
          <w:b/>
        </w:rPr>
        <w:t xml:space="preserve"> </w:t>
      </w:r>
      <w:r>
        <w:rPr>
          <w:rFonts w:ascii="Times New Roman" w:eastAsia="Times New Roman" w:hAnsi="Times New Roman" w:cs="Times New Roman"/>
        </w:rPr>
        <w:t>бр.</w:t>
      </w:r>
      <w:r>
        <w:rPr>
          <w:rFonts w:ascii="Times New Roman" w:eastAsia="Times New Roman" w:hAnsi="Times New Roman" w:cs="Times New Roman"/>
          <w:lang w:val="sr-Cyrl-RS"/>
        </w:rPr>
        <w:t>16</w:t>
      </w:r>
      <w:r>
        <w:rPr>
          <w:rFonts w:ascii="Times New Roman" w:eastAsia="Times New Roman" w:hAnsi="Times New Roman" w:cs="Times New Roman"/>
        </w:rPr>
        <w:t>/20</w:t>
      </w:r>
      <w:r>
        <w:rPr>
          <w:rFonts w:ascii="Times New Roman" w:eastAsia="Times New Roman" w:hAnsi="Times New Roman" w:cs="Times New Roman"/>
          <w:lang w:val="sr-Cyrl-RS"/>
        </w:rPr>
        <w:t>12</w:t>
      </w:r>
      <w:r>
        <w:rPr>
          <w:rFonts w:ascii="Times New Roman" w:eastAsia="Times New Roman" w:hAnsi="Times New Roman" w:cs="Times New Roman"/>
        </w:rPr>
        <w:t>)</w:t>
      </w:r>
    </w:p>
    <w:p w:rsidR="001F5A1F" w:rsidRDefault="001F5A1F" w:rsidP="00596E21">
      <w:pPr>
        <w:numPr>
          <w:ilvl w:val="0"/>
          <w:numId w:val="4"/>
        </w:numPr>
        <w:tabs>
          <w:tab w:val="left" w:pos="720"/>
        </w:tabs>
        <w:spacing w:line="0" w:lineRule="atLeast"/>
        <w:ind w:left="720" w:hanging="360"/>
        <w:jc w:val="both"/>
        <w:rPr>
          <w:rFonts w:ascii="Times New Roman" w:eastAsia="Times New Roman" w:hAnsi="Times New Roman" w:cs="Times New Roman"/>
          <w:lang w:val="sr-Cyrl-RS"/>
        </w:rPr>
      </w:pPr>
      <w:r>
        <w:rPr>
          <w:rFonts w:ascii="Times New Roman" w:eastAsia="Times New Roman" w:hAnsi="Times New Roman" w:cs="Times New Roman"/>
          <w:b/>
        </w:rPr>
        <w:t xml:space="preserve">Одлука о </w:t>
      </w:r>
      <w:r>
        <w:rPr>
          <w:rFonts w:ascii="Times New Roman" w:eastAsia="Times New Roman" w:hAnsi="Times New Roman" w:cs="Times New Roman"/>
          <w:b/>
          <w:lang w:val="sr-Cyrl-RS"/>
        </w:rPr>
        <w:t xml:space="preserve">мерама заштите пољопривредног земљишта и организовања пољочуварске службе на територији општине Опово </w:t>
      </w:r>
      <w:r>
        <w:rPr>
          <w:rFonts w:ascii="Times New Roman" w:eastAsia="Times New Roman" w:hAnsi="Times New Roman" w:cs="Times New Roman"/>
        </w:rPr>
        <w:t>(„</w:t>
      </w:r>
      <w:r>
        <w:rPr>
          <w:rFonts w:ascii="Times New Roman" w:eastAsia="Times New Roman" w:hAnsi="Times New Roman" w:cs="Times New Roman"/>
          <w:lang w:val="sr-Cyrl-RS"/>
        </w:rPr>
        <w:t>Општински службени гласник општине Опово</w:t>
      </w:r>
      <w:r>
        <w:rPr>
          <w:rFonts w:ascii="Times New Roman" w:eastAsia="Times New Roman" w:hAnsi="Times New Roman" w:cs="Times New Roman"/>
        </w:rPr>
        <w:t>“,</w:t>
      </w:r>
      <w:r>
        <w:rPr>
          <w:rFonts w:ascii="Times New Roman" w:eastAsia="Times New Roman" w:hAnsi="Times New Roman" w:cs="Times New Roman"/>
          <w:b/>
        </w:rPr>
        <w:t xml:space="preserve"> </w:t>
      </w:r>
      <w:r>
        <w:rPr>
          <w:rFonts w:ascii="Times New Roman" w:eastAsia="Times New Roman" w:hAnsi="Times New Roman" w:cs="Times New Roman"/>
        </w:rPr>
        <w:t>бр.</w:t>
      </w:r>
      <w:r>
        <w:rPr>
          <w:rFonts w:ascii="Times New Roman" w:eastAsia="Times New Roman" w:hAnsi="Times New Roman" w:cs="Times New Roman"/>
          <w:lang w:val="sr-Cyrl-RS"/>
        </w:rPr>
        <w:t>16</w:t>
      </w:r>
      <w:r>
        <w:rPr>
          <w:rFonts w:ascii="Times New Roman" w:eastAsia="Times New Roman" w:hAnsi="Times New Roman" w:cs="Times New Roman"/>
        </w:rPr>
        <w:t>/20</w:t>
      </w:r>
      <w:r>
        <w:rPr>
          <w:rFonts w:ascii="Times New Roman" w:eastAsia="Times New Roman" w:hAnsi="Times New Roman" w:cs="Times New Roman"/>
          <w:lang w:val="sr-Cyrl-RS"/>
        </w:rPr>
        <w:t>12</w:t>
      </w:r>
      <w:r>
        <w:rPr>
          <w:rFonts w:ascii="Times New Roman" w:eastAsia="Times New Roman" w:hAnsi="Times New Roman" w:cs="Times New Roman"/>
        </w:rPr>
        <w:t>)</w:t>
      </w:r>
    </w:p>
    <w:p w:rsidR="001F5A1F" w:rsidRDefault="001F5A1F" w:rsidP="00596E21">
      <w:pPr>
        <w:numPr>
          <w:ilvl w:val="0"/>
          <w:numId w:val="4"/>
        </w:numPr>
        <w:tabs>
          <w:tab w:val="left" w:pos="720"/>
        </w:tabs>
        <w:spacing w:line="0" w:lineRule="atLeast"/>
        <w:ind w:left="720" w:hanging="360"/>
        <w:jc w:val="both"/>
        <w:rPr>
          <w:rFonts w:ascii="Times New Roman" w:eastAsia="Times New Roman" w:hAnsi="Times New Roman" w:cs="Times New Roman"/>
          <w:lang w:val="sr-Cyrl-RS"/>
        </w:rPr>
      </w:pPr>
      <w:r>
        <w:rPr>
          <w:rFonts w:ascii="Times New Roman" w:eastAsia="Times New Roman" w:hAnsi="Times New Roman" w:cs="Times New Roman"/>
          <w:b/>
          <w:lang w:val="sr-Cyrl-RS"/>
        </w:rPr>
        <w:t xml:space="preserve">Одлука о кућном реду у стамбеним и стамбено-пословним зградама на територији општине Опово </w:t>
      </w:r>
      <w:r>
        <w:rPr>
          <w:rFonts w:ascii="Times New Roman" w:eastAsia="Times New Roman" w:hAnsi="Times New Roman" w:cs="Times New Roman"/>
        </w:rPr>
        <w:t>(„</w:t>
      </w:r>
      <w:r>
        <w:rPr>
          <w:rFonts w:ascii="Times New Roman" w:eastAsia="Times New Roman" w:hAnsi="Times New Roman" w:cs="Times New Roman"/>
          <w:lang w:val="sr-Cyrl-RS"/>
        </w:rPr>
        <w:t>Општински службени гласник општине Опово</w:t>
      </w:r>
      <w:r>
        <w:rPr>
          <w:rFonts w:ascii="Times New Roman" w:eastAsia="Times New Roman" w:hAnsi="Times New Roman" w:cs="Times New Roman"/>
        </w:rPr>
        <w:t>“,</w:t>
      </w:r>
      <w:r>
        <w:rPr>
          <w:rFonts w:ascii="Times New Roman" w:eastAsia="Times New Roman" w:hAnsi="Times New Roman" w:cs="Times New Roman"/>
          <w:b/>
        </w:rPr>
        <w:t xml:space="preserve"> </w:t>
      </w:r>
      <w:r>
        <w:rPr>
          <w:rFonts w:ascii="Times New Roman" w:eastAsia="Times New Roman" w:hAnsi="Times New Roman" w:cs="Times New Roman"/>
        </w:rPr>
        <w:t>бр.</w:t>
      </w:r>
      <w:r>
        <w:rPr>
          <w:rFonts w:ascii="Times New Roman" w:eastAsia="Times New Roman" w:hAnsi="Times New Roman" w:cs="Times New Roman"/>
          <w:lang w:val="sr-Cyrl-RS"/>
        </w:rPr>
        <w:t>3</w:t>
      </w:r>
      <w:r>
        <w:rPr>
          <w:rFonts w:ascii="Times New Roman" w:eastAsia="Times New Roman" w:hAnsi="Times New Roman" w:cs="Times New Roman"/>
        </w:rPr>
        <w:t>/20</w:t>
      </w:r>
      <w:r>
        <w:rPr>
          <w:rFonts w:ascii="Times New Roman" w:eastAsia="Times New Roman" w:hAnsi="Times New Roman" w:cs="Times New Roman"/>
          <w:lang w:val="sr-Cyrl-RS"/>
        </w:rPr>
        <w:t>17</w:t>
      </w:r>
      <w:r>
        <w:rPr>
          <w:rFonts w:ascii="Times New Roman" w:eastAsia="Times New Roman" w:hAnsi="Times New Roman" w:cs="Times New Roman"/>
        </w:rPr>
        <w:t>)</w:t>
      </w:r>
    </w:p>
    <w:p w:rsidR="001F5A1F" w:rsidRDefault="001F5A1F" w:rsidP="00596E21">
      <w:pPr>
        <w:numPr>
          <w:ilvl w:val="0"/>
          <w:numId w:val="4"/>
        </w:numPr>
        <w:tabs>
          <w:tab w:val="left" w:pos="720"/>
        </w:tabs>
        <w:spacing w:line="0" w:lineRule="atLeast"/>
        <w:ind w:left="720" w:hanging="360"/>
        <w:jc w:val="both"/>
        <w:rPr>
          <w:rFonts w:ascii="Times New Roman" w:eastAsia="Times New Roman" w:hAnsi="Times New Roman" w:cs="Times New Roman"/>
          <w:lang w:val="sr-Cyrl-RS"/>
        </w:rPr>
      </w:pPr>
      <w:r>
        <w:rPr>
          <w:rFonts w:ascii="Times New Roman" w:eastAsia="Times New Roman" w:hAnsi="Times New Roman" w:cs="Times New Roman"/>
          <w:b/>
          <w:lang w:val="sr-Cyrl-RS"/>
        </w:rPr>
        <w:lastRenderedPageBreak/>
        <w:t xml:space="preserve">Правилник о поступку и начину решавања захтева грађана за накнаду штете настале услед уједа паса и мачака луталица </w:t>
      </w:r>
      <w:r>
        <w:rPr>
          <w:rFonts w:ascii="Times New Roman" w:eastAsia="Times New Roman" w:hAnsi="Times New Roman" w:cs="Times New Roman"/>
        </w:rPr>
        <w:t>(„</w:t>
      </w:r>
      <w:r>
        <w:rPr>
          <w:rFonts w:ascii="Times New Roman" w:eastAsia="Times New Roman" w:hAnsi="Times New Roman" w:cs="Times New Roman"/>
          <w:lang w:val="sr-Cyrl-RS"/>
        </w:rPr>
        <w:t>Општински службени гласник општине Опово</w:t>
      </w:r>
      <w:r>
        <w:rPr>
          <w:rFonts w:ascii="Times New Roman" w:eastAsia="Times New Roman" w:hAnsi="Times New Roman" w:cs="Times New Roman"/>
        </w:rPr>
        <w:t>“,</w:t>
      </w:r>
      <w:r>
        <w:rPr>
          <w:rFonts w:ascii="Times New Roman" w:eastAsia="Times New Roman" w:hAnsi="Times New Roman" w:cs="Times New Roman"/>
          <w:b/>
        </w:rPr>
        <w:t xml:space="preserve"> </w:t>
      </w:r>
      <w:r>
        <w:rPr>
          <w:rFonts w:ascii="Times New Roman" w:eastAsia="Times New Roman" w:hAnsi="Times New Roman" w:cs="Times New Roman"/>
        </w:rPr>
        <w:t>бр.</w:t>
      </w:r>
      <w:r>
        <w:rPr>
          <w:rFonts w:ascii="Times New Roman" w:eastAsia="Times New Roman" w:hAnsi="Times New Roman" w:cs="Times New Roman"/>
          <w:lang w:val="sr-Cyrl-RS"/>
        </w:rPr>
        <w:t>6</w:t>
      </w:r>
      <w:r>
        <w:rPr>
          <w:rFonts w:ascii="Times New Roman" w:eastAsia="Times New Roman" w:hAnsi="Times New Roman" w:cs="Times New Roman"/>
        </w:rPr>
        <w:t>/20</w:t>
      </w:r>
      <w:r>
        <w:rPr>
          <w:rFonts w:ascii="Times New Roman" w:eastAsia="Times New Roman" w:hAnsi="Times New Roman" w:cs="Times New Roman"/>
          <w:lang w:val="sr-Cyrl-RS"/>
        </w:rPr>
        <w:t>14</w:t>
      </w:r>
      <w:r>
        <w:rPr>
          <w:rFonts w:ascii="Times New Roman" w:eastAsia="Times New Roman" w:hAnsi="Times New Roman" w:cs="Times New Roman"/>
        </w:rPr>
        <w:t>)</w:t>
      </w:r>
    </w:p>
    <w:p w:rsidR="001F5A1F" w:rsidRDefault="001F5A1F" w:rsidP="00596E21">
      <w:pPr>
        <w:numPr>
          <w:ilvl w:val="0"/>
          <w:numId w:val="4"/>
        </w:numPr>
        <w:tabs>
          <w:tab w:val="left" w:pos="720"/>
        </w:tabs>
        <w:spacing w:line="0" w:lineRule="atLeast"/>
        <w:ind w:left="720" w:hanging="360"/>
        <w:jc w:val="both"/>
        <w:rPr>
          <w:rFonts w:ascii="Times New Roman" w:eastAsia="Times New Roman" w:hAnsi="Times New Roman" w:cs="Times New Roman"/>
          <w:lang w:val="sr-Cyrl-RS"/>
        </w:rPr>
      </w:pPr>
      <w:r>
        <w:rPr>
          <w:rFonts w:ascii="Times New Roman" w:eastAsia="Times New Roman" w:hAnsi="Times New Roman" w:cs="Times New Roman"/>
          <w:b/>
          <w:lang w:val="sr-Cyrl-RS"/>
        </w:rPr>
        <w:t xml:space="preserve">Одлука о одређивању локације за одлагање инертног, односно грађевинског отпада и отпада од рушења на територији општине Опово </w:t>
      </w:r>
      <w:r>
        <w:rPr>
          <w:rFonts w:ascii="Times New Roman" w:eastAsia="Times New Roman" w:hAnsi="Times New Roman" w:cs="Times New Roman"/>
        </w:rPr>
        <w:t>(„</w:t>
      </w:r>
      <w:r>
        <w:rPr>
          <w:rFonts w:ascii="Times New Roman" w:eastAsia="Times New Roman" w:hAnsi="Times New Roman" w:cs="Times New Roman"/>
          <w:lang w:val="sr-Cyrl-RS"/>
        </w:rPr>
        <w:t>Општински службени гласник општине Опово</w:t>
      </w:r>
      <w:r>
        <w:rPr>
          <w:rFonts w:ascii="Times New Roman" w:eastAsia="Times New Roman" w:hAnsi="Times New Roman" w:cs="Times New Roman"/>
        </w:rPr>
        <w:t>“,</w:t>
      </w:r>
      <w:r>
        <w:rPr>
          <w:rFonts w:ascii="Times New Roman" w:eastAsia="Times New Roman" w:hAnsi="Times New Roman" w:cs="Times New Roman"/>
          <w:b/>
        </w:rPr>
        <w:t xml:space="preserve"> </w:t>
      </w:r>
      <w:r>
        <w:rPr>
          <w:rFonts w:ascii="Times New Roman" w:eastAsia="Times New Roman" w:hAnsi="Times New Roman" w:cs="Times New Roman"/>
        </w:rPr>
        <w:t>бр.</w:t>
      </w:r>
      <w:r>
        <w:rPr>
          <w:rFonts w:ascii="Times New Roman" w:eastAsia="Times New Roman" w:hAnsi="Times New Roman" w:cs="Times New Roman"/>
          <w:lang w:val="sr-Cyrl-RS"/>
        </w:rPr>
        <w:t>2</w:t>
      </w:r>
      <w:r>
        <w:rPr>
          <w:rFonts w:ascii="Times New Roman" w:eastAsia="Times New Roman" w:hAnsi="Times New Roman" w:cs="Times New Roman"/>
        </w:rPr>
        <w:t>/20</w:t>
      </w:r>
      <w:r>
        <w:rPr>
          <w:rFonts w:ascii="Times New Roman" w:eastAsia="Times New Roman" w:hAnsi="Times New Roman" w:cs="Times New Roman"/>
          <w:lang w:val="sr-Cyrl-RS"/>
        </w:rPr>
        <w:t>10</w:t>
      </w:r>
      <w:r>
        <w:rPr>
          <w:rFonts w:ascii="Times New Roman" w:eastAsia="Times New Roman" w:hAnsi="Times New Roman" w:cs="Times New Roman"/>
        </w:rPr>
        <w:t>)</w:t>
      </w:r>
    </w:p>
    <w:p w:rsidR="001F5A1F" w:rsidRDefault="001F5A1F" w:rsidP="00596E21">
      <w:pPr>
        <w:numPr>
          <w:ilvl w:val="0"/>
          <w:numId w:val="4"/>
        </w:numPr>
        <w:tabs>
          <w:tab w:val="left" w:pos="720"/>
        </w:tabs>
        <w:spacing w:line="0" w:lineRule="atLeast"/>
        <w:ind w:left="720" w:hanging="360"/>
        <w:jc w:val="both"/>
        <w:rPr>
          <w:rFonts w:ascii="Times New Roman" w:eastAsia="Times New Roman" w:hAnsi="Times New Roman" w:cs="Times New Roman"/>
          <w:lang w:val="sr-Cyrl-RS"/>
        </w:rPr>
      </w:pPr>
      <w:r>
        <w:rPr>
          <w:rFonts w:ascii="Times New Roman" w:eastAsia="Times New Roman" w:hAnsi="Times New Roman" w:cs="Times New Roman"/>
          <w:b/>
          <w:lang w:val="sr-Cyrl-RS"/>
        </w:rPr>
        <w:t xml:space="preserve">Одлука о употреби симбола општине Опово </w:t>
      </w:r>
      <w:r>
        <w:rPr>
          <w:rFonts w:ascii="Times New Roman" w:eastAsia="Times New Roman" w:hAnsi="Times New Roman" w:cs="Times New Roman"/>
        </w:rPr>
        <w:t>(„</w:t>
      </w:r>
      <w:r>
        <w:rPr>
          <w:rFonts w:ascii="Times New Roman" w:eastAsia="Times New Roman" w:hAnsi="Times New Roman" w:cs="Times New Roman"/>
          <w:lang w:val="sr-Cyrl-RS"/>
        </w:rPr>
        <w:t>Општински службени гласник општине Опово</w:t>
      </w:r>
      <w:r>
        <w:rPr>
          <w:rFonts w:ascii="Times New Roman" w:eastAsia="Times New Roman" w:hAnsi="Times New Roman" w:cs="Times New Roman"/>
        </w:rPr>
        <w:t>“,</w:t>
      </w:r>
      <w:r>
        <w:rPr>
          <w:rFonts w:ascii="Times New Roman" w:eastAsia="Times New Roman" w:hAnsi="Times New Roman" w:cs="Times New Roman"/>
          <w:b/>
        </w:rPr>
        <w:t xml:space="preserve"> </w:t>
      </w:r>
      <w:r>
        <w:rPr>
          <w:rFonts w:ascii="Times New Roman" w:eastAsia="Times New Roman" w:hAnsi="Times New Roman" w:cs="Times New Roman"/>
        </w:rPr>
        <w:t>бр.</w:t>
      </w:r>
      <w:r>
        <w:rPr>
          <w:rFonts w:ascii="Times New Roman" w:eastAsia="Times New Roman" w:hAnsi="Times New Roman" w:cs="Times New Roman"/>
          <w:lang w:val="sr-Cyrl-RS"/>
        </w:rPr>
        <w:t>4</w:t>
      </w:r>
      <w:r>
        <w:rPr>
          <w:rFonts w:ascii="Times New Roman" w:eastAsia="Times New Roman" w:hAnsi="Times New Roman" w:cs="Times New Roman"/>
        </w:rPr>
        <w:t>/20</w:t>
      </w:r>
      <w:r>
        <w:rPr>
          <w:rFonts w:ascii="Times New Roman" w:eastAsia="Times New Roman" w:hAnsi="Times New Roman" w:cs="Times New Roman"/>
          <w:lang w:val="sr-Cyrl-RS"/>
        </w:rPr>
        <w:t>19</w:t>
      </w:r>
      <w:r>
        <w:rPr>
          <w:rFonts w:ascii="Times New Roman" w:eastAsia="Times New Roman" w:hAnsi="Times New Roman" w:cs="Times New Roman"/>
        </w:rPr>
        <w:t>)</w:t>
      </w:r>
    </w:p>
    <w:p w:rsidR="001F5A1F" w:rsidRDefault="001F5A1F" w:rsidP="001F5A1F">
      <w:pPr>
        <w:tabs>
          <w:tab w:val="left" w:pos="720"/>
        </w:tabs>
        <w:spacing w:line="0" w:lineRule="atLeast"/>
        <w:ind w:left="720"/>
        <w:jc w:val="both"/>
        <w:rPr>
          <w:rFonts w:ascii="Times New Roman" w:hAnsi="Times New Roman" w:cs="Times New Roman"/>
          <w:lang w:val="sr-Cyrl-RS"/>
        </w:rPr>
      </w:pPr>
    </w:p>
    <w:p w:rsidR="001F5A1F" w:rsidRDefault="001F5A1F" w:rsidP="001F5A1F">
      <w:pPr>
        <w:spacing w:line="8" w:lineRule="exact"/>
        <w:rPr>
          <w:rFonts w:ascii="Times New Roman" w:hAnsi="Times New Roman" w:cs="Times New Roman"/>
        </w:rPr>
      </w:pPr>
    </w:p>
    <w:p w:rsidR="001F5A1F" w:rsidRDefault="001F5A1F" w:rsidP="001F5A1F">
      <w:pPr>
        <w:spacing w:line="0" w:lineRule="atLeast"/>
        <w:rPr>
          <w:rFonts w:ascii="Times New Roman" w:eastAsia="Times New Roman" w:hAnsi="Times New Roman" w:cs="Times New Roman"/>
          <w:b/>
          <w:sz w:val="24"/>
        </w:rPr>
      </w:pPr>
      <w:r>
        <w:rPr>
          <w:rFonts w:ascii="Times New Roman" w:eastAsia="Times New Roman" w:hAnsi="Times New Roman" w:cs="Times New Roman"/>
          <w:b/>
          <w:sz w:val="24"/>
        </w:rPr>
        <w:t>Пословни процес</w:t>
      </w:r>
    </w:p>
    <w:p w:rsidR="001F5A1F" w:rsidRDefault="001F5A1F" w:rsidP="001F5A1F">
      <w:pPr>
        <w:spacing w:line="271" w:lineRule="exact"/>
        <w:rPr>
          <w:rFonts w:ascii="Times New Roman" w:eastAsia="Times New Roman" w:hAnsi="Times New Roman" w:cs="Times New Roman"/>
        </w:rPr>
      </w:pPr>
    </w:p>
    <w:p w:rsidR="001F5A1F" w:rsidRDefault="001F5A1F" w:rsidP="00596E21">
      <w:pPr>
        <w:numPr>
          <w:ilvl w:val="0"/>
          <w:numId w:val="5"/>
        </w:numPr>
        <w:tabs>
          <w:tab w:val="left" w:pos="720"/>
        </w:tabs>
        <w:spacing w:line="0" w:lineRule="atLeast"/>
        <w:ind w:left="720" w:hanging="360"/>
        <w:rPr>
          <w:rFonts w:ascii="Times New Roman" w:eastAsia="Times New Roman" w:hAnsi="Times New Roman" w:cs="Times New Roman"/>
          <w:sz w:val="24"/>
        </w:rPr>
      </w:pPr>
      <w:r>
        <w:rPr>
          <w:rFonts w:ascii="Times New Roman" w:eastAsia="Times New Roman" w:hAnsi="Times New Roman" w:cs="Times New Roman"/>
          <w:sz w:val="24"/>
        </w:rPr>
        <w:t>Инспекцијски надзор у области комуналне делатности,</w:t>
      </w:r>
    </w:p>
    <w:p w:rsidR="001F5A1F" w:rsidRDefault="001F5A1F" w:rsidP="001F5A1F">
      <w:pPr>
        <w:tabs>
          <w:tab w:val="left" w:pos="720"/>
        </w:tabs>
        <w:spacing w:line="0" w:lineRule="atLeast"/>
        <w:ind w:left="720"/>
        <w:rPr>
          <w:rFonts w:ascii="Times New Roman" w:eastAsia="Times New Roman" w:hAnsi="Times New Roman" w:cs="Times New Roman"/>
          <w:sz w:val="12"/>
          <w:szCs w:val="12"/>
        </w:rPr>
      </w:pPr>
    </w:p>
    <w:p w:rsidR="001F5A1F" w:rsidRDefault="001F5A1F" w:rsidP="001F5A1F">
      <w:pPr>
        <w:spacing w:line="12" w:lineRule="exact"/>
        <w:rPr>
          <w:rFonts w:ascii="Times New Roman" w:eastAsia="Times New Roman" w:hAnsi="Times New Roman" w:cs="Times New Roman"/>
          <w:sz w:val="24"/>
        </w:rPr>
      </w:pPr>
    </w:p>
    <w:p w:rsidR="001F5A1F" w:rsidRDefault="001F5A1F" w:rsidP="00596E21">
      <w:pPr>
        <w:numPr>
          <w:ilvl w:val="0"/>
          <w:numId w:val="5"/>
        </w:numPr>
        <w:tabs>
          <w:tab w:val="left" w:pos="720"/>
        </w:tabs>
        <w:spacing w:line="223" w:lineRule="auto"/>
        <w:ind w:left="720" w:hanging="360"/>
        <w:jc w:val="both"/>
        <w:rPr>
          <w:rFonts w:ascii="Times New Roman" w:eastAsia="Times New Roman" w:hAnsi="Times New Roman" w:cs="Times New Roman"/>
        </w:rPr>
      </w:pPr>
      <w:r>
        <w:rPr>
          <w:rFonts w:ascii="Times New Roman" w:eastAsia="Times New Roman" w:hAnsi="Times New Roman" w:cs="Times New Roman"/>
          <w:sz w:val="24"/>
        </w:rPr>
        <w:t xml:space="preserve">Инспекцијски надзор над применом дела Закона о трговини </w:t>
      </w:r>
      <w:r>
        <w:rPr>
          <w:rFonts w:ascii="Times New Roman" w:eastAsia="Times New Roman" w:hAnsi="Times New Roman" w:cs="Times New Roman"/>
        </w:rPr>
        <w:t>("Сл.</w:t>
      </w:r>
      <w:r>
        <w:rPr>
          <w:rFonts w:ascii="Times New Roman" w:eastAsia="Times New Roman" w:hAnsi="Times New Roman" w:cs="Times New Roman"/>
          <w:sz w:val="24"/>
        </w:rPr>
        <w:t xml:space="preserve"> </w:t>
      </w:r>
      <w:r>
        <w:rPr>
          <w:rFonts w:ascii="Times New Roman" w:eastAsia="Times New Roman" w:hAnsi="Times New Roman" w:cs="Times New Roman"/>
        </w:rPr>
        <w:t>гласник РС",</w:t>
      </w:r>
      <w:r>
        <w:rPr>
          <w:rFonts w:ascii="Times New Roman" w:eastAsia="Times New Roman" w:hAnsi="Times New Roman" w:cs="Times New Roman"/>
          <w:sz w:val="24"/>
        </w:rPr>
        <w:t xml:space="preserve"> </w:t>
      </w:r>
      <w:r>
        <w:rPr>
          <w:rFonts w:ascii="Times New Roman" w:eastAsia="Times New Roman" w:hAnsi="Times New Roman" w:cs="Times New Roman"/>
        </w:rPr>
        <w:t>бр.</w:t>
      </w:r>
      <w:r>
        <w:rPr>
          <w:rFonts w:ascii="Times New Roman" w:eastAsia="Times New Roman" w:hAnsi="Times New Roman" w:cs="Times New Roman"/>
          <w:sz w:val="24"/>
        </w:rPr>
        <w:t xml:space="preserve"> </w:t>
      </w:r>
      <w:r>
        <w:rPr>
          <w:rFonts w:ascii="Times New Roman" w:eastAsia="Times New Roman" w:hAnsi="Times New Roman" w:cs="Times New Roman"/>
        </w:rPr>
        <w:t>53/2010 и 10/2013)</w:t>
      </w:r>
      <w:r>
        <w:rPr>
          <w:rFonts w:ascii="Times New Roman" w:eastAsia="Times New Roman" w:hAnsi="Times New Roman" w:cs="Times New Roman"/>
          <w:lang w:val="sr-Cyrl-RS"/>
        </w:rPr>
        <w:t>.</w:t>
      </w:r>
    </w:p>
    <w:p w:rsidR="001F5A1F" w:rsidRDefault="001F5A1F" w:rsidP="001F5A1F">
      <w:pPr>
        <w:ind w:left="708"/>
        <w:rPr>
          <w:rFonts w:ascii="Times New Roman" w:eastAsia="Times New Roman" w:hAnsi="Times New Roman" w:cs="Times New Roman"/>
          <w:sz w:val="12"/>
          <w:szCs w:val="12"/>
        </w:rPr>
      </w:pPr>
    </w:p>
    <w:p w:rsidR="001F5A1F" w:rsidRDefault="001F5A1F" w:rsidP="00596E21">
      <w:pPr>
        <w:numPr>
          <w:ilvl w:val="0"/>
          <w:numId w:val="5"/>
        </w:numPr>
        <w:tabs>
          <w:tab w:val="left" w:pos="720"/>
        </w:tabs>
        <w:spacing w:line="223" w:lineRule="auto"/>
        <w:ind w:left="720" w:hanging="360"/>
        <w:jc w:val="both"/>
        <w:rPr>
          <w:rFonts w:ascii="Times New Roman" w:eastAsia="Times New Roman" w:hAnsi="Times New Roman" w:cs="Times New Roman"/>
        </w:rPr>
      </w:pPr>
      <w:r>
        <w:rPr>
          <w:rFonts w:ascii="Times New Roman" w:eastAsia="Times New Roman" w:hAnsi="Times New Roman" w:cs="Times New Roman"/>
          <w:sz w:val="24"/>
        </w:rPr>
        <w:t xml:space="preserve">Инспекцијски надзор над применом дела Закона о </w:t>
      </w:r>
      <w:r>
        <w:rPr>
          <w:rFonts w:ascii="Times New Roman" w:eastAsia="Times New Roman" w:hAnsi="Times New Roman" w:cs="Times New Roman"/>
          <w:sz w:val="24"/>
          <w:lang w:val="sr-Cyrl-RS"/>
        </w:rPr>
        <w:t xml:space="preserve">становању и одржавању стамбених зграда  </w:t>
      </w:r>
      <w:r>
        <w:rPr>
          <w:rFonts w:ascii="Times New Roman" w:eastAsia="Times New Roman" w:hAnsi="Times New Roman" w:cs="Times New Roman"/>
        </w:rPr>
        <w:t>("Сл.</w:t>
      </w:r>
      <w:r>
        <w:rPr>
          <w:rFonts w:ascii="Times New Roman" w:eastAsia="Times New Roman" w:hAnsi="Times New Roman" w:cs="Times New Roman"/>
          <w:sz w:val="24"/>
        </w:rPr>
        <w:t xml:space="preserve"> </w:t>
      </w:r>
      <w:r>
        <w:rPr>
          <w:rFonts w:ascii="Times New Roman" w:eastAsia="Times New Roman" w:hAnsi="Times New Roman" w:cs="Times New Roman"/>
        </w:rPr>
        <w:t>гласник РС",</w:t>
      </w:r>
      <w:r>
        <w:rPr>
          <w:rFonts w:ascii="Times New Roman" w:eastAsia="Times New Roman" w:hAnsi="Times New Roman" w:cs="Times New Roman"/>
          <w:sz w:val="24"/>
        </w:rPr>
        <w:t xml:space="preserve"> </w:t>
      </w:r>
      <w:r>
        <w:rPr>
          <w:rFonts w:ascii="Times New Roman" w:eastAsia="Times New Roman" w:hAnsi="Times New Roman" w:cs="Times New Roman"/>
        </w:rPr>
        <w:t>бр.</w:t>
      </w:r>
      <w:r>
        <w:rPr>
          <w:rFonts w:ascii="Times New Roman" w:eastAsia="Times New Roman" w:hAnsi="Times New Roman" w:cs="Times New Roman"/>
          <w:lang w:val="sr-Cyrl-RS"/>
        </w:rPr>
        <w:t xml:space="preserve"> „Сл.гласник РС „  бр. 104/2016)</w:t>
      </w:r>
    </w:p>
    <w:p w:rsidR="001F5A1F" w:rsidRDefault="001F5A1F" w:rsidP="001F5A1F">
      <w:pPr>
        <w:tabs>
          <w:tab w:val="left" w:pos="720"/>
        </w:tabs>
        <w:spacing w:line="0" w:lineRule="atLeast"/>
        <w:ind w:left="720"/>
        <w:rPr>
          <w:rFonts w:ascii="Times New Roman" w:eastAsia="Times New Roman" w:hAnsi="Times New Roman" w:cs="Times New Roman"/>
          <w:sz w:val="22"/>
          <w:lang w:val="sr-Cyrl-RS"/>
        </w:rPr>
      </w:pPr>
    </w:p>
    <w:p w:rsidR="001F5A1F" w:rsidRDefault="001F5A1F" w:rsidP="001F5A1F">
      <w:pPr>
        <w:tabs>
          <w:tab w:val="left" w:pos="720"/>
        </w:tabs>
        <w:spacing w:line="223" w:lineRule="auto"/>
        <w:jc w:val="both"/>
        <w:rPr>
          <w:rFonts w:ascii="Times New Roman" w:eastAsia="Times New Roman" w:hAnsi="Times New Roman" w:cs="Times New Roman"/>
        </w:rPr>
      </w:pPr>
    </w:p>
    <w:p w:rsidR="001F5A1F" w:rsidRDefault="001F5A1F" w:rsidP="001F5A1F">
      <w:pPr>
        <w:tabs>
          <w:tab w:val="left" w:pos="720"/>
        </w:tabs>
        <w:spacing w:line="223" w:lineRule="auto"/>
        <w:ind w:left="360"/>
        <w:jc w:val="both"/>
        <w:rPr>
          <w:rFonts w:ascii="Times New Roman" w:eastAsia="Times New Roman" w:hAnsi="Times New Roman" w:cs="Times New Roman"/>
        </w:rPr>
      </w:pPr>
    </w:p>
    <w:p w:rsidR="001F5A1F" w:rsidRDefault="001F5A1F" w:rsidP="001F5A1F">
      <w:pPr>
        <w:spacing w:line="0" w:lineRule="atLeast"/>
        <w:rPr>
          <w:rFonts w:ascii="Times New Roman" w:eastAsia="Times New Roman" w:hAnsi="Times New Roman" w:cs="Times New Roman"/>
          <w:b/>
          <w:sz w:val="22"/>
        </w:rPr>
      </w:pPr>
      <w:r>
        <w:rPr>
          <w:rFonts w:ascii="Times New Roman" w:eastAsia="Times New Roman" w:hAnsi="Times New Roman" w:cs="Times New Roman"/>
          <w:b/>
        </w:rPr>
        <w:t>Активности у оквиру пословног процеса</w:t>
      </w:r>
    </w:p>
    <w:p w:rsidR="001F5A1F" w:rsidRDefault="001F5A1F" w:rsidP="001F5A1F">
      <w:pPr>
        <w:spacing w:line="258" w:lineRule="exact"/>
        <w:rPr>
          <w:rFonts w:ascii="Times New Roman" w:eastAsia="Times New Roman" w:hAnsi="Times New Roman" w:cs="Times New Roman"/>
          <w:lang w:val="sr-Cyrl-RS"/>
        </w:rPr>
      </w:pPr>
    </w:p>
    <w:p w:rsidR="001F5A1F" w:rsidRDefault="001F5A1F" w:rsidP="00596E21">
      <w:pPr>
        <w:numPr>
          <w:ilvl w:val="0"/>
          <w:numId w:val="6"/>
        </w:numPr>
        <w:tabs>
          <w:tab w:val="left" w:pos="720"/>
        </w:tabs>
        <w:spacing w:line="235" w:lineRule="auto"/>
        <w:ind w:left="720" w:hanging="360"/>
        <w:jc w:val="both"/>
        <w:rPr>
          <w:rFonts w:ascii="Times New Roman" w:eastAsia="Times New Roman" w:hAnsi="Times New Roman" w:cs="Times New Roman"/>
          <w:sz w:val="22"/>
        </w:rPr>
      </w:pPr>
      <w:r>
        <w:rPr>
          <w:rFonts w:ascii="Times New Roman" w:eastAsia="Times New Roman" w:hAnsi="Times New Roman" w:cs="Times New Roman"/>
        </w:rPr>
        <w:t>Надзор над радом ЈП и привредних друштава који обављају комуналну делатност, контрола спровођења Програма обављања комуналне делатности јавних предузећа и надзор над извршењем квалитета обављања комуналне делатности.</w:t>
      </w:r>
    </w:p>
    <w:p w:rsidR="001F5A1F" w:rsidRDefault="001F5A1F" w:rsidP="001F5A1F">
      <w:pPr>
        <w:spacing w:line="14" w:lineRule="exact"/>
        <w:rPr>
          <w:rFonts w:ascii="Times New Roman" w:eastAsia="Times New Roman" w:hAnsi="Times New Roman" w:cs="Times New Roman"/>
        </w:rPr>
      </w:pPr>
    </w:p>
    <w:p w:rsidR="001F5A1F" w:rsidRDefault="001F5A1F" w:rsidP="00596E21">
      <w:pPr>
        <w:numPr>
          <w:ilvl w:val="0"/>
          <w:numId w:val="6"/>
        </w:numPr>
        <w:tabs>
          <w:tab w:val="left" w:pos="720"/>
        </w:tabs>
        <w:spacing w:line="232" w:lineRule="auto"/>
        <w:ind w:left="720" w:hanging="360"/>
        <w:jc w:val="both"/>
        <w:rPr>
          <w:rFonts w:ascii="Times New Roman" w:eastAsia="Times New Roman" w:hAnsi="Times New Roman" w:cs="Times New Roman"/>
        </w:rPr>
      </w:pPr>
      <w:r>
        <w:rPr>
          <w:rFonts w:ascii="Times New Roman" w:eastAsia="Times New Roman" w:hAnsi="Times New Roman" w:cs="Times New Roman"/>
        </w:rPr>
        <w:t>Надзор над одржавањем површина јавне намене и комуналних објеката, надзор над коришћењем површина јавне намене и комуналних објеката и надзор над враћањем површине јавне намене у првобитно стање.</w:t>
      </w:r>
    </w:p>
    <w:p w:rsidR="001F5A1F" w:rsidRDefault="001F5A1F" w:rsidP="001F5A1F">
      <w:pPr>
        <w:spacing w:line="15" w:lineRule="exact"/>
        <w:rPr>
          <w:rFonts w:ascii="Times New Roman" w:eastAsia="Times New Roman" w:hAnsi="Times New Roman" w:cs="Times New Roman"/>
        </w:rPr>
      </w:pPr>
    </w:p>
    <w:p w:rsidR="001F5A1F" w:rsidRDefault="001F5A1F" w:rsidP="00596E21">
      <w:pPr>
        <w:numPr>
          <w:ilvl w:val="0"/>
          <w:numId w:val="6"/>
        </w:numPr>
        <w:tabs>
          <w:tab w:val="left" w:pos="720"/>
        </w:tabs>
        <w:spacing w:line="237" w:lineRule="auto"/>
        <w:ind w:left="720" w:hanging="360"/>
        <w:jc w:val="both"/>
        <w:rPr>
          <w:rFonts w:ascii="Times New Roman" w:eastAsia="Times New Roman" w:hAnsi="Times New Roman" w:cs="Times New Roman"/>
        </w:rPr>
      </w:pPr>
      <w:r>
        <w:rPr>
          <w:rFonts w:ascii="Times New Roman" w:eastAsia="Times New Roman" w:hAnsi="Times New Roman" w:cs="Times New Roman"/>
        </w:rPr>
        <w:t>Надзор над спровођењем закона и прописа из области комуналне делатности, одр</w:t>
      </w:r>
      <w:r>
        <w:rPr>
          <w:rFonts w:ascii="Times New Roman" w:eastAsia="Times New Roman" w:hAnsi="Times New Roman" w:cs="Times New Roman"/>
          <w:lang w:val="sr-Cyrl-RS"/>
        </w:rPr>
        <w:t>ж</w:t>
      </w:r>
      <w:r>
        <w:rPr>
          <w:rFonts w:ascii="Times New Roman" w:eastAsia="Times New Roman" w:hAnsi="Times New Roman" w:cs="Times New Roman"/>
        </w:rPr>
        <w:t xml:space="preserve">авање чистоће у </w:t>
      </w:r>
      <w:r>
        <w:rPr>
          <w:rFonts w:ascii="Times New Roman" w:eastAsia="Times New Roman" w:hAnsi="Times New Roman" w:cs="Times New Roman"/>
          <w:lang w:val="sr-Cyrl-RS"/>
        </w:rPr>
        <w:t>општини</w:t>
      </w:r>
      <w:r>
        <w:rPr>
          <w:rFonts w:ascii="Times New Roman" w:eastAsia="Times New Roman" w:hAnsi="Times New Roman" w:cs="Times New Roman"/>
        </w:rPr>
        <w:t xml:space="preserve">, одвожење и депоновање смећа, одржавање зелених и рекреативних површина, обављање делатности одржавања гробља и сахрањивању, послова зоохигијенске службе, пружања пијачних услуга, одржавања улица, путева и других јавних површина у граду, пружања услуга снабдевања водом и одвођења и пречишћавања отпадних вода, држања домаћих животиња, спровођења Одлуке о локалним комуналним таксама, придржавања прописаног радног времена угоститељских објеката, постављање и начин коришћења мањих монтажних објеката </w:t>
      </w:r>
      <w:r>
        <w:rPr>
          <w:rFonts w:ascii="Times New Roman" w:eastAsia="Times New Roman" w:hAnsi="Times New Roman" w:cs="Times New Roman"/>
          <w:lang w:val="sr-Cyrl-RS"/>
        </w:rPr>
        <w:t>на јавним површинама</w:t>
      </w:r>
      <w:r>
        <w:rPr>
          <w:rFonts w:ascii="Times New Roman" w:eastAsia="Times New Roman" w:hAnsi="Times New Roman" w:cs="Times New Roman"/>
        </w:rPr>
        <w:t>.</w:t>
      </w:r>
    </w:p>
    <w:p w:rsidR="001F5A1F" w:rsidRDefault="001F5A1F" w:rsidP="001F5A1F">
      <w:pPr>
        <w:spacing w:line="18" w:lineRule="exact"/>
        <w:jc w:val="both"/>
        <w:rPr>
          <w:rFonts w:ascii="Times New Roman" w:eastAsia="Times New Roman" w:hAnsi="Times New Roman" w:cs="Times New Roman"/>
        </w:rPr>
      </w:pPr>
    </w:p>
    <w:p w:rsidR="001F5A1F" w:rsidRDefault="001F5A1F" w:rsidP="00596E21">
      <w:pPr>
        <w:numPr>
          <w:ilvl w:val="0"/>
          <w:numId w:val="6"/>
        </w:numPr>
        <w:tabs>
          <w:tab w:val="left" w:pos="720"/>
        </w:tabs>
        <w:spacing w:line="235" w:lineRule="auto"/>
        <w:ind w:left="720" w:hanging="360"/>
        <w:jc w:val="both"/>
        <w:rPr>
          <w:rFonts w:ascii="Times New Roman" w:eastAsia="Times New Roman" w:hAnsi="Times New Roman" w:cs="Times New Roman"/>
        </w:rPr>
      </w:pPr>
      <w:r>
        <w:rPr>
          <w:rFonts w:ascii="Times New Roman" w:eastAsia="Times New Roman" w:hAnsi="Times New Roman" w:cs="Times New Roman"/>
        </w:rPr>
        <w:t xml:space="preserve">Надзор над спровођењем дела </w:t>
      </w:r>
      <w:r>
        <w:rPr>
          <w:rFonts w:ascii="Times New Roman" w:eastAsia="Times New Roman" w:hAnsi="Times New Roman" w:cs="Times New Roman"/>
          <w:sz w:val="24"/>
        </w:rPr>
        <w:t>Закона о трговини</w:t>
      </w:r>
      <w:r>
        <w:rPr>
          <w:rFonts w:ascii="Times New Roman" w:eastAsia="Times New Roman" w:hAnsi="Times New Roman" w:cs="Times New Roman"/>
        </w:rPr>
        <w:t xml:space="preserve"> ("Сл. гласник РС", бр. 53/2010 и 10/2013) и то у области трговине ван продајног објекта, осим даљинске трговине као и у погледу истицања и придржавања радног времена и истицање пословног имена.</w:t>
      </w:r>
    </w:p>
    <w:p w:rsidR="001F5A1F" w:rsidRDefault="001F5A1F" w:rsidP="001F5A1F">
      <w:pPr>
        <w:spacing w:line="12" w:lineRule="exact"/>
        <w:jc w:val="both"/>
        <w:rPr>
          <w:rFonts w:ascii="Times New Roman" w:eastAsia="Times New Roman" w:hAnsi="Times New Roman" w:cs="Times New Roman"/>
        </w:rPr>
      </w:pPr>
    </w:p>
    <w:p w:rsidR="001F5A1F" w:rsidRDefault="001F5A1F" w:rsidP="00596E21">
      <w:pPr>
        <w:numPr>
          <w:ilvl w:val="1"/>
          <w:numId w:val="6"/>
        </w:numPr>
        <w:tabs>
          <w:tab w:val="left" w:pos="1003"/>
        </w:tabs>
        <w:spacing w:line="232" w:lineRule="auto"/>
        <w:ind w:left="720"/>
        <w:jc w:val="both"/>
        <w:rPr>
          <w:rFonts w:ascii="Times New Roman" w:eastAsia="Times New Roman" w:hAnsi="Times New Roman" w:cs="Times New Roman"/>
        </w:rPr>
      </w:pPr>
      <w:r>
        <w:rPr>
          <w:rFonts w:ascii="Times New Roman" w:eastAsia="Times New Roman" w:hAnsi="Times New Roman" w:cs="Times New Roman"/>
        </w:rPr>
        <w:t>поступку инспекцијског надзора комунални инспектор има иста овлашћења као и</w:t>
      </w:r>
      <w:r>
        <w:rPr>
          <w:rFonts w:ascii="Times New Roman" w:eastAsia="Times New Roman" w:hAnsi="Times New Roman" w:cs="Times New Roman"/>
          <w:lang w:val="sr-Cyrl-RS"/>
        </w:rPr>
        <w:t xml:space="preserve"> </w:t>
      </w:r>
      <w:r>
        <w:rPr>
          <w:rFonts w:ascii="Times New Roman" w:eastAsia="Times New Roman" w:hAnsi="Times New Roman" w:cs="Times New Roman"/>
        </w:rPr>
        <w:t>тржишни инспектор.</w:t>
      </w:r>
    </w:p>
    <w:p w:rsidR="001F5A1F" w:rsidRDefault="001F5A1F" w:rsidP="001F5A1F">
      <w:pPr>
        <w:spacing w:line="10" w:lineRule="exact"/>
        <w:rPr>
          <w:rFonts w:ascii="Times New Roman" w:eastAsia="Times New Roman" w:hAnsi="Times New Roman" w:cs="Times New Roman"/>
        </w:rPr>
      </w:pPr>
    </w:p>
    <w:p w:rsidR="001F5A1F" w:rsidRDefault="001F5A1F" w:rsidP="001F5A1F">
      <w:pPr>
        <w:spacing w:line="0" w:lineRule="atLeast"/>
        <w:rPr>
          <w:rFonts w:ascii="Times New Roman" w:eastAsia="Times New Roman" w:hAnsi="Times New Roman" w:cs="Times New Roman"/>
          <w:lang w:val="sr-Cyrl-RS"/>
        </w:rPr>
      </w:pPr>
    </w:p>
    <w:p w:rsidR="001F5A1F" w:rsidRDefault="001F5A1F" w:rsidP="001F5A1F">
      <w:pPr>
        <w:spacing w:line="0" w:lineRule="atLeast"/>
        <w:rPr>
          <w:rFonts w:ascii="Times New Roman" w:eastAsia="Times New Roman" w:hAnsi="Times New Roman" w:cs="Times New Roman"/>
          <w:b/>
        </w:rPr>
      </w:pPr>
    </w:p>
    <w:p w:rsidR="001F5A1F" w:rsidRDefault="001F5A1F" w:rsidP="001F5A1F">
      <w:pPr>
        <w:spacing w:line="0" w:lineRule="atLeast"/>
        <w:rPr>
          <w:rFonts w:ascii="Times New Roman" w:eastAsia="Times New Roman" w:hAnsi="Times New Roman" w:cs="Times New Roman"/>
          <w:b/>
        </w:rPr>
      </w:pPr>
    </w:p>
    <w:p w:rsidR="001F5A1F" w:rsidRDefault="001F5A1F" w:rsidP="001F5A1F">
      <w:pPr>
        <w:spacing w:line="0" w:lineRule="atLeast"/>
        <w:rPr>
          <w:rFonts w:ascii="Times New Roman" w:eastAsia="Times New Roman" w:hAnsi="Times New Roman" w:cs="Times New Roman"/>
          <w:b/>
        </w:rPr>
      </w:pPr>
    </w:p>
    <w:p w:rsidR="001F5A1F" w:rsidRDefault="001F5A1F" w:rsidP="001F5A1F">
      <w:pPr>
        <w:spacing w:line="0" w:lineRule="atLeast"/>
        <w:rPr>
          <w:rFonts w:ascii="Times New Roman" w:eastAsia="Times New Roman" w:hAnsi="Times New Roman" w:cs="Times New Roman"/>
          <w:b/>
        </w:rPr>
      </w:pPr>
    </w:p>
    <w:p w:rsidR="001F5A1F" w:rsidRDefault="001F5A1F" w:rsidP="001F5A1F">
      <w:pPr>
        <w:spacing w:line="0" w:lineRule="atLeast"/>
        <w:rPr>
          <w:rFonts w:ascii="Times New Roman" w:eastAsia="Times New Roman" w:hAnsi="Times New Roman" w:cs="Times New Roman"/>
          <w:b/>
        </w:rPr>
      </w:pPr>
    </w:p>
    <w:p w:rsidR="001F5A1F" w:rsidRDefault="001F5A1F" w:rsidP="001F5A1F">
      <w:pPr>
        <w:spacing w:line="0" w:lineRule="atLeast"/>
        <w:rPr>
          <w:rFonts w:ascii="Times New Roman" w:eastAsia="Times New Roman" w:hAnsi="Times New Roman" w:cs="Times New Roman"/>
          <w:b/>
        </w:rPr>
      </w:pPr>
    </w:p>
    <w:p w:rsidR="001F5A1F" w:rsidRDefault="001F5A1F" w:rsidP="001F5A1F">
      <w:pPr>
        <w:spacing w:line="0" w:lineRule="atLeast"/>
        <w:rPr>
          <w:rFonts w:ascii="Times New Roman" w:eastAsia="Times New Roman" w:hAnsi="Times New Roman" w:cs="Times New Roman"/>
          <w:b/>
        </w:rPr>
      </w:pPr>
    </w:p>
    <w:p w:rsidR="001F5A1F" w:rsidRDefault="001F5A1F" w:rsidP="001F5A1F">
      <w:pPr>
        <w:spacing w:line="0" w:lineRule="atLeast"/>
        <w:rPr>
          <w:rFonts w:ascii="Times New Roman" w:eastAsia="Times New Roman" w:hAnsi="Times New Roman" w:cs="Times New Roman"/>
          <w:b/>
        </w:rPr>
      </w:pPr>
    </w:p>
    <w:p w:rsidR="001F5A1F" w:rsidRDefault="001F5A1F" w:rsidP="001F5A1F">
      <w:pPr>
        <w:spacing w:line="0" w:lineRule="atLeast"/>
        <w:rPr>
          <w:rFonts w:ascii="Times New Roman" w:eastAsia="Times New Roman" w:hAnsi="Times New Roman" w:cs="Times New Roman"/>
          <w:b/>
        </w:rPr>
      </w:pPr>
    </w:p>
    <w:p w:rsidR="001F5A1F" w:rsidRDefault="001F5A1F" w:rsidP="001F5A1F">
      <w:pPr>
        <w:spacing w:line="0" w:lineRule="atLeast"/>
        <w:rPr>
          <w:rFonts w:ascii="Times New Roman" w:eastAsia="Times New Roman" w:hAnsi="Times New Roman" w:cs="Times New Roman"/>
          <w:b/>
        </w:rPr>
      </w:pPr>
    </w:p>
    <w:p w:rsidR="001F5A1F" w:rsidRDefault="001F5A1F" w:rsidP="001F5A1F">
      <w:pPr>
        <w:spacing w:line="0" w:lineRule="atLeast"/>
        <w:rPr>
          <w:rFonts w:ascii="Times New Roman" w:eastAsia="Times New Roman" w:hAnsi="Times New Roman" w:cs="Times New Roman"/>
          <w:b/>
        </w:rPr>
      </w:pPr>
    </w:p>
    <w:p w:rsidR="001F5A1F" w:rsidRDefault="001F5A1F" w:rsidP="001F5A1F">
      <w:pPr>
        <w:spacing w:line="0" w:lineRule="atLeast"/>
        <w:rPr>
          <w:rFonts w:ascii="Times New Roman" w:eastAsia="Times New Roman" w:hAnsi="Times New Roman" w:cs="Times New Roman"/>
          <w:b/>
        </w:rPr>
      </w:pPr>
    </w:p>
    <w:p w:rsidR="001F5A1F" w:rsidRDefault="001F5A1F" w:rsidP="001F5A1F">
      <w:pPr>
        <w:spacing w:line="0" w:lineRule="atLeast"/>
        <w:rPr>
          <w:rFonts w:ascii="Times New Roman" w:eastAsia="Times New Roman" w:hAnsi="Times New Roman" w:cs="Times New Roman"/>
          <w:b/>
        </w:rPr>
      </w:pPr>
    </w:p>
    <w:p w:rsidR="001F5A1F" w:rsidRDefault="001F5A1F" w:rsidP="001F5A1F">
      <w:pPr>
        <w:spacing w:line="0" w:lineRule="atLeast"/>
        <w:rPr>
          <w:rFonts w:ascii="Times New Roman" w:eastAsia="Times New Roman" w:hAnsi="Times New Roman" w:cs="Times New Roman"/>
          <w:b/>
        </w:rPr>
      </w:pPr>
    </w:p>
    <w:p w:rsidR="001F5A1F" w:rsidRDefault="001F5A1F" w:rsidP="001F5A1F">
      <w:pPr>
        <w:spacing w:line="0" w:lineRule="atLeast"/>
        <w:rPr>
          <w:rFonts w:ascii="Times New Roman" w:eastAsia="Times New Roman" w:hAnsi="Times New Roman" w:cs="Times New Roman"/>
          <w:b/>
        </w:rPr>
      </w:pPr>
    </w:p>
    <w:p w:rsidR="001F5A1F" w:rsidRDefault="001F5A1F" w:rsidP="001F5A1F">
      <w:pPr>
        <w:spacing w:line="0" w:lineRule="atLeast"/>
        <w:rPr>
          <w:rFonts w:ascii="Times New Roman" w:eastAsia="Times New Roman" w:hAnsi="Times New Roman" w:cs="Times New Roman"/>
          <w:b/>
        </w:rPr>
      </w:pPr>
    </w:p>
    <w:p w:rsidR="001F5A1F" w:rsidRDefault="001F5A1F" w:rsidP="001F5A1F">
      <w:pPr>
        <w:spacing w:line="0" w:lineRule="atLeast"/>
        <w:rPr>
          <w:rFonts w:ascii="Times New Roman" w:eastAsia="Times New Roman" w:hAnsi="Times New Roman" w:cs="Times New Roman"/>
          <w:b/>
        </w:rPr>
      </w:pPr>
    </w:p>
    <w:p w:rsidR="001F5A1F" w:rsidRDefault="001F5A1F" w:rsidP="001F5A1F">
      <w:pPr>
        <w:spacing w:line="0" w:lineRule="atLeast"/>
        <w:rPr>
          <w:rFonts w:ascii="Times New Roman" w:eastAsia="Times New Roman" w:hAnsi="Times New Roman" w:cs="Times New Roman"/>
          <w:b/>
        </w:rPr>
      </w:pPr>
    </w:p>
    <w:p w:rsidR="001F5A1F" w:rsidRDefault="001F5A1F" w:rsidP="001F5A1F">
      <w:pPr>
        <w:spacing w:line="0" w:lineRule="atLeast"/>
        <w:rPr>
          <w:rFonts w:ascii="Times New Roman" w:eastAsia="Times New Roman" w:hAnsi="Times New Roman" w:cs="Times New Roman"/>
          <w:b/>
        </w:rPr>
      </w:pPr>
    </w:p>
    <w:p w:rsidR="001F5A1F" w:rsidRDefault="001F5A1F" w:rsidP="001F5A1F">
      <w:pPr>
        <w:spacing w:line="0" w:lineRule="atLeast"/>
        <w:rPr>
          <w:rFonts w:ascii="Times New Roman" w:eastAsia="Times New Roman" w:hAnsi="Times New Roman" w:cs="Times New Roman"/>
          <w:b/>
        </w:rPr>
      </w:pPr>
    </w:p>
    <w:p w:rsidR="001F5A1F" w:rsidRDefault="001F5A1F" w:rsidP="001F5A1F">
      <w:pPr>
        <w:spacing w:line="0" w:lineRule="atLeast"/>
        <w:rPr>
          <w:rFonts w:ascii="Times New Roman" w:eastAsia="Times New Roman" w:hAnsi="Times New Roman" w:cs="Times New Roman"/>
          <w:b/>
          <w:lang w:val="sr-Cyrl-RS"/>
        </w:rPr>
      </w:pPr>
    </w:p>
    <w:p w:rsidR="001F5A1F" w:rsidRDefault="001F5A1F" w:rsidP="001F5A1F">
      <w:pPr>
        <w:spacing w:line="0" w:lineRule="atLeast"/>
        <w:rPr>
          <w:rFonts w:ascii="Times New Roman" w:eastAsia="Times New Roman" w:hAnsi="Times New Roman" w:cs="Times New Roman"/>
          <w:b/>
          <w:lang w:val="sr-Cyrl-RS"/>
        </w:rPr>
      </w:pPr>
    </w:p>
    <w:p w:rsidR="001F5A1F" w:rsidRDefault="001F5A1F" w:rsidP="001F5A1F">
      <w:pPr>
        <w:spacing w:line="0" w:lineRule="atLeast"/>
        <w:rPr>
          <w:rFonts w:ascii="Times New Roman" w:eastAsia="Times New Roman" w:hAnsi="Times New Roman" w:cs="Times New Roman"/>
          <w:b/>
          <w:lang w:val="sr-Cyrl-RS"/>
        </w:rPr>
      </w:pPr>
    </w:p>
    <w:p w:rsidR="001F5A1F" w:rsidRDefault="001F5A1F" w:rsidP="001F5A1F">
      <w:pPr>
        <w:spacing w:line="0" w:lineRule="atLeast"/>
        <w:rPr>
          <w:rFonts w:ascii="Times New Roman" w:eastAsia="Times New Roman" w:hAnsi="Times New Roman" w:cs="Times New Roman"/>
          <w:b/>
          <w:lang w:val="sr-Cyrl-RS"/>
        </w:rPr>
      </w:pPr>
    </w:p>
    <w:p w:rsidR="001F5A1F" w:rsidRDefault="001F5A1F" w:rsidP="001F5A1F">
      <w:pPr>
        <w:spacing w:line="0" w:lineRule="atLeast"/>
        <w:rPr>
          <w:rFonts w:ascii="Times New Roman" w:eastAsia="Times New Roman" w:hAnsi="Times New Roman" w:cs="Times New Roman"/>
          <w:b/>
          <w:lang w:val="sr-Cyrl-RS"/>
        </w:rPr>
      </w:pPr>
    </w:p>
    <w:p w:rsidR="001F5A1F" w:rsidRDefault="001F5A1F" w:rsidP="001F5A1F">
      <w:pPr>
        <w:spacing w:line="0" w:lineRule="atLeast"/>
        <w:rPr>
          <w:rFonts w:ascii="Times New Roman" w:eastAsia="Times New Roman" w:hAnsi="Times New Roman" w:cs="Times New Roman"/>
          <w:b/>
          <w:lang w:val="sr-Cyrl-RS"/>
        </w:rPr>
      </w:pPr>
    </w:p>
    <w:p w:rsidR="001F5A1F" w:rsidRDefault="001F5A1F" w:rsidP="001F5A1F">
      <w:pPr>
        <w:spacing w:line="0" w:lineRule="atLeast"/>
        <w:rPr>
          <w:rFonts w:ascii="Times New Roman" w:eastAsia="Times New Roman" w:hAnsi="Times New Roman" w:cs="Times New Roman"/>
          <w:b/>
          <w:lang w:val="sr-Cyrl-RS"/>
        </w:rPr>
      </w:pPr>
    </w:p>
    <w:p w:rsidR="001F5A1F" w:rsidRDefault="001F5A1F" w:rsidP="001F5A1F">
      <w:pPr>
        <w:spacing w:line="0" w:lineRule="atLeast"/>
        <w:rPr>
          <w:rFonts w:ascii="Times New Roman" w:eastAsia="Times New Roman" w:hAnsi="Times New Roman" w:cs="Times New Roman"/>
          <w:b/>
        </w:rPr>
      </w:pPr>
    </w:p>
    <w:p w:rsidR="001F5A1F" w:rsidRDefault="001F5A1F" w:rsidP="001F5A1F">
      <w:pPr>
        <w:spacing w:line="0" w:lineRule="atLeast"/>
        <w:rPr>
          <w:rFonts w:ascii="Times New Roman" w:eastAsia="Times New Roman" w:hAnsi="Times New Roman" w:cs="Times New Roman"/>
          <w:b/>
        </w:rPr>
      </w:pPr>
      <w:r>
        <w:rPr>
          <w:rFonts w:ascii="Times New Roman" w:eastAsia="Times New Roman" w:hAnsi="Times New Roman" w:cs="Times New Roman"/>
          <w:b/>
        </w:rPr>
        <w:t>Месечни план:</w:t>
      </w:r>
    </w:p>
    <w:p w:rsidR="001F5A1F" w:rsidRDefault="001F5A1F" w:rsidP="001F5A1F">
      <w:pPr>
        <w:spacing w:line="253" w:lineRule="exact"/>
        <w:rPr>
          <w:rFonts w:ascii="Times New Roman" w:eastAsia="Times New Roman" w:hAnsi="Times New Roman" w:cs="Times New Roman"/>
        </w:rPr>
      </w:pPr>
    </w:p>
    <w:p w:rsidR="001F5A1F" w:rsidRDefault="001F5A1F" w:rsidP="001F5A1F">
      <w:pPr>
        <w:spacing w:line="0" w:lineRule="atLeast"/>
        <w:jc w:val="center"/>
        <w:rPr>
          <w:rFonts w:ascii="Times New Roman" w:eastAsia="Times New Roman" w:hAnsi="Times New Roman" w:cs="Times New Roman"/>
          <w:b/>
          <w:sz w:val="22"/>
          <w:lang w:val="sr-Cyrl-RS"/>
        </w:rPr>
      </w:pPr>
      <w:r>
        <w:rPr>
          <w:rFonts w:ascii="Times New Roman" w:eastAsia="Times New Roman" w:hAnsi="Times New Roman" w:cs="Times New Roman"/>
          <w:b/>
          <w:lang w:val="sr-Cyrl-RS"/>
        </w:rPr>
        <w:t>ОПЕРАТИВНИ  МЕСЕЧНИ ПЛАН  ИНСПЕКЦИЈСКОГ НАДЗОРА ЗА</w:t>
      </w:r>
      <w:r>
        <w:rPr>
          <w:rFonts w:ascii="Times New Roman" w:eastAsia="Times New Roman" w:hAnsi="Times New Roman" w:cs="Times New Roman"/>
          <w:b/>
        </w:rPr>
        <w:t xml:space="preserve"> ЈАНУАР 2020</w:t>
      </w:r>
    </w:p>
    <w:p w:rsidR="001F5A1F" w:rsidRDefault="001F5A1F" w:rsidP="001F5A1F">
      <w:pPr>
        <w:spacing w:line="0" w:lineRule="atLeast"/>
        <w:jc w:val="center"/>
        <w:rPr>
          <w:rFonts w:ascii="Times New Roman" w:eastAsia="Times New Roman" w:hAnsi="Times New Roman" w:cs="Times New Roman"/>
          <w:b/>
          <w:lang w:val="sr-Cyrl-RS"/>
        </w:rPr>
      </w:pPr>
    </w:p>
    <w:p w:rsidR="001F5A1F" w:rsidRDefault="001F5A1F" w:rsidP="001F5A1F">
      <w:pPr>
        <w:tabs>
          <w:tab w:val="left" w:pos="720"/>
        </w:tabs>
        <w:spacing w:line="0" w:lineRule="atLeast"/>
        <w:rPr>
          <w:rFonts w:ascii="Times New Roman" w:eastAsia="Times New Roman" w:hAnsi="Times New Roman" w:cs="Times New Roman"/>
          <w:lang w:val="sr-Cyrl-RS"/>
        </w:rPr>
      </w:pPr>
      <w:r>
        <w:rPr>
          <w:rFonts w:ascii="Times New Roman" w:eastAsia="Times New Roman" w:hAnsi="Times New Roman" w:cs="Times New Roman"/>
          <w:lang w:val="sr-Cyrl-RS"/>
        </w:rPr>
        <w:t>Редован инспекцијски надзор</w:t>
      </w:r>
    </w:p>
    <w:p w:rsidR="001F5A1F" w:rsidRDefault="001F5A1F" w:rsidP="001F5A1F">
      <w:pPr>
        <w:tabs>
          <w:tab w:val="left" w:pos="720"/>
        </w:tabs>
        <w:spacing w:line="0" w:lineRule="atLeast"/>
        <w:rPr>
          <w:rFonts w:ascii="Times New Roman" w:eastAsia="Times New Roman" w:hAnsi="Times New Roman" w:cs="Times New Roman"/>
          <w:sz w:val="12"/>
          <w:szCs w:val="12"/>
        </w:rPr>
      </w:pPr>
    </w:p>
    <w:p w:rsidR="001F5A1F" w:rsidRDefault="001F5A1F" w:rsidP="001F5A1F">
      <w:pPr>
        <w:spacing w:line="10" w:lineRule="exact"/>
        <w:rPr>
          <w:rFonts w:ascii="Times New Roman" w:eastAsia="Times New Roman" w:hAnsi="Times New Roman" w:cs="Times New Roman"/>
          <w:sz w:val="22"/>
        </w:rPr>
      </w:pPr>
    </w:p>
    <w:p w:rsidR="001F5A1F" w:rsidRDefault="001F5A1F" w:rsidP="001F5A1F">
      <w:pPr>
        <w:tabs>
          <w:tab w:val="left" w:pos="720"/>
        </w:tabs>
        <w:spacing w:line="0" w:lineRule="atLeast"/>
        <w:jc w:val="both"/>
        <w:rPr>
          <w:rFonts w:ascii="Times New Roman" w:eastAsia="Times New Roman" w:hAnsi="Times New Roman" w:cs="Times New Roman"/>
          <w:lang w:val="sr-Cyrl-RS"/>
        </w:rPr>
      </w:pPr>
      <w:r>
        <w:rPr>
          <w:rFonts w:ascii="Times New Roman" w:eastAsia="Times New Roman" w:hAnsi="Times New Roman" w:cs="Times New Roman"/>
          <w:lang w:val="sr-Cyrl-RS"/>
        </w:rPr>
        <w:t xml:space="preserve">-Контрола по </w:t>
      </w:r>
      <w:r>
        <w:rPr>
          <w:rFonts w:ascii="Times New Roman" w:eastAsia="Times New Roman" w:hAnsi="Times New Roman" w:cs="Times New Roman"/>
          <w:b/>
          <w:lang w:val="sr-Cyrl-RS"/>
        </w:rPr>
        <w:t>Одлуци о радном времену у одређеним делатностима и на одређеним пословима на територији општине Опово</w:t>
      </w:r>
      <w:r>
        <w:rPr>
          <w:rFonts w:ascii="Times New Roman" w:eastAsia="Times New Roman" w:hAnsi="Times New Roman" w:cs="Times New Roman"/>
          <w:lang w:val="sr-Cyrl-RS"/>
        </w:rPr>
        <w:t xml:space="preserve"> </w:t>
      </w:r>
      <w:r>
        <w:rPr>
          <w:rFonts w:ascii="Times New Roman" w:eastAsia="Times New Roman" w:hAnsi="Times New Roman" w:cs="Times New Roman"/>
        </w:rPr>
        <w:t>(„</w:t>
      </w:r>
      <w:r>
        <w:rPr>
          <w:rFonts w:ascii="Times New Roman" w:eastAsia="Times New Roman" w:hAnsi="Times New Roman" w:cs="Times New Roman"/>
          <w:lang w:val="sr-Cyrl-RS"/>
        </w:rPr>
        <w:t>Општински службени гласник општине Опово</w:t>
      </w:r>
      <w:r>
        <w:rPr>
          <w:rFonts w:ascii="Times New Roman" w:eastAsia="Times New Roman" w:hAnsi="Times New Roman" w:cs="Times New Roman"/>
        </w:rPr>
        <w:t>“,</w:t>
      </w:r>
      <w:r>
        <w:rPr>
          <w:rFonts w:ascii="Times New Roman" w:eastAsia="Times New Roman" w:hAnsi="Times New Roman" w:cs="Times New Roman"/>
          <w:b/>
        </w:rPr>
        <w:t xml:space="preserve"> </w:t>
      </w:r>
      <w:r>
        <w:rPr>
          <w:rFonts w:ascii="Times New Roman" w:eastAsia="Times New Roman" w:hAnsi="Times New Roman" w:cs="Times New Roman"/>
        </w:rPr>
        <w:t>бр.</w:t>
      </w:r>
      <w:r>
        <w:rPr>
          <w:rFonts w:ascii="Times New Roman" w:eastAsia="Times New Roman" w:hAnsi="Times New Roman" w:cs="Times New Roman"/>
          <w:lang w:val="sr-Cyrl-RS"/>
        </w:rPr>
        <w:t>4</w:t>
      </w:r>
      <w:r>
        <w:rPr>
          <w:rFonts w:ascii="Times New Roman" w:eastAsia="Times New Roman" w:hAnsi="Times New Roman" w:cs="Times New Roman"/>
        </w:rPr>
        <w:t>/20</w:t>
      </w:r>
      <w:r>
        <w:rPr>
          <w:rFonts w:ascii="Times New Roman" w:eastAsia="Times New Roman" w:hAnsi="Times New Roman" w:cs="Times New Roman"/>
          <w:lang w:val="sr-Cyrl-RS"/>
        </w:rPr>
        <w:t>02</w:t>
      </w:r>
      <w:r>
        <w:rPr>
          <w:rFonts w:ascii="Times New Roman" w:eastAsia="Times New Roman" w:hAnsi="Times New Roman" w:cs="Times New Roman"/>
        </w:rPr>
        <w:t>)</w:t>
      </w:r>
      <w:r>
        <w:rPr>
          <w:rFonts w:ascii="Times New Roman" w:eastAsia="Times New Roman" w:hAnsi="Times New Roman" w:cs="Times New Roman"/>
          <w:lang w:val="sr-Cyrl-RS"/>
        </w:rPr>
        <w:t xml:space="preserve"> </w:t>
      </w:r>
    </w:p>
    <w:p w:rsidR="001F5A1F" w:rsidRDefault="001F5A1F" w:rsidP="001F5A1F">
      <w:pPr>
        <w:spacing w:line="260" w:lineRule="exact"/>
        <w:rPr>
          <w:rFonts w:ascii="Times New Roman" w:eastAsia="Times New Roman" w:hAnsi="Times New Roman" w:cs="Times New Roman"/>
          <w:sz w:val="10"/>
          <w:szCs w:val="10"/>
          <w:lang w:val="sr-Cyrl-RS"/>
        </w:rPr>
      </w:pPr>
    </w:p>
    <w:tbl>
      <w:tblPr>
        <w:tblStyle w:val="LightGrid-Accent61"/>
        <w:tblW w:w="9570" w:type="dxa"/>
        <w:jc w:val="center"/>
        <w:tblInd w:w="0" w:type="dxa"/>
        <w:tblLayout w:type="fixed"/>
        <w:tblLook w:val="04A0" w:firstRow="1" w:lastRow="0" w:firstColumn="1" w:lastColumn="0" w:noHBand="0" w:noVBand="1"/>
      </w:tblPr>
      <w:tblGrid>
        <w:gridCol w:w="675"/>
        <w:gridCol w:w="1986"/>
        <w:gridCol w:w="1995"/>
        <w:gridCol w:w="1275"/>
        <w:gridCol w:w="2440"/>
        <w:gridCol w:w="1199"/>
      </w:tblGrid>
      <w:tr w:rsidR="001F5A1F" w:rsidTr="001F5A1F">
        <w:trPr>
          <w:cnfStyle w:val="100000000000" w:firstRow="1" w:lastRow="0" w:firstColumn="0" w:lastColumn="0" w:oddVBand="0" w:evenVBand="0" w:oddHBand="0" w:evenHBand="0" w:firstRowFirstColumn="0" w:firstRowLastColumn="0" w:lastRowFirstColumn="0" w:lastRowLastColumn="0"/>
          <w:trHeight w:val="415"/>
          <w:jc w:val="center"/>
        </w:trPr>
        <w:tc>
          <w:tcPr>
            <w:cnfStyle w:val="001000000000" w:firstRow="0" w:lastRow="0" w:firstColumn="1" w:lastColumn="0" w:oddVBand="0" w:evenVBand="0" w:oddHBand="0" w:evenHBand="0" w:firstRowFirstColumn="0" w:firstRowLastColumn="0" w:lastRowFirstColumn="0" w:lastRowLastColumn="0"/>
            <w:tcW w:w="5934" w:type="dxa"/>
            <w:gridSpan w:val="4"/>
            <w:vAlign w:val="center"/>
          </w:tcPr>
          <w:p w:rsidR="001F5A1F" w:rsidRDefault="001F5A1F">
            <w:pPr>
              <w:jc w:val="center"/>
              <w:rPr>
                <w:rFonts w:ascii="Times New Roman" w:hAnsi="Times New Roman"/>
                <w:b w:val="0"/>
                <w:bCs w:val="0"/>
                <w:sz w:val="10"/>
                <w:szCs w:val="10"/>
                <w:lang w:val="sr-Cyrl-RS"/>
              </w:rPr>
            </w:pPr>
          </w:p>
          <w:p w:rsidR="001F5A1F" w:rsidRDefault="001F5A1F">
            <w:pPr>
              <w:jc w:val="center"/>
              <w:rPr>
                <w:rFonts w:ascii="Times New Roman" w:hAnsi="Times New Roman"/>
                <w:b w:val="0"/>
                <w:bCs w:val="0"/>
                <w:sz w:val="22"/>
                <w:szCs w:val="22"/>
                <w:lang w:val="sr-Cyrl-RS" w:eastAsia="en-US"/>
              </w:rPr>
            </w:pPr>
            <w:r>
              <w:rPr>
                <w:rFonts w:ascii="Times New Roman" w:hAnsi="Times New Roman"/>
                <w:b w:val="0"/>
                <w:bCs w:val="0"/>
                <w:lang w:val="sr-Cyrl-RS"/>
              </w:rPr>
              <w:t>ВРСТА И ОБЛИК НАДЗОРА И ПЛАНИРАЊЕ</w:t>
            </w:r>
          </w:p>
        </w:tc>
        <w:tc>
          <w:tcPr>
            <w:tcW w:w="3642" w:type="dxa"/>
            <w:gridSpan w:val="2"/>
            <w:vAlign w:val="center"/>
            <w:hideMark/>
          </w:tcPr>
          <w:p w:rsidR="001F5A1F" w:rsidRDefault="001F5A1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22"/>
                <w:szCs w:val="22"/>
                <w:lang w:eastAsia="en-US"/>
              </w:rPr>
            </w:pPr>
            <w:r>
              <w:rPr>
                <w:rFonts w:ascii="Times New Roman" w:hAnsi="Times New Roman"/>
                <w:b w:val="0"/>
                <w:bCs w:val="0"/>
                <w:lang w:val="sr-Cyrl-RS"/>
              </w:rPr>
              <w:t>РЕДОВАН НАДЗОР</w:t>
            </w:r>
            <w:r>
              <w:rPr>
                <w:rFonts w:ascii="Times New Roman" w:hAnsi="Times New Roman"/>
                <w:b w:val="0"/>
                <w:bCs w:val="0"/>
              </w:rPr>
              <w:t xml:space="preserve"> (</w:t>
            </w:r>
            <w:r>
              <w:rPr>
                <w:rFonts w:ascii="Times New Roman" w:hAnsi="Times New Roman"/>
                <w:b w:val="0"/>
                <w:bCs w:val="0"/>
                <w:lang w:val="sr-Cyrl-RS"/>
              </w:rPr>
              <w:t>ТЕРЕНСКИ И КАНЦЕЛАРИЈСКИ</w:t>
            </w:r>
            <w:r>
              <w:rPr>
                <w:rFonts w:ascii="Times New Roman" w:hAnsi="Times New Roman"/>
                <w:b w:val="0"/>
                <w:bCs w:val="0"/>
              </w:rPr>
              <w:t>)</w:t>
            </w:r>
          </w:p>
        </w:tc>
      </w:tr>
      <w:tr w:rsidR="001F5A1F" w:rsidTr="001F5A1F">
        <w:trPr>
          <w:cnfStyle w:val="000000100000" w:firstRow="0" w:lastRow="0" w:firstColumn="0" w:lastColumn="0" w:oddVBand="0" w:evenVBand="0" w:oddHBand="1" w:evenHBand="0" w:firstRowFirstColumn="0" w:firstRowLastColumn="0" w:lastRowFirstColumn="0" w:lastRowLastColumn="0"/>
          <w:trHeight w:val="807"/>
          <w:jc w:val="center"/>
        </w:trPr>
        <w:tc>
          <w:tcPr>
            <w:cnfStyle w:val="001000000000" w:firstRow="0" w:lastRow="0" w:firstColumn="1" w:lastColumn="0" w:oddVBand="0" w:evenVBand="0" w:oddHBand="0" w:evenHBand="0" w:firstRowFirstColumn="0" w:firstRowLastColumn="0" w:lastRowFirstColumn="0" w:lastRowLastColumn="0"/>
            <w:tcW w:w="675" w:type="dxa"/>
            <w:vAlign w:val="center"/>
          </w:tcPr>
          <w:p w:rsidR="001F5A1F" w:rsidRDefault="001F5A1F">
            <w:pPr>
              <w:jc w:val="center"/>
              <w:rPr>
                <w:rFonts w:ascii="Times New Roman" w:hAnsi="Times New Roman"/>
                <w:b w:val="0"/>
                <w:bCs w:val="0"/>
                <w:sz w:val="10"/>
                <w:szCs w:val="10"/>
              </w:rPr>
            </w:pPr>
          </w:p>
          <w:p w:rsidR="001F5A1F" w:rsidRDefault="001F5A1F">
            <w:pPr>
              <w:jc w:val="center"/>
              <w:rPr>
                <w:rFonts w:ascii="Times New Roman" w:hAnsi="Times New Roman"/>
                <w:b w:val="0"/>
                <w:bCs w:val="0"/>
                <w:sz w:val="22"/>
                <w:szCs w:val="22"/>
                <w:lang w:val="sr-Cyrl-RS" w:eastAsia="en-US"/>
              </w:rPr>
            </w:pPr>
            <w:r>
              <w:rPr>
                <w:rFonts w:ascii="Times New Roman" w:hAnsi="Times New Roman"/>
                <w:b w:val="0"/>
                <w:bCs w:val="0"/>
                <w:lang w:val="sr-Cyrl-RS"/>
              </w:rPr>
              <w:t>РЕДБР.</w:t>
            </w:r>
          </w:p>
        </w:tc>
        <w:tc>
          <w:tcPr>
            <w:tcW w:w="1987"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НАЗИВ НАДЗИРНОГ СУБЈЕКТА</w:t>
            </w:r>
          </w:p>
        </w:tc>
        <w:tc>
          <w:tcPr>
            <w:tcW w:w="1996" w:type="dxa"/>
            <w:vAlign w:val="center"/>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10"/>
                <w:szCs w:val="10"/>
                <w:lang w:val="sr-Cyrl-RS"/>
              </w:rPr>
            </w:pPr>
          </w:p>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ОБЛАСТ НАДЗОРА</w:t>
            </w:r>
          </w:p>
        </w:tc>
        <w:tc>
          <w:tcPr>
            <w:tcW w:w="1276" w:type="dxa"/>
            <w:vAlign w:val="center"/>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10"/>
                <w:szCs w:val="10"/>
                <w:lang w:val="sr-Cyrl-RS"/>
              </w:rPr>
            </w:pPr>
          </w:p>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СТЕПЕН РИЗИКА</w:t>
            </w:r>
          </w:p>
        </w:tc>
        <w:tc>
          <w:tcPr>
            <w:tcW w:w="2442"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БРОЈ ИНСПЕКЦИЈСКИХ НАДЗОРА</w:t>
            </w:r>
          </w:p>
        </w:tc>
        <w:tc>
          <w:tcPr>
            <w:tcW w:w="1200"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УКУПАН БРОЈ ДАНА</w:t>
            </w:r>
          </w:p>
        </w:tc>
      </w:tr>
      <w:tr w:rsidR="001F5A1F" w:rsidTr="001F5A1F">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75" w:type="dxa"/>
            <w:vAlign w:val="center"/>
            <w:hideMark/>
          </w:tcPr>
          <w:p w:rsidR="001F5A1F" w:rsidRDefault="001F5A1F">
            <w:pPr>
              <w:jc w:val="center"/>
              <w:rPr>
                <w:rFonts w:ascii="Times New Roman" w:hAnsi="Times New Roman"/>
                <w:b w:val="0"/>
                <w:bCs w:val="0"/>
                <w:sz w:val="22"/>
                <w:szCs w:val="22"/>
                <w:lang w:eastAsia="en-US"/>
              </w:rPr>
            </w:pPr>
            <w:r>
              <w:rPr>
                <w:rFonts w:ascii="Times New Roman" w:hAnsi="Times New Roman"/>
                <w:b w:val="0"/>
                <w:bCs w:val="0"/>
              </w:rPr>
              <w:t>1.</w:t>
            </w:r>
          </w:p>
        </w:tc>
        <w:tc>
          <w:tcPr>
            <w:tcW w:w="1987"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b/>
                <w:lang w:val="sr-Cyrl-RS"/>
              </w:rPr>
            </w:pPr>
            <w:r>
              <w:rPr>
                <w:rFonts w:ascii="Times New Roman" w:hAnsi="Times New Roman"/>
                <w:b/>
                <w:lang w:val="sr-Cyrl-RS"/>
              </w:rPr>
              <w:t>„М</w:t>
            </w:r>
            <w:r>
              <w:rPr>
                <w:rFonts w:ascii="Times New Roman" w:hAnsi="Times New Roman"/>
                <w:b/>
              </w:rPr>
              <w:t>IMA-DENTAL</w:t>
            </w:r>
            <w:r>
              <w:rPr>
                <w:rFonts w:ascii="Times New Roman" w:hAnsi="Times New Roman"/>
                <w:b/>
                <w:lang w:val="sr-Cyrl-RS"/>
              </w:rPr>
              <w:t>“</w:t>
            </w:r>
          </w:p>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Опово</w:t>
            </w:r>
          </w:p>
        </w:tc>
        <w:tc>
          <w:tcPr>
            <w:tcW w:w="1996"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lang w:val="sr-Cyrl-RS" w:eastAsia="en-US"/>
              </w:rPr>
            </w:pPr>
            <w:r>
              <w:rPr>
                <w:rFonts w:ascii="Times New Roman" w:hAnsi="Times New Roman"/>
                <w:lang w:val="sr-Cyrl-RS"/>
              </w:rPr>
              <w:t>Контрола радног времена објекта здравствене делатности</w:t>
            </w:r>
          </w:p>
        </w:tc>
        <w:tc>
          <w:tcPr>
            <w:tcW w:w="1276"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lang w:val="sr-Cyrl-RS" w:eastAsia="en-US"/>
              </w:rPr>
            </w:pPr>
            <w:r>
              <w:rPr>
                <w:rFonts w:ascii="Times New Roman" w:hAnsi="Times New Roman"/>
                <w:lang w:val="sr-Cyrl-RS"/>
              </w:rPr>
              <w:t>средњи</w:t>
            </w:r>
          </w:p>
        </w:tc>
        <w:tc>
          <w:tcPr>
            <w:tcW w:w="2442"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lang w:val="sr-Cyrl-RS" w:eastAsia="en-US"/>
              </w:rPr>
            </w:pPr>
            <w:r>
              <w:rPr>
                <w:rFonts w:ascii="Times New Roman" w:hAnsi="Times New Roman"/>
                <w:lang w:val="sr-Cyrl-RS"/>
              </w:rPr>
              <w:t>1</w:t>
            </w:r>
          </w:p>
        </w:tc>
        <w:tc>
          <w:tcPr>
            <w:tcW w:w="1200"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lang w:val="sr-Cyrl-RS" w:eastAsia="en-US"/>
              </w:rPr>
            </w:pPr>
            <w:r>
              <w:rPr>
                <w:rFonts w:ascii="Times New Roman" w:hAnsi="Times New Roman"/>
                <w:lang w:val="sr-Cyrl-RS"/>
              </w:rPr>
              <w:t>1</w:t>
            </w:r>
          </w:p>
        </w:tc>
      </w:tr>
      <w:tr w:rsidR="001F5A1F" w:rsidTr="001F5A1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75" w:type="dxa"/>
            <w:vAlign w:val="center"/>
            <w:hideMark/>
          </w:tcPr>
          <w:p w:rsidR="001F5A1F" w:rsidRDefault="001F5A1F">
            <w:pPr>
              <w:jc w:val="center"/>
              <w:rPr>
                <w:rFonts w:ascii="Times New Roman" w:hAnsi="Times New Roman"/>
                <w:b w:val="0"/>
                <w:bCs w:val="0"/>
                <w:sz w:val="22"/>
                <w:szCs w:val="22"/>
                <w:lang w:eastAsia="en-US"/>
              </w:rPr>
            </w:pPr>
            <w:r>
              <w:rPr>
                <w:rFonts w:ascii="Times New Roman" w:hAnsi="Times New Roman"/>
                <w:b w:val="0"/>
                <w:bCs w:val="0"/>
                <w:lang w:val="sr-Cyrl-RS"/>
              </w:rPr>
              <w:t>2</w:t>
            </w:r>
            <w:r>
              <w:rPr>
                <w:rFonts w:ascii="Times New Roman" w:hAnsi="Times New Roman"/>
                <w:b w:val="0"/>
                <w:bCs w:val="0"/>
              </w:rPr>
              <w:t>.</w:t>
            </w:r>
          </w:p>
        </w:tc>
        <w:tc>
          <w:tcPr>
            <w:tcW w:w="1987"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lang w:val="sr-Cyrl-RS"/>
              </w:rPr>
            </w:pPr>
            <w:r>
              <w:rPr>
                <w:rFonts w:ascii="Times New Roman" w:hAnsi="Times New Roman"/>
                <w:b/>
                <w:lang w:val="sr-Cyrl-RS"/>
              </w:rPr>
              <w:t>СЗР</w:t>
            </w:r>
          </w:p>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lang w:val="sr-Cyrl-RS"/>
              </w:rPr>
            </w:pPr>
            <w:r>
              <w:rPr>
                <w:rFonts w:ascii="Times New Roman" w:hAnsi="Times New Roman"/>
                <w:b/>
                <w:lang w:val="sr-Cyrl-RS"/>
              </w:rPr>
              <w:t>„КРОЈАЧКА РАДЊА“</w:t>
            </w:r>
          </w:p>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Баранда</w:t>
            </w:r>
          </w:p>
        </w:tc>
        <w:tc>
          <w:tcPr>
            <w:tcW w:w="1996"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lang w:val="sr-Cyrl-RS" w:eastAsia="en-US"/>
              </w:rPr>
            </w:pPr>
            <w:r>
              <w:rPr>
                <w:rFonts w:ascii="Times New Roman" w:hAnsi="Times New Roman"/>
                <w:lang w:val="sr-Cyrl-RS"/>
              </w:rPr>
              <w:t>Контрола радног времена објеката занатске делатности</w:t>
            </w:r>
          </w:p>
        </w:tc>
        <w:tc>
          <w:tcPr>
            <w:tcW w:w="1276"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lang w:val="sr-Cyrl-RS" w:eastAsia="en-US"/>
              </w:rPr>
            </w:pPr>
            <w:r>
              <w:rPr>
                <w:rFonts w:ascii="Times New Roman" w:hAnsi="Times New Roman"/>
                <w:lang w:val="sr-Cyrl-RS"/>
              </w:rPr>
              <w:t>средњи</w:t>
            </w:r>
          </w:p>
        </w:tc>
        <w:tc>
          <w:tcPr>
            <w:tcW w:w="2442"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lang w:val="sr-Cyrl-RS" w:eastAsia="en-US"/>
              </w:rPr>
            </w:pPr>
            <w:r>
              <w:rPr>
                <w:rFonts w:ascii="Times New Roman" w:hAnsi="Times New Roman"/>
                <w:lang w:val="sr-Cyrl-RS"/>
              </w:rPr>
              <w:t>1</w:t>
            </w:r>
          </w:p>
        </w:tc>
        <w:tc>
          <w:tcPr>
            <w:tcW w:w="1200"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lang w:val="sr-Cyrl-RS" w:eastAsia="en-US"/>
              </w:rPr>
            </w:pPr>
            <w:r>
              <w:rPr>
                <w:rFonts w:ascii="Times New Roman" w:hAnsi="Times New Roman"/>
                <w:lang w:val="sr-Cyrl-RS"/>
              </w:rPr>
              <w:t>1</w:t>
            </w:r>
          </w:p>
        </w:tc>
      </w:tr>
      <w:tr w:rsidR="001F5A1F" w:rsidTr="001F5A1F">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75" w:type="dxa"/>
            <w:vAlign w:val="center"/>
            <w:hideMark/>
          </w:tcPr>
          <w:p w:rsidR="001F5A1F" w:rsidRDefault="001F5A1F">
            <w:pPr>
              <w:jc w:val="center"/>
              <w:rPr>
                <w:rFonts w:ascii="Times New Roman" w:hAnsi="Times New Roman"/>
                <w:b w:val="0"/>
                <w:bCs w:val="0"/>
                <w:sz w:val="22"/>
                <w:szCs w:val="22"/>
                <w:lang w:val="sr-Cyrl-RS" w:eastAsia="en-US"/>
              </w:rPr>
            </w:pPr>
            <w:r>
              <w:rPr>
                <w:rFonts w:ascii="Times New Roman" w:hAnsi="Times New Roman"/>
                <w:b w:val="0"/>
                <w:bCs w:val="0"/>
                <w:lang w:val="sr-Cyrl-RS"/>
              </w:rPr>
              <w:t>3.</w:t>
            </w:r>
          </w:p>
        </w:tc>
        <w:tc>
          <w:tcPr>
            <w:tcW w:w="1987"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b/>
                <w:lang w:val="sr-Cyrl-RS"/>
              </w:rPr>
            </w:pPr>
            <w:r>
              <w:rPr>
                <w:rFonts w:ascii="Times New Roman" w:hAnsi="Times New Roman"/>
                <w:b/>
                <w:lang w:val="sr-Cyrl-RS"/>
              </w:rPr>
              <w:t>СЗКР</w:t>
            </w:r>
          </w:p>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b/>
                <w:lang w:val="sr-Cyrl-RS"/>
              </w:rPr>
            </w:pPr>
            <w:r>
              <w:rPr>
                <w:rFonts w:ascii="Times New Roman" w:hAnsi="Times New Roman"/>
                <w:b/>
                <w:lang w:val="sr-Cyrl-RS"/>
              </w:rPr>
              <w:t>„ЛУЛЕ“</w:t>
            </w:r>
          </w:p>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Опово</w:t>
            </w:r>
          </w:p>
        </w:tc>
        <w:tc>
          <w:tcPr>
            <w:tcW w:w="1996"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lang w:eastAsia="en-US"/>
              </w:rPr>
            </w:pPr>
            <w:r>
              <w:rPr>
                <w:rFonts w:ascii="Times New Roman" w:hAnsi="Times New Roman"/>
                <w:lang w:val="sr-Cyrl-RS"/>
              </w:rPr>
              <w:t>Контрола радног времена објеката занатске делатности</w:t>
            </w:r>
          </w:p>
        </w:tc>
        <w:tc>
          <w:tcPr>
            <w:tcW w:w="1276"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lang w:val="sr-Cyrl-RS" w:eastAsia="en-US"/>
              </w:rPr>
            </w:pPr>
            <w:r>
              <w:rPr>
                <w:rFonts w:ascii="Times New Roman" w:hAnsi="Times New Roman"/>
                <w:lang w:val="sr-Cyrl-RS"/>
              </w:rPr>
              <w:t>средњи</w:t>
            </w:r>
          </w:p>
        </w:tc>
        <w:tc>
          <w:tcPr>
            <w:tcW w:w="2442"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lang w:val="sr-Cyrl-RS" w:eastAsia="en-US"/>
              </w:rPr>
            </w:pPr>
            <w:r>
              <w:rPr>
                <w:rFonts w:ascii="Times New Roman" w:hAnsi="Times New Roman"/>
                <w:lang w:val="sr-Cyrl-RS"/>
              </w:rPr>
              <w:t>1</w:t>
            </w:r>
          </w:p>
        </w:tc>
        <w:tc>
          <w:tcPr>
            <w:tcW w:w="1200"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lang w:val="sr-Cyrl-RS" w:eastAsia="en-US"/>
              </w:rPr>
            </w:pPr>
            <w:r>
              <w:rPr>
                <w:rFonts w:ascii="Times New Roman" w:hAnsi="Times New Roman"/>
                <w:lang w:val="sr-Cyrl-RS"/>
              </w:rPr>
              <w:t>1</w:t>
            </w:r>
          </w:p>
        </w:tc>
      </w:tr>
      <w:tr w:rsidR="001F5A1F" w:rsidTr="001F5A1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75" w:type="dxa"/>
            <w:vAlign w:val="center"/>
            <w:hideMark/>
          </w:tcPr>
          <w:p w:rsidR="001F5A1F" w:rsidRDefault="001F5A1F">
            <w:pPr>
              <w:jc w:val="center"/>
              <w:rPr>
                <w:rFonts w:ascii="Times New Roman" w:hAnsi="Times New Roman"/>
                <w:b w:val="0"/>
                <w:bCs w:val="0"/>
                <w:sz w:val="22"/>
                <w:szCs w:val="22"/>
                <w:lang w:val="sr-Cyrl-RS" w:eastAsia="en-US"/>
              </w:rPr>
            </w:pPr>
            <w:r>
              <w:rPr>
                <w:rFonts w:ascii="Times New Roman" w:hAnsi="Times New Roman"/>
                <w:b w:val="0"/>
                <w:bCs w:val="0"/>
                <w:lang w:val="sr-Cyrl-RS"/>
              </w:rPr>
              <w:t>4.</w:t>
            </w:r>
          </w:p>
        </w:tc>
        <w:tc>
          <w:tcPr>
            <w:tcW w:w="1987"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lang w:val="sr-Cyrl-RS"/>
              </w:rPr>
            </w:pPr>
            <w:r>
              <w:rPr>
                <w:rFonts w:ascii="Times New Roman" w:hAnsi="Times New Roman"/>
                <w:b/>
                <w:lang w:val="sr-Cyrl-RS"/>
              </w:rPr>
              <w:t>СЗР</w:t>
            </w:r>
          </w:p>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lang w:val="sr-Cyrl-RS"/>
              </w:rPr>
            </w:pPr>
            <w:r>
              <w:rPr>
                <w:rFonts w:ascii="Times New Roman" w:hAnsi="Times New Roman"/>
                <w:b/>
                <w:lang w:val="sr-Cyrl-RS"/>
              </w:rPr>
              <w:t>„</w:t>
            </w:r>
            <w:r>
              <w:rPr>
                <w:rFonts w:ascii="Times New Roman" w:hAnsi="Times New Roman"/>
                <w:b/>
              </w:rPr>
              <w:t>KARINGHTON</w:t>
            </w:r>
            <w:r>
              <w:rPr>
                <w:rFonts w:ascii="Times New Roman" w:hAnsi="Times New Roman"/>
                <w:b/>
                <w:lang w:val="sr-Cyrl-RS"/>
              </w:rPr>
              <w:t>“</w:t>
            </w:r>
          </w:p>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Опово</w:t>
            </w:r>
          </w:p>
        </w:tc>
        <w:tc>
          <w:tcPr>
            <w:tcW w:w="1996"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lang w:eastAsia="en-US"/>
              </w:rPr>
            </w:pPr>
            <w:r>
              <w:rPr>
                <w:rFonts w:ascii="Times New Roman" w:hAnsi="Times New Roman"/>
                <w:lang w:val="sr-Cyrl-RS"/>
              </w:rPr>
              <w:t>Контрола радног времена објеката занатске делатности</w:t>
            </w:r>
          </w:p>
        </w:tc>
        <w:tc>
          <w:tcPr>
            <w:tcW w:w="1276"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lang w:eastAsia="en-US"/>
              </w:rPr>
            </w:pPr>
            <w:r>
              <w:rPr>
                <w:rFonts w:ascii="Times New Roman" w:hAnsi="Times New Roman"/>
              </w:rPr>
              <w:t>средњи</w:t>
            </w:r>
          </w:p>
        </w:tc>
        <w:tc>
          <w:tcPr>
            <w:tcW w:w="2442"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lang w:eastAsia="en-US"/>
              </w:rPr>
            </w:pPr>
            <w:r>
              <w:rPr>
                <w:rFonts w:ascii="Times New Roman" w:hAnsi="Times New Roman"/>
              </w:rPr>
              <w:t>1</w:t>
            </w:r>
          </w:p>
        </w:tc>
        <w:tc>
          <w:tcPr>
            <w:tcW w:w="1200"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lang w:val="sr-Cyrl-RS" w:eastAsia="en-US"/>
              </w:rPr>
            </w:pPr>
            <w:r>
              <w:rPr>
                <w:rFonts w:ascii="Times New Roman" w:hAnsi="Times New Roman"/>
                <w:lang w:val="sr-Cyrl-RS"/>
              </w:rPr>
              <w:t>1</w:t>
            </w:r>
          </w:p>
        </w:tc>
      </w:tr>
    </w:tbl>
    <w:p w:rsidR="001F5A1F" w:rsidRDefault="001F5A1F" w:rsidP="001F5A1F">
      <w:pPr>
        <w:spacing w:line="260" w:lineRule="exact"/>
        <w:rPr>
          <w:rFonts w:ascii="Times New Roman" w:eastAsia="Times New Roman" w:hAnsi="Times New Roman" w:cs="Times New Roman"/>
          <w:sz w:val="10"/>
          <w:szCs w:val="10"/>
          <w:lang w:val="sr-Cyrl-RS"/>
        </w:rPr>
      </w:pPr>
    </w:p>
    <w:p w:rsidR="001F5A1F" w:rsidRDefault="001F5A1F" w:rsidP="00596E21">
      <w:pPr>
        <w:numPr>
          <w:ilvl w:val="0"/>
          <w:numId w:val="7"/>
        </w:numPr>
        <w:tabs>
          <w:tab w:val="left" w:pos="720"/>
        </w:tabs>
        <w:spacing w:line="232" w:lineRule="auto"/>
        <w:ind w:left="720" w:hanging="360"/>
        <w:rPr>
          <w:rFonts w:ascii="Times New Roman" w:eastAsia="Times New Roman" w:hAnsi="Times New Roman" w:cs="Times New Roman"/>
          <w:sz w:val="22"/>
        </w:rPr>
      </w:pPr>
      <w:r>
        <w:rPr>
          <w:rFonts w:ascii="Times New Roman" w:eastAsia="Times New Roman" w:hAnsi="Times New Roman" w:cs="Times New Roman"/>
        </w:rPr>
        <w:t>Израда годишњег извештаја о раду инспектора и комуналне инспекције у целини за 201</w:t>
      </w:r>
      <w:r>
        <w:rPr>
          <w:rFonts w:ascii="Times New Roman" w:eastAsia="Times New Roman" w:hAnsi="Times New Roman" w:cs="Times New Roman"/>
          <w:lang w:val="sr-Cyrl-RS"/>
        </w:rPr>
        <w:t>9</w:t>
      </w:r>
      <w:r>
        <w:rPr>
          <w:rFonts w:ascii="Times New Roman" w:eastAsia="Times New Roman" w:hAnsi="Times New Roman" w:cs="Times New Roman"/>
        </w:rPr>
        <w:t>.годину.</w:t>
      </w:r>
    </w:p>
    <w:p w:rsidR="001F5A1F" w:rsidRDefault="001F5A1F" w:rsidP="001F5A1F">
      <w:pPr>
        <w:spacing w:line="1" w:lineRule="exact"/>
        <w:rPr>
          <w:rFonts w:ascii="Times New Roman" w:eastAsia="Times New Roman" w:hAnsi="Times New Roman" w:cs="Times New Roman"/>
        </w:rPr>
      </w:pPr>
    </w:p>
    <w:p w:rsidR="001F5A1F" w:rsidRDefault="001F5A1F" w:rsidP="00596E21">
      <w:pPr>
        <w:numPr>
          <w:ilvl w:val="0"/>
          <w:numId w:val="7"/>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Редовна контрола одржавања комуналног реда.</w:t>
      </w:r>
    </w:p>
    <w:p w:rsidR="001F5A1F" w:rsidRDefault="001F5A1F" w:rsidP="001F5A1F">
      <w:pPr>
        <w:tabs>
          <w:tab w:val="left" w:pos="720"/>
        </w:tabs>
        <w:spacing w:line="0" w:lineRule="atLeast"/>
        <w:ind w:left="360"/>
        <w:rPr>
          <w:rFonts w:ascii="Times New Roman" w:eastAsia="Times New Roman" w:hAnsi="Times New Roman" w:cs="Times New Roman"/>
        </w:rPr>
      </w:pPr>
      <w:r>
        <w:rPr>
          <w:rFonts w:ascii="Times New Roman" w:eastAsia="Times New Roman" w:hAnsi="Times New Roman" w:cs="Times New Roman"/>
          <w:lang w:val="sr-Cyrl-RS"/>
        </w:rPr>
        <w:t>-</w:t>
      </w:r>
      <w:r>
        <w:rPr>
          <w:rFonts w:ascii="Times New Roman" w:eastAsia="Times New Roman" w:hAnsi="Times New Roman" w:cs="Times New Roman"/>
          <w:lang w:val="sr-Cyrl-RS"/>
        </w:rPr>
        <w:tab/>
        <w:t>К</w:t>
      </w:r>
      <w:r>
        <w:rPr>
          <w:rFonts w:ascii="Times New Roman" w:eastAsia="Times New Roman" w:hAnsi="Times New Roman" w:cs="Times New Roman"/>
        </w:rPr>
        <w:t xml:space="preserve">онтрола </w:t>
      </w:r>
      <w:r>
        <w:rPr>
          <w:rFonts w:ascii="Times New Roman" w:eastAsia="Times New Roman" w:hAnsi="Times New Roman" w:cs="Times New Roman"/>
          <w:lang w:val="sr-Cyrl-RS"/>
        </w:rPr>
        <w:t>сакупљања</w:t>
      </w:r>
      <w:r>
        <w:rPr>
          <w:rFonts w:ascii="Times New Roman" w:eastAsia="Times New Roman" w:hAnsi="Times New Roman" w:cs="Times New Roman"/>
        </w:rPr>
        <w:t xml:space="preserve"> и </w:t>
      </w:r>
      <w:r>
        <w:rPr>
          <w:rFonts w:ascii="Times New Roman" w:eastAsia="Times New Roman" w:hAnsi="Times New Roman" w:cs="Times New Roman"/>
          <w:lang w:val="sr-Cyrl-RS"/>
        </w:rPr>
        <w:t>транспорта комуналног отпада</w:t>
      </w:r>
    </w:p>
    <w:p w:rsidR="001F5A1F" w:rsidRDefault="001F5A1F" w:rsidP="00596E21">
      <w:pPr>
        <w:numPr>
          <w:ilvl w:val="0"/>
          <w:numId w:val="7"/>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Контроле путева, путне опреме и путних објеката по пријавама странака</w:t>
      </w:r>
    </w:p>
    <w:p w:rsidR="001F5A1F" w:rsidRDefault="001F5A1F" w:rsidP="00596E21">
      <w:pPr>
        <w:numPr>
          <w:ilvl w:val="0"/>
          <w:numId w:val="7"/>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Контрола зимског одржавања путева и улица</w:t>
      </w:r>
    </w:p>
    <w:p w:rsidR="001F5A1F" w:rsidRDefault="001F5A1F" w:rsidP="001F5A1F">
      <w:pPr>
        <w:spacing w:line="1" w:lineRule="exact"/>
        <w:rPr>
          <w:rFonts w:ascii="Times New Roman" w:eastAsia="Times New Roman" w:hAnsi="Times New Roman" w:cs="Times New Roman"/>
        </w:rPr>
      </w:pPr>
    </w:p>
    <w:p w:rsidR="001F5A1F" w:rsidRDefault="001F5A1F" w:rsidP="00596E21">
      <w:pPr>
        <w:numPr>
          <w:ilvl w:val="0"/>
          <w:numId w:val="8"/>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Контрола инспектора по захтеву странака</w:t>
      </w:r>
    </w:p>
    <w:p w:rsidR="001F5A1F" w:rsidRDefault="001F5A1F" w:rsidP="00596E21">
      <w:pPr>
        <w:numPr>
          <w:ilvl w:val="0"/>
          <w:numId w:val="8"/>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lang w:val="sr-Cyrl-RS"/>
        </w:rPr>
        <w:t>Контрола</w:t>
      </w:r>
      <w:r>
        <w:rPr>
          <w:rFonts w:ascii="Times New Roman" w:eastAsia="Times New Roman" w:hAnsi="Times New Roman"/>
          <w:lang w:val="sr-Cyrl-RS"/>
        </w:rPr>
        <w:t xml:space="preserve"> извршења обавеза стамбених заједница у складу са Законом о становању и одржавању стамбених зграда</w:t>
      </w:r>
      <w:r>
        <w:rPr>
          <w:rFonts w:ascii="Times New Roman" w:eastAsia="Times New Roman" w:hAnsi="Times New Roman" w:cs="Times New Roman"/>
        </w:rPr>
        <w:t xml:space="preserve">  („Сл.гласник РС„бр. 104/2016)</w:t>
      </w:r>
    </w:p>
    <w:p w:rsidR="001F5A1F" w:rsidRDefault="001F5A1F" w:rsidP="001F5A1F">
      <w:pPr>
        <w:spacing w:line="10" w:lineRule="exact"/>
        <w:rPr>
          <w:rFonts w:ascii="Times New Roman" w:eastAsia="Times New Roman" w:hAnsi="Times New Roman" w:cs="Times New Roman"/>
        </w:rPr>
      </w:pPr>
    </w:p>
    <w:p w:rsidR="001F5A1F" w:rsidRDefault="001F5A1F" w:rsidP="00596E21">
      <w:pPr>
        <w:numPr>
          <w:ilvl w:val="0"/>
          <w:numId w:val="7"/>
        </w:numPr>
        <w:tabs>
          <w:tab w:val="left" w:pos="720"/>
        </w:tabs>
        <w:spacing w:line="235" w:lineRule="auto"/>
        <w:ind w:left="720" w:hanging="360"/>
        <w:jc w:val="both"/>
        <w:rPr>
          <w:rFonts w:ascii="Times New Roman" w:eastAsia="Times New Roman" w:hAnsi="Times New Roman" w:cs="Times New Roman"/>
        </w:rPr>
      </w:pPr>
      <w:r>
        <w:rPr>
          <w:rFonts w:ascii="Times New Roman" w:eastAsia="Times New Roman" w:hAnsi="Times New Roman" w:cs="Times New Roman"/>
        </w:rPr>
        <w:t>Контрола продаје робе ван продајног објекта по Закону о трговини ("Сл. гласник РС", бр. 53/2010 и 10/2013)</w:t>
      </w:r>
      <w:r>
        <w:rPr>
          <w:rFonts w:ascii="Times New Roman" w:eastAsia="Times New Roman" w:hAnsi="Times New Roman" w:cs="Times New Roman"/>
          <w:lang w:val="sr-Cyrl-RS"/>
        </w:rPr>
        <w:t>,</w:t>
      </w:r>
      <w:r>
        <w:rPr>
          <w:rFonts w:ascii="Times New Roman" w:eastAsia="Times New Roman" w:hAnsi="Times New Roman" w:cs="Times New Roman"/>
        </w:rPr>
        <w:t xml:space="preserve"> нелегална продаја дувана и дуванских производа и контрола заузећа површине јавне намене за сезонску продају воћа и поврћа и остале робе ван пијачног простора за коју је потребно одобрење надлежног органа.</w:t>
      </w:r>
    </w:p>
    <w:p w:rsidR="001F5A1F" w:rsidRDefault="001F5A1F" w:rsidP="001F5A1F">
      <w:pPr>
        <w:spacing w:line="5" w:lineRule="exact"/>
        <w:rPr>
          <w:rFonts w:ascii="Times New Roman" w:eastAsia="Times New Roman" w:hAnsi="Times New Roman" w:cs="Times New Roman"/>
        </w:rPr>
      </w:pPr>
    </w:p>
    <w:p w:rsidR="001F5A1F" w:rsidRDefault="001F5A1F" w:rsidP="00596E21">
      <w:pPr>
        <w:numPr>
          <w:ilvl w:val="0"/>
          <w:numId w:val="7"/>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Израда месечног извештаја о раду.</w:t>
      </w:r>
    </w:p>
    <w:p w:rsidR="001F5A1F" w:rsidRDefault="001F5A1F" w:rsidP="001F5A1F">
      <w:pPr>
        <w:spacing w:line="0" w:lineRule="atLeast"/>
        <w:jc w:val="center"/>
        <w:rPr>
          <w:rFonts w:ascii="Times New Roman" w:eastAsia="Times New Roman" w:hAnsi="Times New Roman" w:cs="Times New Roman"/>
          <w:b/>
          <w:lang w:val="sr-Cyrl-RS"/>
        </w:rPr>
      </w:pPr>
    </w:p>
    <w:p w:rsidR="001F5A1F" w:rsidRDefault="001F5A1F" w:rsidP="001F5A1F">
      <w:pPr>
        <w:spacing w:line="0" w:lineRule="atLeast"/>
        <w:jc w:val="center"/>
        <w:rPr>
          <w:rFonts w:ascii="Times New Roman" w:eastAsia="Times New Roman" w:hAnsi="Times New Roman" w:cs="Times New Roman"/>
          <w:b/>
        </w:rPr>
      </w:pPr>
    </w:p>
    <w:p w:rsidR="001F5A1F" w:rsidRDefault="001F5A1F" w:rsidP="001F5A1F">
      <w:pPr>
        <w:spacing w:line="0" w:lineRule="atLeast"/>
        <w:jc w:val="center"/>
        <w:rPr>
          <w:rFonts w:ascii="Times New Roman" w:eastAsia="Times New Roman" w:hAnsi="Times New Roman" w:cs="Times New Roman"/>
          <w:b/>
        </w:rPr>
      </w:pPr>
    </w:p>
    <w:p w:rsidR="001F5A1F" w:rsidRDefault="001F5A1F" w:rsidP="001F5A1F">
      <w:pPr>
        <w:spacing w:line="0" w:lineRule="atLeast"/>
        <w:jc w:val="center"/>
        <w:rPr>
          <w:rFonts w:ascii="Times New Roman" w:eastAsia="Times New Roman" w:hAnsi="Times New Roman" w:cs="Times New Roman"/>
          <w:b/>
        </w:rPr>
      </w:pPr>
    </w:p>
    <w:p w:rsidR="001F5A1F" w:rsidRDefault="001F5A1F" w:rsidP="001F5A1F">
      <w:pPr>
        <w:spacing w:line="0" w:lineRule="atLeast"/>
        <w:jc w:val="center"/>
        <w:rPr>
          <w:rFonts w:ascii="Times New Roman" w:eastAsia="Times New Roman" w:hAnsi="Times New Roman" w:cs="Times New Roman"/>
          <w:b/>
        </w:rPr>
      </w:pPr>
    </w:p>
    <w:p w:rsidR="001F5A1F" w:rsidRDefault="001F5A1F" w:rsidP="001F5A1F">
      <w:pPr>
        <w:spacing w:line="0" w:lineRule="atLeast"/>
        <w:jc w:val="center"/>
        <w:rPr>
          <w:rFonts w:ascii="Times New Roman" w:eastAsia="Times New Roman" w:hAnsi="Times New Roman" w:cs="Times New Roman"/>
          <w:b/>
        </w:rPr>
      </w:pPr>
    </w:p>
    <w:p w:rsidR="001F5A1F" w:rsidRDefault="001F5A1F" w:rsidP="001F5A1F">
      <w:pPr>
        <w:spacing w:line="0" w:lineRule="atLeast"/>
        <w:jc w:val="center"/>
        <w:rPr>
          <w:rFonts w:ascii="Times New Roman" w:eastAsia="Times New Roman" w:hAnsi="Times New Roman" w:cs="Times New Roman"/>
          <w:b/>
        </w:rPr>
      </w:pPr>
    </w:p>
    <w:p w:rsidR="001F5A1F" w:rsidRDefault="001F5A1F" w:rsidP="001F5A1F">
      <w:pPr>
        <w:spacing w:line="0" w:lineRule="atLeast"/>
        <w:jc w:val="center"/>
        <w:rPr>
          <w:rFonts w:ascii="Times New Roman" w:eastAsia="Times New Roman" w:hAnsi="Times New Roman" w:cs="Times New Roman"/>
          <w:b/>
        </w:rPr>
      </w:pPr>
    </w:p>
    <w:p w:rsidR="001F5A1F" w:rsidRDefault="001F5A1F" w:rsidP="001F5A1F">
      <w:pPr>
        <w:spacing w:line="0" w:lineRule="atLeast"/>
        <w:jc w:val="center"/>
        <w:rPr>
          <w:rFonts w:ascii="Times New Roman" w:eastAsia="Times New Roman" w:hAnsi="Times New Roman" w:cs="Times New Roman"/>
          <w:b/>
        </w:rPr>
      </w:pPr>
    </w:p>
    <w:p w:rsidR="001F5A1F" w:rsidRDefault="001F5A1F" w:rsidP="001F5A1F">
      <w:pPr>
        <w:spacing w:line="0" w:lineRule="atLeast"/>
        <w:jc w:val="center"/>
        <w:rPr>
          <w:rFonts w:ascii="Times New Roman" w:eastAsia="Times New Roman" w:hAnsi="Times New Roman" w:cs="Times New Roman"/>
          <w:b/>
        </w:rPr>
      </w:pPr>
    </w:p>
    <w:p w:rsidR="001F5A1F" w:rsidRDefault="001F5A1F" w:rsidP="001F5A1F">
      <w:pPr>
        <w:spacing w:line="0" w:lineRule="atLeast"/>
        <w:jc w:val="center"/>
        <w:rPr>
          <w:rFonts w:ascii="Times New Roman" w:eastAsia="Times New Roman" w:hAnsi="Times New Roman" w:cs="Times New Roman"/>
          <w:b/>
        </w:rPr>
      </w:pPr>
    </w:p>
    <w:p w:rsidR="001F5A1F" w:rsidRDefault="001F5A1F" w:rsidP="001F5A1F">
      <w:pPr>
        <w:spacing w:line="0" w:lineRule="atLeast"/>
        <w:jc w:val="center"/>
        <w:rPr>
          <w:rFonts w:ascii="Times New Roman" w:eastAsia="Times New Roman" w:hAnsi="Times New Roman" w:cs="Times New Roman"/>
          <w:b/>
        </w:rPr>
      </w:pPr>
    </w:p>
    <w:p w:rsidR="001F5A1F" w:rsidRDefault="001F5A1F" w:rsidP="001F5A1F">
      <w:pPr>
        <w:spacing w:line="0" w:lineRule="atLeast"/>
        <w:jc w:val="center"/>
        <w:rPr>
          <w:rFonts w:ascii="Times New Roman" w:eastAsia="Times New Roman" w:hAnsi="Times New Roman" w:cs="Times New Roman"/>
          <w:b/>
        </w:rPr>
      </w:pPr>
    </w:p>
    <w:p w:rsidR="001F5A1F" w:rsidRDefault="001F5A1F" w:rsidP="001F5A1F">
      <w:pPr>
        <w:spacing w:line="0" w:lineRule="atLeast"/>
        <w:jc w:val="center"/>
        <w:rPr>
          <w:rFonts w:ascii="Times New Roman" w:eastAsia="Times New Roman" w:hAnsi="Times New Roman" w:cs="Times New Roman"/>
          <w:b/>
        </w:rPr>
      </w:pPr>
    </w:p>
    <w:p w:rsidR="001F5A1F" w:rsidRDefault="001F5A1F" w:rsidP="001F5A1F">
      <w:pPr>
        <w:spacing w:line="0" w:lineRule="atLeast"/>
        <w:jc w:val="center"/>
        <w:rPr>
          <w:rFonts w:ascii="Times New Roman" w:eastAsia="Times New Roman" w:hAnsi="Times New Roman" w:cs="Times New Roman"/>
          <w:b/>
        </w:rPr>
      </w:pPr>
    </w:p>
    <w:p w:rsidR="001F5A1F" w:rsidRDefault="001F5A1F" w:rsidP="001F5A1F">
      <w:pPr>
        <w:spacing w:line="0" w:lineRule="atLeast"/>
        <w:jc w:val="center"/>
        <w:rPr>
          <w:rFonts w:ascii="Times New Roman" w:eastAsia="Times New Roman" w:hAnsi="Times New Roman" w:cs="Times New Roman"/>
          <w:b/>
        </w:rPr>
      </w:pPr>
    </w:p>
    <w:p w:rsidR="001F5A1F" w:rsidRDefault="001F5A1F" w:rsidP="001F5A1F">
      <w:pPr>
        <w:spacing w:line="0" w:lineRule="atLeast"/>
        <w:jc w:val="center"/>
        <w:rPr>
          <w:rFonts w:ascii="Times New Roman" w:eastAsia="Times New Roman" w:hAnsi="Times New Roman" w:cs="Times New Roman"/>
          <w:b/>
        </w:rPr>
      </w:pPr>
      <w:r>
        <w:rPr>
          <w:rFonts w:ascii="Times New Roman" w:eastAsia="Times New Roman" w:hAnsi="Times New Roman" w:cs="Times New Roman"/>
          <w:b/>
          <w:lang w:val="sr-Cyrl-RS"/>
        </w:rPr>
        <w:t>ОПЕРАТИВНИ  МЕСЕЧНИ ПЛАН  ИНСПЕКЦИЈСКОГ НАДЗОРА ЗА</w:t>
      </w:r>
      <w:r>
        <w:rPr>
          <w:rFonts w:ascii="Times New Roman" w:eastAsia="Times New Roman" w:hAnsi="Times New Roman" w:cs="Times New Roman"/>
          <w:b/>
        </w:rPr>
        <w:t xml:space="preserve"> ФЕБРУАР</w:t>
      </w:r>
      <w:r>
        <w:rPr>
          <w:rFonts w:ascii="Times New Roman" w:eastAsia="Times New Roman" w:hAnsi="Times New Roman" w:cs="Times New Roman"/>
          <w:b/>
          <w:lang w:val="sr-Cyrl-RS"/>
        </w:rPr>
        <w:t xml:space="preserve"> 20</w:t>
      </w:r>
      <w:r>
        <w:rPr>
          <w:rFonts w:ascii="Times New Roman" w:eastAsia="Times New Roman" w:hAnsi="Times New Roman" w:cs="Times New Roman"/>
          <w:b/>
        </w:rPr>
        <w:t>20</w:t>
      </w:r>
    </w:p>
    <w:p w:rsidR="001F5A1F" w:rsidRDefault="001F5A1F" w:rsidP="001F5A1F">
      <w:pPr>
        <w:spacing w:line="0" w:lineRule="atLeast"/>
        <w:jc w:val="center"/>
        <w:rPr>
          <w:rFonts w:ascii="Times New Roman" w:eastAsia="Times New Roman" w:hAnsi="Times New Roman" w:cs="Times New Roman"/>
          <w:b/>
          <w:lang w:val="sr-Cyrl-RS"/>
        </w:rPr>
      </w:pPr>
    </w:p>
    <w:p w:rsidR="001F5A1F" w:rsidRDefault="001F5A1F" w:rsidP="001F5A1F">
      <w:pPr>
        <w:tabs>
          <w:tab w:val="left" w:pos="720"/>
        </w:tabs>
        <w:spacing w:line="0" w:lineRule="atLeast"/>
        <w:rPr>
          <w:rFonts w:ascii="Times New Roman" w:eastAsia="Times New Roman" w:hAnsi="Times New Roman" w:cs="Times New Roman"/>
          <w:lang w:val="sr-Cyrl-RS"/>
        </w:rPr>
      </w:pPr>
      <w:r>
        <w:rPr>
          <w:rFonts w:ascii="Times New Roman" w:eastAsia="Times New Roman" w:hAnsi="Times New Roman" w:cs="Times New Roman"/>
          <w:lang w:val="sr-Cyrl-RS"/>
        </w:rPr>
        <w:t>Редован инспекцијски надзор</w:t>
      </w:r>
    </w:p>
    <w:p w:rsidR="001F5A1F" w:rsidRDefault="001F5A1F" w:rsidP="001F5A1F">
      <w:pPr>
        <w:tabs>
          <w:tab w:val="left" w:pos="720"/>
        </w:tabs>
        <w:spacing w:line="0" w:lineRule="atLeast"/>
        <w:jc w:val="both"/>
        <w:rPr>
          <w:rFonts w:ascii="Times New Roman" w:eastAsia="Times New Roman" w:hAnsi="Times New Roman" w:cs="Times New Roman"/>
          <w:sz w:val="12"/>
          <w:szCs w:val="12"/>
        </w:rPr>
      </w:pPr>
    </w:p>
    <w:p w:rsidR="001F5A1F" w:rsidRDefault="001F5A1F" w:rsidP="001F5A1F">
      <w:pPr>
        <w:tabs>
          <w:tab w:val="left" w:pos="720"/>
        </w:tabs>
        <w:spacing w:line="0" w:lineRule="atLeast"/>
        <w:jc w:val="both"/>
        <w:rPr>
          <w:rFonts w:ascii="Times New Roman" w:eastAsia="Times New Roman" w:hAnsi="Times New Roman" w:cs="Times New Roman"/>
          <w:sz w:val="22"/>
          <w:lang w:val="sr-Cyrl-RS"/>
        </w:rPr>
      </w:pPr>
      <w:r>
        <w:rPr>
          <w:rFonts w:ascii="Times New Roman" w:eastAsia="Times New Roman" w:hAnsi="Times New Roman" w:cs="Times New Roman"/>
          <w:lang w:val="sr-Cyrl-RS"/>
        </w:rPr>
        <w:t xml:space="preserve">-Контрола по </w:t>
      </w:r>
      <w:r>
        <w:rPr>
          <w:rFonts w:ascii="Times New Roman" w:eastAsia="Times New Roman" w:hAnsi="Times New Roman" w:cs="Times New Roman"/>
          <w:b/>
          <w:lang w:val="sr-Cyrl-RS"/>
        </w:rPr>
        <w:t>Одлуци о радном времену у одређеним делатностима и на одређеним пословима на територији општине Опово</w:t>
      </w:r>
      <w:r>
        <w:rPr>
          <w:rFonts w:ascii="Times New Roman" w:eastAsia="Times New Roman" w:hAnsi="Times New Roman" w:cs="Times New Roman"/>
          <w:lang w:val="sr-Cyrl-RS"/>
        </w:rPr>
        <w:t xml:space="preserve"> </w:t>
      </w:r>
      <w:r>
        <w:rPr>
          <w:rFonts w:ascii="Times New Roman" w:eastAsia="Times New Roman" w:hAnsi="Times New Roman" w:cs="Times New Roman"/>
        </w:rPr>
        <w:t>(„</w:t>
      </w:r>
      <w:r>
        <w:rPr>
          <w:rFonts w:ascii="Times New Roman" w:eastAsia="Times New Roman" w:hAnsi="Times New Roman" w:cs="Times New Roman"/>
          <w:lang w:val="sr-Cyrl-RS"/>
        </w:rPr>
        <w:t>Општински службени гласник општине Опово</w:t>
      </w:r>
      <w:r>
        <w:rPr>
          <w:rFonts w:ascii="Times New Roman" w:eastAsia="Times New Roman" w:hAnsi="Times New Roman" w:cs="Times New Roman"/>
        </w:rPr>
        <w:t>“,</w:t>
      </w:r>
      <w:r>
        <w:rPr>
          <w:rFonts w:ascii="Times New Roman" w:eastAsia="Times New Roman" w:hAnsi="Times New Roman" w:cs="Times New Roman"/>
          <w:b/>
        </w:rPr>
        <w:t xml:space="preserve"> </w:t>
      </w:r>
      <w:r>
        <w:rPr>
          <w:rFonts w:ascii="Times New Roman" w:eastAsia="Times New Roman" w:hAnsi="Times New Roman" w:cs="Times New Roman"/>
        </w:rPr>
        <w:t>бр.</w:t>
      </w:r>
      <w:r>
        <w:rPr>
          <w:rFonts w:ascii="Times New Roman" w:eastAsia="Times New Roman" w:hAnsi="Times New Roman" w:cs="Times New Roman"/>
          <w:lang w:val="sr-Cyrl-RS"/>
        </w:rPr>
        <w:t>4</w:t>
      </w:r>
      <w:r>
        <w:rPr>
          <w:rFonts w:ascii="Times New Roman" w:eastAsia="Times New Roman" w:hAnsi="Times New Roman" w:cs="Times New Roman"/>
        </w:rPr>
        <w:t>/20</w:t>
      </w:r>
      <w:r>
        <w:rPr>
          <w:rFonts w:ascii="Times New Roman" w:eastAsia="Times New Roman" w:hAnsi="Times New Roman" w:cs="Times New Roman"/>
          <w:lang w:val="sr-Cyrl-RS"/>
        </w:rPr>
        <w:t>02</w:t>
      </w:r>
      <w:r>
        <w:rPr>
          <w:rFonts w:ascii="Times New Roman" w:eastAsia="Times New Roman" w:hAnsi="Times New Roman" w:cs="Times New Roman"/>
        </w:rPr>
        <w:t>)</w:t>
      </w:r>
      <w:r>
        <w:rPr>
          <w:rFonts w:ascii="Times New Roman" w:eastAsia="Times New Roman" w:hAnsi="Times New Roman" w:cs="Times New Roman"/>
          <w:lang w:val="sr-Cyrl-RS"/>
        </w:rPr>
        <w:t xml:space="preserve"> </w:t>
      </w:r>
    </w:p>
    <w:p w:rsidR="001F5A1F" w:rsidRDefault="001F5A1F" w:rsidP="001F5A1F">
      <w:pPr>
        <w:tabs>
          <w:tab w:val="left" w:pos="720"/>
        </w:tabs>
        <w:spacing w:line="0" w:lineRule="atLeast"/>
        <w:rPr>
          <w:rFonts w:ascii="Times New Roman" w:eastAsia="Times New Roman" w:hAnsi="Times New Roman" w:cs="Times New Roman"/>
          <w:sz w:val="10"/>
          <w:szCs w:val="10"/>
        </w:rPr>
      </w:pPr>
    </w:p>
    <w:tbl>
      <w:tblPr>
        <w:tblStyle w:val="LightGrid-Accent61"/>
        <w:tblW w:w="0" w:type="auto"/>
        <w:jc w:val="center"/>
        <w:tblInd w:w="0" w:type="dxa"/>
        <w:tblLayout w:type="fixed"/>
        <w:tblLook w:val="04A0" w:firstRow="1" w:lastRow="0" w:firstColumn="1" w:lastColumn="0" w:noHBand="0" w:noVBand="1"/>
      </w:tblPr>
      <w:tblGrid>
        <w:gridCol w:w="831"/>
        <w:gridCol w:w="1984"/>
        <w:gridCol w:w="1781"/>
        <w:gridCol w:w="1324"/>
        <w:gridCol w:w="2410"/>
        <w:gridCol w:w="1246"/>
      </w:tblGrid>
      <w:tr w:rsidR="001F5A1F" w:rsidTr="001F5A1F">
        <w:trPr>
          <w:cnfStyle w:val="100000000000" w:firstRow="1" w:lastRow="0" w:firstColumn="0" w:lastColumn="0" w:oddVBand="0" w:evenVBand="0" w:oddHBand="0" w:evenHBand="0" w:firstRowFirstColumn="0" w:firstRowLastColumn="0" w:lastRowFirstColumn="0" w:lastRowLastColumn="0"/>
          <w:trHeight w:val="415"/>
          <w:jc w:val="center"/>
        </w:trPr>
        <w:tc>
          <w:tcPr>
            <w:cnfStyle w:val="001000000000" w:firstRow="0" w:lastRow="0" w:firstColumn="1" w:lastColumn="0" w:oddVBand="0" w:evenVBand="0" w:oddHBand="0" w:evenHBand="0" w:firstRowFirstColumn="0" w:firstRowLastColumn="0" w:lastRowFirstColumn="0" w:lastRowLastColumn="0"/>
            <w:tcW w:w="5920" w:type="dxa"/>
            <w:gridSpan w:val="4"/>
            <w:vAlign w:val="center"/>
            <w:hideMark/>
          </w:tcPr>
          <w:p w:rsidR="001F5A1F" w:rsidRDefault="001F5A1F">
            <w:pPr>
              <w:jc w:val="center"/>
              <w:rPr>
                <w:rFonts w:ascii="Times New Roman" w:hAnsi="Times New Roman"/>
                <w:bCs w:val="0"/>
                <w:sz w:val="22"/>
                <w:szCs w:val="22"/>
                <w:lang w:val="sr-Cyrl-RS" w:eastAsia="en-US"/>
              </w:rPr>
            </w:pPr>
            <w:r>
              <w:rPr>
                <w:rFonts w:ascii="Times New Roman" w:hAnsi="Times New Roman"/>
                <w:bCs w:val="0"/>
                <w:lang w:val="sr-Cyrl-RS"/>
              </w:rPr>
              <w:t>ВРСТА И ОБЛИК НАДЗОРА И ПЛАНИРАЊЕ</w:t>
            </w:r>
          </w:p>
        </w:tc>
        <w:tc>
          <w:tcPr>
            <w:tcW w:w="3656" w:type="dxa"/>
            <w:gridSpan w:val="2"/>
            <w:vAlign w:val="center"/>
            <w:hideMark/>
          </w:tcPr>
          <w:p w:rsidR="001F5A1F" w:rsidRDefault="001F5A1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Cs w:val="0"/>
                <w:sz w:val="22"/>
                <w:szCs w:val="22"/>
                <w:lang w:eastAsia="en-US"/>
              </w:rPr>
            </w:pPr>
            <w:r>
              <w:rPr>
                <w:rFonts w:ascii="Times New Roman" w:hAnsi="Times New Roman"/>
                <w:bCs w:val="0"/>
                <w:lang w:val="sr-Cyrl-RS"/>
              </w:rPr>
              <w:t>РЕДОВАН НАДЗОР</w:t>
            </w:r>
            <w:r>
              <w:rPr>
                <w:rFonts w:ascii="Times New Roman" w:hAnsi="Times New Roman"/>
                <w:bCs w:val="0"/>
              </w:rPr>
              <w:t xml:space="preserve"> (</w:t>
            </w:r>
            <w:r>
              <w:rPr>
                <w:rFonts w:ascii="Times New Roman" w:hAnsi="Times New Roman"/>
                <w:bCs w:val="0"/>
                <w:lang w:val="sr-Cyrl-RS"/>
              </w:rPr>
              <w:t>ТЕРЕНСКИ И КАНЦЕЛАРИЈСКИ</w:t>
            </w:r>
            <w:r>
              <w:rPr>
                <w:rFonts w:ascii="Times New Roman" w:hAnsi="Times New Roman"/>
                <w:bCs w:val="0"/>
              </w:rPr>
              <w:t>)</w:t>
            </w:r>
          </w:p>
        </w:tc>
      </w:tr>
      <w:tr w:rsidR="001F5A1F" w:rsidTr="001F5A1F">
        <w:trPr>
          <w:cnfStyle w:val="000000100000" w:firstRow="0" w:lastRow="0" w:firstColumn="0" w:lastColumn="0" w:oddVBand="0" w:evenVBand="0" w:oddHBand="1" w:evenHBand="0" w:firstRowFirstColumn="0" w:firstRowLastColumn="0" w:lastRowFirstColumn="0" w:lastRowLastColumn="0"/>
          <w:trHeight w:val="807"/>
          <w:jc w:val="center"/>
        </w:trPr>
        <w:tc>
          <w:tcPr>
            <w:cnfStyle w:val="001000000000" w:firstRow="0" w:lastRow="0" w:firstColumn="1" w:lastColumn="0" w:oddVBand="0" w:evenVBand="0" w:oddHBand="0" w:evenHBand="0" w:firstRowFirstColumn="0" w:firstRowLastColumn="0" w:lastRowFirstColumn="0" w:lastRowLastColumn="0"/>
            <w:tcW w:w="831" w:type="dxa"/>
            <w:vAlign w:val="center"/>
            <w:hideMark/>
          </w:tcPr>
          <w:p w:rsidR="001F5A1F" w:rsidRDefault="001F5A1F">
            <w:pPr>
              <w:jc w:val="center"/>
              <w:rPr>
                <w:rFonts w:ascii="Times New Roman" w:hAnsi="Times New Roman"/>
                <w:bCs w:val="0"/>
                <w:sz w:val="22"/>
                <w:szCs w:val="22"/>
                <w:lang w:val="sr-Cyrl-RS" w:eastAsia="en-US"/>
              </w:rPr>
            </w:pPr>
            <w:r>
              <w:rPr>
                <w:rFonts w:ascii="Times New Roman" w:hAnsi="Times New Roman"/>
                <w:bCs w:val="0"/>
                <w:lang w:val="sr-Cyrl-RS"/>
              </w:rPr>
              <w:t>РЕД.БР.</w:t>
            </w:r>
          </w:p>
        </w:tc>
        <w:tc>
          <w:tcPr>
            <w:tcW w:w="1984"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НАЗИВ НАДЗИРНОГ СУБЈЕКТА</w:t>
            </w:r>
          </w:p>
        </w:tc>
        <w:tc>
          <w:tcPr>
            <w:tcW w:w="1781" w:type="dxa"/>
            <w:vAlign w:val="center"/>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10"/>
                <w:szCs w:val="10"/>
                <w:lang w:val="sr-Cyrl-RS"/>
              </w:rPr>
            </w:pPr>
          </w:p>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ОБЛАСТ НАДЗОРА</w:t>
            </w:r>
          </w:p>
        </w:tc>
        <w:tc>
          <w:tcPr>
            <w:tcW w:w="1324" w:type="dxa"/>
            <w:vAlign w:val="center"/>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10"/>
                <w:szCs w:val="10"/>
                <w:lang w:val="sr-Cyrl-RS"/>
              </w:rPr>
            </w:pPr>
          </w:p>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СТЕПЕН РИЗИКА</w:t>
            </w:r>
          </w:p>
        </w:tc>
        <w:tc>
          <w:tcPr>
            <w:tcW w:w="2410"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БРОЈ ИНСПЕКЦИЈСКИХ НАДЗОРА</w:t>
            </w:r>
          </w:p>
        </w:tc>
        <w:tc>
          <w:tcPr>
            <w:tcW w:w="1246"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УКУПАН БРОЈ ДАНА</w:t>
            </w:r>
          </w:p>
        </w:tc>
      </w:tr>
      <w:tr w:rsidR="001F5A1F" w:rsidTr="001F5A1F">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31" w:type="dxa"/>
            <w:vAlign w:val="center"/>
            <w:hideMark/>
          </w:tcPr>
          <w:p w:rsidR="001F5A1F" w:rsidRDefault="001F5A1F">
            <w:pPr>
              <w:jc w:val="center"/>
              <w:rPr>
                <w:rFonts w:ascii="Times New Roman" w:hAnsi="Times New Roman"/>
                <w:bCs w:val="0"/>
                <w:sz w:val="22"/>
                <w:szCs w:val="22"/>
                <w:lang w:eastAsia="en-US"/>
              </w:rPr>
            </w:pPr>
            <w:r>
              <w:rPr>
                <w:rFonts w:ascii="Times New Roman" w:hAnsi="Times New Roman"/>
                <w:bCs w:val="0"/>
              </w:rPr>
              <w:t>1.</w:t>
            </w:r>
          </w:p>
        </w:tc>
        <w:tc>
          <w:tcPr>
            <w:tcW w:w="1984"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b/>
                <w:lang w:val="sr-Cyrl-RS"/>
              </w:rPr>
            </w:pPr>
            <w:r>
              <w:rPr>
                <w:rFonts w:ascii="Times New Roman" w:hAnsi="Times New Roman"/>
                <w:b/>
                <w:lang w:val="sr-Cyrl-RS"/>
              </w:rPr>
              <w:t>ТР</w:t>
            </w:r>
          </w:p>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b/>
                <w:lang w:val="sr-Cyrl-RS"/>
              </w:rPr>
            </w:pPr>
            <w:r>
              <w:rPr>
                <w:rFonts w:ascii="Times New Roman" w:hAnsi="Times New Roman"/>
                <w:b/>
                <w:lang w:val="sr-Cyrl-RS"/>
              </w:rPr>
              <w:t>„</w:t>
            </w:r>
            <w:r>
              <w:rPr>
                <w:rFonts w:ascii="Times New Roman" w:hAnsi="Times New Roman"/>
                <w:b/>
              </w:rPr>
              <w:t>FADA</w:t>
            </w:r>
            <w:r>
              <w:rPr>
                <w:rFonts w:ascii="Times New Roman" w:hAnsi="Times New Roman"/>
                <w:b/>
                <w:lang w:val="sr-Cyrl-RS"/>
              </w:rPr>
              <w:t>“</w:t>
            </w:r>
          </w:p>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Опово</w:t>
            </w:r>
          </w:p>
        </w:tc>
        <w:tc>
          <w:tcPr>
            <w:tcW w:w="1781"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lang w:eastAsia="en-US"/>
              </w:rPr>
            </w:pPr>
            <w:r>
              <w:rPr>
                <w:rFonts w:ascii="Times New Roman" w:hAnsi="Times New Roman"/>
                <w:lang w:val="sr-Cyrl-RS"/>
              </w:rPr>
              <w:t>Контрола радног времена објеката трговинске делатности</w:t>
            </w:r>
          </w:p>
        </w:tc>
        <w:tc>
          <w:tcPr>
            <w:tcW w:w="1324"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lang w:val="sr-Cyrl-RS" w:eastAsia="en-US"/>
              </w:rPr>
            </w:pPr>
            <w:r>
              <w:rPr>
                <w:rFonts w:ascii="Times New Roman" w:hAnsi="Times New Roman"/>
                <w:lang w:val="sr-Cyrl-RS"/>
              </w:rPr>
              <w:t>средњи</w:t>
            </w:r>
          </w:p>
        </w:tc>
        <w:tc>
          <w:tcPr>
            <w:tcW w:w="2410"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lang w:val="sr-Cyrl-RS" w:eastAsia="en-US"/>
              </w:rPr>
            </w:pPr>
            <w:r>
              <w:rPr>
                <w:rFonts w:ascii="Times New Roman" w:hAnsi="Times New Roman"/>
                <w:lang w:val="sr-Cyrl-RS"/>
              </w:rPr>
              <w:t>1</w:t>
            </w:r>
          </w:p>
        </w:tc>
        <w:tc>
          <w:tcPr>
            <w:tcW w:w="1246"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lang w:val="sr-Cyrl-RS" w:eastAsia="en-US"/>
              </w:rPr>
            </w:pPr>
            <w:r>
              <w:rPr>
                <w:rFonts w:ascii="Times New Roman" w:hAnsi="Times New Roman"/>
                <w:lang w:val="sr-Cyrl-RS"/>
              </w:rPr>
              <w:t>1</w:t>
            </w:r>
          </w:p>
        </w:tc>
      </w:tr>
      <w:tr w:rsidR="001F5A1F" w:rsidTr="001F5A1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31" w:type="dxa"/>
            <w:vAlign w:val="center"/>
            <w:hideMark/>
          </w:tcPr>
          <w:p w:rsidR="001F5A1F" w:rsidRDefault="001F5A1F">
            <w:pPr>
              <w:jc w:val="center"/>
              <w:rPr>
                <w:rFonts w:ascii="Times New Roman" w:hAnsi="Times New Roman"/>
                <w:bCs w:val="0"/>
                <w:sz w:val="22"/>
                <w:szCs w:val="22"/>
                <w:lang w:eastAsia="en-US"/>
              </w:rPr>
            </w:pPr>
            <w:r>
              <w:rPr>
                <w:rFonts w:ascii="Times New Roman" w:hAnsi="Times New Roman"/>
                <w:bCs w:val="0"/>
              </w:rPr>
              <w:t>2.</w:t>
            </w:r>
          </w:p>
        </w:tc>
        <w:tc>
          <w:tcPr>
            <w:tcW w:w="1984"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lang w:val="sr-Cyrl-RS"/>
              </w:rPr>
            </w:pPr>
            <w:r>
              <w:rPr>
                <w:rFonts w:ascii="Times New Roman" w:hAnsi="Times New Roman"/>
                <w:b/>
                <w:lang w:val="sr-Cyrl-RS"/>
              </w:rPr>
              <w:t>ТР</w:t>
            </w:r>
          </w:p>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lang w:val="sr-Cyrl-RS"/>
              </w:rPr>
            </w:pPr>
            <w:r>
              <w:rPr>
                <w:rFonts w:ascii="Times New Roman" w:hAnsi="Times New Roman"/>
                <w:b/>
                <w:lang w:val="sr-Cyrl-RS"/>
              </w:rPr>
              <w:t>„</w:t>
            </w:r>
            <w:r>
              <w:rPr>
                <w:rFonts w:ascii="Times New Roman" w:hAnsi="Times New Roman"/>
                <w:b/>
              </w:rPr>
              <w:t>FEI YANG</w:t>
            </w:r>
            <w:r>
              <w:rPr>
                <w:rFonts w:ascii="Times New Roman" w:hAnsi="Times New Roman"/>
                <w:b/>
                <w:lang w:val="sr-Cyrl-RS"/>
              </w:rPr>
              <w:t>“</w:t>
            </w:r>
          </w:p>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Опово</w:t>
            </w:r>
          </w:p>
        </w:tc>
        <w:tc>
          <w:tcPr>
            <w:tcW w:w="1781"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lang w:eastAsia="en-US"/>
              </w:rPr>
            </w:pPr>
            <w:r>
              <w:rPr>
                <w:rFonts w:ascii="Times New Roman" w:hAnsi="Times New Roman"/>
                <w:lang w:val="sr-Cyrl-RS"/>
              </w:rPr>
              <w:t>Контрола радног времена објеката трговинске делатности</w:t>
            </w:r>
          </w:p>
        </w:tc>
        <w:tc>
          <w:tcPr>
            <w:tcW w:w="1324"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lang w:val="sr-Cyrl-RS" w:eastAsia="en-US"/>
              </w:rPr>
            </w:pPr>
            <w:r>
              <w:rPr>
                <w:rFonts w:ascii="Times New Roman" w:hAnsi="Times New Roman"/>
                <w:lang w:val="sr-Cyrl-RS"/>
              </w:rPr>
              <w:t>средњи</w:t>
            </w:r>
          </w:p>
        </w:tc>
        <w:tc>
          <w:tcPr>
            <w:tcW w:w="2410"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lang w:val="sr-Cyrl-RS" w:eastAsia="en-US"/>
              </w:rPr>
            </w:pPr>
            <w:r>
              <w:rPr>
                <w:rFonts w:ascii="Times New Roman" w:hAnsi="Times New Roman"/>
                <w:lang w:val="sr-Cyrl-RS"/>
              </w:rPr>
              <w:t>1</w:t>
            </w:r>
          </w:p>
        </w:tc>
        <w:tc>
          <w:tcPr>
            <w:tcW w:w="1246"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lang w:val="sr-Cyrl-RS" w:eastAsia="en-US"/>
              </w:rPr>
            </w:pPr>
            <w:r>
              <w:rPr>
                <w:rFonts w:ascii="Times New Roman" w:hAnsi="Times New Roman"/>
                <w:lang w:val="sr-Cyrl-RS"/>
              </w:rPr>
              <w:t>1</w:t>
            </w:r>
          </w:p>
        </w:tc>
      </w:tr>
      <w:tr w:rsidR="001F5A1F" w:rsidTr="001F5A1F">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31" w:type="dxa"/>
            <w:vAlign w:val="center"/>
            <w:hideMark/>
          </w:tcPr>
          <w:p w:rsidR="001F5A1F" w:rsidRDefault="001F5A1F">
            <w:pPr>
              <w:jc w:val="center"/>
              <w:rPr>
                <w:rFonts w:ascii="Times New Roman" w:hAnsi="Times New Roman"/>
                <w:bCs w:val="0"/>
                <w:sz w:val="22"/>
                <w:szCs w:val="22"/>
                <w:lang w:eastAsia="en-US"/>
              </w:rPr>
            </w:pPr>
            <w:r>
              <w:rPr>
                <w:rFonts w:ascii="Times New Roman" w:hAnsi="Times New Roman"/>
                <w:bCs w:val="0"/>
              </w:rPr>
              <w:t>3.</w:t>
            </w:r>
          </w:p>
        </w:tc>
        <w:tc>
          <w:tcPr>
            <w:tcW w:w="1984"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b/>
                <w:lang w:val="sr-Cyrl-RS"/>
              </w:rPr>
            </w:pPr>
            <w:r>
              <w:rPr>
                <w:rFonts w:ascii="Times New Roman" w:hAnsi="Times New Roman"/>
                <w:b/>
                <w:lang w:val="sr-Cyrl-RS"/>
              </w:rPr>
              <w:t>ТР</w:t>
            </w:r>
          </w:p>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b/>
                <w:lang w:val="sr-Cyrl-RS"/>
              </w:rPr>
            </w:pPr>
            <w:r>
              <w:rPr>
                <w:rFonts w:ascii="Times New Roman" w:hAnsi="Times New Roman"/>
                <w:b/>
                <w:lang w:val="sr-Cyrl-RS"/>
              </w:rPr>
              <w:t>“</w:t>
            </w:r>
            <w:r>
              <w:rPr>
                <w:rFonts w:ascii="Times New Roman" w:hAnsi="Times New Roman"/>
                <w:b/>
              </w:rPr>
              <w:t>YI FA 2016</w:t>
            </w:r>
            <w:r>
              <w:rPr>
                <w:rFonts w:ascii="Times New Roman" w:hAnsi="Times New Roman"/>
                <w:b/>
                <w:lang w:val="sr-Cyrl-RS"/>
              </w:rPr>
              <w:t>“</w:t>
            </w:r>
          </w:p>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Баранда</w:t>
            </w:r>
          </w:p>
        </w:tc>
        <w:tc>
          <w:tcPr>
            <w:tcW w:w="1781"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lang w:eastAsia="en-US"/>
              </w:rPr>
            </w:pPr>
            <w:r>
              <w:rPr>
                <w:rFonts w:ascii="Times New Roman" w:hAnsi="Times New Roman"/>
                <w:lang w:val="sr-Cyrl-RS"/>
              </w:rPr>
              <w:t>Контрола радног времена објеката трговинске делатности</w:t>
            </w:r>
          </w:p>
        </w:tc>
        <w:tc>
          <w:tcPr>
            <w:tcW w:w="1324"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lang w:val="sr-Cyrl-RS" w:eastAsia="en-US"/>
              </w:rPr>
            </w:pPr>
            <w:r>
              <w:rPr>
                <w:rFonts w:ascii="Times New Roman" w:hAnsi="Times New Roman"/>
                <w:lang w:val="sr-Cyrl-RS"/>
              </w:rPr>
              <w:t>средњи</w:t>
            </w:r>
          </w:p>
        </w:tc>
        <w:tc>
          <w:tcPr>
            <w:tcW w:w="2410"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lang w:val="sr-Cyrl-RS" w:eastAsia="en-US"/>
              </w:rPr>
            </w:pPr>
            <w:r>
              <w:rPr>
                <w:rFonts w:ascii="Times New Roman" w:hAnsi="Times New Roman"/>
                <w:lang w:val="sr-Cyrl-RS"/>
              </w:rPr>
              <w:t>1</w:t>
            </w:r>
          </w:p>
        </w:tc>
        <w:tc>
          <w:tcPr>
            <w:tcW w:w="1246"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lang w:val="sr-Cyrl-RS" w:eastAsia="en-US"/>
              </w:rPr>
            </w:pPr>
            <w:r>
              <w:rPr>
                <w:rFonts w:ascii="Times New Roman" w:hAnsi="Times New Roman"/>
                <w:lang w:val="sr-Cyrl-RS"/>
              </w:rPr>
              <w:t>1</w:t>
            </w:r>
          </w:p>
        </w:tc>
      </w:tr>
      <w:tr w:rsidR="001F5A1F" w:rsidTr="001F5A1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31" w:type="dxa"/>
            <w:vAlign w:val="center"/>
            <w:hideMark/>
          </w:tcPr>
          <w:p w:rsidR="001F5A1F" w:rsidRDefault="001F5A1F">
            <w:pPr>
              <w:jc w:val="center"/>
              <w:rPr>
                <w:rFonts w:ascii="Times New Roman" w:hAnsi="Times New Roman"/>
                <w:bCs w:val="0"/>
                <w:sz w:val="22"/>
                <w:szCs w:val="22"/>
                <w:lang w:eastAsia="en-US"/>
              </w:rPr>
            </w:pPr>
            <w:r>
              <w:rPr>
                <w:rFonts w:ascii="Times New Roman" w:hAnsi="Times New Roman"/>
                <w:bCs w:val="0"/>
              </w:rPr>
              <w:t>4.</w:t>
            </w:r>
          </w:p>
        </w:tc>
        <w:tc>
          <w:tcPr>
            <w:tcW w:w="1984"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lang w:val="sr-Cyrl-RS"/>
              </w:rPr>
            </w:pPr>
            <w:r>
              <w:rPr>
                <w:rFonts w:ascii="Times New Roman" w:hAnsi="Times New Roman"/>
                <w:b/>
                <w:lang w:val="sr-Cyrl-RS"/>
              </w:rPr>
              <w:t>ТР</w:t>
            </w:r>
          </w:p>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lang w:val="sr-Cyrl-RS"/>
              </w:rPr>
            </w:pPr>
            <w:r>
              <w:rPr>
                <w:rFonts w:ascii="Times New Roman" w:hAnsi="Times New Roman"/>
                <w:b/>
                <w:lang w:val="sr-Cyrl-RS"/>
              </w:rPr>
              <w:t>„</w:t>
            </w:r>
            <w:r>
              <w:rPr>
                <w:rFonts w:ascii="Times New Roman" w:hAnsi="Times New Roman"/>
                <w:b/>
              </w:rPr>
              <w:t>HONGWEI-2012</w:t>
            </w:r>
            <w:r>
              <w:rPr>
                <w:rFonts w:ascii="Times New Roman" w:hAnsi="Times New Roman"/>
                <w:b/>
                <w:lang w:val="sr-Cyrl-RS"/>
              </w:rPr>
              <w:t>“</w:t>
            </w:r>
          </w:p>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Сакуле</w:t>
            </w:r>
          </w:p>
        </w:tc>
        <w:tc>
          <w:tcPr>
            <w:tcW w:w="1781"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lang w:eastAsia="en-US"/>
              </w:rPr>
            </w:pPr>
            <w:r>
              <w:rPr>
                <w:rFonts w:ascii="Times New Roman" w:hAnsi="Times New Roman"/>
                <w:lang w:val="sr-Cyrl-RS"/>
              </w:rPr>
              <w:t>Контрола радног времена објеката трговинске делатности</w:t>
            </w:r>
          </w:p>
        </w:tc>
        <w:tc>
          <w:tcPr>
            <w:tcW w:w="1324"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lang w:val="sr-Cyrl-RS" w:eastAsia="en-US"/>
              </w:rPr>
            </w:pPr>
            <w:r>
              <w:rPr>
                <w:rFonts w:ascii="Times New Roman" w:hAnsi="Times New Roman"/>
                <w:lang w:val="sr-Cyrl-RS"/>
              </w:rPr>
              <w:t>средњи</w:t>
            </w:r>
          </w:p>
        </w:tc>
        <w:tc>
          <w:tcPr>
            <w:tcW w:w="2410"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lang w:val="sr-Cyrl-RS" w:eastAsia="en-US"/>
              </w:rPr>
            </w:pPr>
            <w:r>
              <w:rPr>
                <w:rFonts w:ascii="Times New Roman" w:hAnsi="Times New Roman"/>
                <w:lang w:val="sr-Cyrl-RS"/>
              </w:rPr>
              <w:t>1</w:t>
            </w:r>
          </w:p>
        </w:tc>
        <w:tc>
          <w:tcPr>
            <w:tcW w:w="1246"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lang w:val="sr-Cyrl-RS" w:eastAsia="en-US"/>
              </w:rPr>
            </w:pPr>
            <w:r>
              <w:rPr>
                <w:rFonts w:ascii="Times New Roman" w:hAnsi="Times New Roman"/>
                <w:lang w:val="sr-Cyrl-RS"/>
              </w:rPr>
              <w:t>1</w:t>
            </w:r>
          </w:p>
        </w:tc>
      </w:tr>
      <w:tr w:rsidR="001F5A1F" w:rsidTr="001F5A1F">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31" w:type="dxa"/>
            <w:vAlign w:val="center"/>
            <w:hideMark/>
          </w:tcPr>
          <w:p w:rsidR="001F5A1F" w:rsidRDefault="001F5A1F">
            <w:pPr>
              <w:jc w:val="center"/>
              <w:rPr>
                <w:rFonts w:ascii="Times New Roman" w:hAnsi="Times New Roman"/>
                <w:bCs w:val="0"/>
                <w:sz w:val="22"/>
                <w:szCs w:val="22"/>
                <w:lang w:eastAsia="en-US"/>
              </w:rPr>
            </w:pPr>
            <w:r>
              <w:rPr>
                <w:rFonts w:ascii="Times New Roman" w:hAnsi="Times New Roman"/>
                <w:bCs w:val="0"/>
              </w:rPr>
              <w:t>5.</w:t>
            </w:r>
          </w:p>
        </w:tc>
        <w:tc>
          <w:tcPr>
            <w:tcW w:w="1984"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b/>
                <w:lang w:val="sr-Cyrl-RS"/>
              </w:rPr>
            </w:pPr>
            <w:r>
              <w:rPr>
                <w:rFonts w:ascii="Times New Roman" w:hAnsi="Times New Roman"/>
                <w:b/>
                <w:lang w:val="sr-Cyrl-RS"/>
              </w:rPr>
              <w:t>ТР</w:t>
            </w:r>
          </w:p>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b/>
                <w:lang w:val="sr-Cyrl-RS"/>
              </w:rPr>
            </w:pPr>
            <w:r>
              <w:rPr>
                <w:rFonts w:ascii="Times New Roman" w:hAnsi="Times New Roman"/>
                <w:b/>
              </w:rPr>
              <w:t>„MING JUN“</w:t>
            </w:r>
          </w:p>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Сакуле</w:t>
            </w:r>
          </w:p>
        </w:tc>
        <w:tc>
          <w:tcPr>
            <w:tcW w:w="1781"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lang w:eastAsia="en-US"/>
              </w:rPr>
            </w:pPr>
            <w:r>
              <w:rPr>
                <w:rFonts w:ascii="Times New Roman" w:hAnsi="Times New Roman"/>
                <w:lang w:val="sr-Cyrl-RS"/>
              </w:rPr>
              <w:t>Контрола радног времена објеката трговинске делатности</w:t>
            </w:r>
          </w:p>
        </w:tc>
        <w:tc>
          <w:tcPr>
            <w:tcW w:w="1324"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lang w:val="sr-Cyrl-RS" w:eastAsia="en-US"/>
              </w:rPr>
            </w:pPr>
            <w:r>
              <w:rPr>
                <w:rFonts w:ascii="Times New Roman" w:hAnsi="Times New Roman"/>
                <w:lang w:val="sr-Cyrl-RS"/>
              </w:rPr>
              <w:t>средњи</w:t>
            </w:r>
          </w:p>
        </w:tc>
        <w:tc>
          <w:tcPr>
            <w:tcW w:w="2410"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lang w:val="sr-Cyrl-RS" w:eastAsia="en-US"/>
              </w:rPr>
            </w:pPr>
            <w:r>
              <w:rPr>
                <w:rFonts w:ascii="Times New Roman" w:hAnsi="Times New Roman"/>
                <w:lang w:val="sr-Cyrl-RS"/>
              </w:rPr>
              <w:t>1</w:t>
            </w:r>
          </w:p>
        </w:tc>
        <w:tc>
          <w:tcPr>
            <w:tcW w:w="1246"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lang w:val="sr-Cyrl-RS" w:eastAsia="en-US"/>
              </w:rPr>
            </w:pPr>
            <w:r>
              <w:rPr>
                <w:rFonts w:ascii="Times New Roman" w:hAnsi="Times New Roman"/>
                <w:lang w:val="sr-Cyrl-RS"/>
              </w:rPr>
              <w:t>1</w:t>
            </w:r>
          </w:p>
        </w:tc>
      </w:tr>
      <w:tr w:rsidR="001F5A1F" w:rsidTr="001F5A1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31" w:type="dxa"/>
            <w:vAlign w:val="center"/>
            <w:hideMark/>
          </w:tcPr>
          <w:p w:rsidR="001F5A1F" w:rsidRDefault="001F5A1F">
            <w:pPr>
              <w:jc w:val="center"/>
              <w:rPr>
                <w:rFonts w:ascii="Times New Roman" w:hAnsi="Times New Roman"/>
                <w:bCs w:val="0"/>
                <w:sz w:val="22"/>
                <w:szCs w:val="22"/>
                <w:lang w:eastAsia="en-US"/>
              </w:rPr>
            </w:pPr>
            <w:r>
              <w:rPr>
                <w:rFonts w:ascii="Times New Roman" w:hAnsi="Times New Roman"/>
                <w:bCs w:val="0"/>
              </w:rPr>
              <w:t>6.</w:t>
            </w:r>
          </w:p>
        </w:tc>
        <w:tc>
          <w:tcPr>
            <w:tcW w:w="1984"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lang w:val="sr-Cyrl-RS"/>
              </w:rPr>
            </w:pPr>
            <w:r>
              <w:rPr>
                <w:rFonts w:ascii="Times New Roman" w:hAnsi="Times New Roman"/>
                <w:b/>
                <w:lang w:val="sr-Cyrl-RS"/>
              </w:rPr>
              <w:t>ТР</w:t>
            </w:r>
          </w:p>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lang w:val="sr-Cyrl-RS"/>
              </w:rPr>
            </w:pPr>
            <w:r>
              <w:rPr>
                <w:rFonts w:ascii="Times New Roman" w:hAnsi="Times New Roman"/>
                <w:b/>
              </w:rPr>
              <w:t>„TANG KENG“</w:t>
            </w:r>
          </w:p>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Сефкерин</w:t>
            </w:r>
          </w:p>
        </w:tc>
        <w:tc>
          <w:tcPr>
            <w:tcW w:w="1781"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lang w:eastAsia="en-US"/>
              </w:rPr>
            </w:pPr>
            <w:r>
              <w:rPr>
                <w:rFonts w:ascii="Times New Roman" w:hAnsi="Times New Roman"/>
                <w:lang w:val="sr-Cyrl-RS"/>
              </w:rPr>
              <w:t>Контрола радног времена објеката трговинске делатности</w:t>
            </w:r>
          </w:p>
        </w:tc>
        <w:tc>
          <w:tcPr>
            <w:tcW w:w="1324"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lang w:val="sr-Cyrl-RS" w:eastAsia="en-US"/>
              </w:rPr>
            </w:pPr>
            <w:r>
              <w:rPr>
                <w:rFonts w:ascii="Times New Roman" w:hAnsi="Times New Roman"/>
                <w:lang w:val="sr-Cyrl-RS"/>
              </w:rPr>
              <w:t>средњи</w:t>
            </w:r>
          </w:p>
        </w:tc>
        <w:tc>
          <w:tcPr>
            <w:tcW w:w="2410"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lang w:val="sr-Cyrl-RS" w:eastAsia="en-US"/>
              </w:rPr>
            </w:pPr>
            <w:r>
              <w:rPr>
                <w:rFonts w:ascii="Times New Roman" w:hAnsi="Times New Roman"/>
                <w:lang w:val="sr-Cyrl-RS"/>
              </w:rPr>
              <w:t>1</w:t>
            </w:r>
          </w:p>
        </w:tc>
        <w:tc>
          <w:tcPr>
            <w:tcW w:w="1246"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lang w:val="sr-Cyrl-RS" w:eastAsia="en-US"/>
              </w:rPr>
            </w:pPr>
            <w:r>
              <w:rPr>
                <w:rFonts w:ascii="Times New Roman" w:hAnsi="Times New Roman"/>
                <w:lang w:val="sr-Cyrl-RS"/>
              </w:rPr>
              <w:t>1</w:t>
            </w:r>
          </w:p>
        </w:tc>
      </w:tr>
    </w:tbl>
    <w:p w:rsidR="001F5A1F" w:rsidRDefault="001F5A1F" w:rsidP="001F5A1F">
      <w:pPr>
        <w:spacing w:line="0" w:lineRule="atLeast"/>
        <w:jc w:val="center"/>
        <w:rPr>
          <w:rFonts w:ascii="Times New Roman" w:eastAsia="Times New Roman" w:hAnsi="Times New Roman" w:cs="Times New Roman"/>
          <w:b/>
          <w:sz w:val="22"/>
          <w:lang w:val="sr-Cyrl-RS"/>
        </w:rPr>
      </w:pPr>
    </w:p>
    <w:p w:rsidR="001F5A1F" w:rsidRDefault="001F5A1F" w:rsidP="00596E21">
      <w:pPr>
        <w:numPr>
          <w:ilvl w:val="0"/>
          <w:numId w:val="9"/>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Редовна контрола одржавања комуналног реда.</w:t>
      </w:r>
    </w:p>
    <w:p w:rsidR="001F5A1F" w:rsidRDefault="001F5A1F" w:rsidP="00596E21">
      <w:pPr>
        <w:numPr>
          <w:ilvl w:val="0"/>
          <w:numId w:val="9"/>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Контроле путева, путне опреме и путних објеката по пријавама странака</w:t>
      </w:r>
    </w:p>
    <w:p w:rsidR="001F5A1F" w:rsidRDefault="001F5A1F" w:rsidP="00596E21">
      <w:pPr>
        <w:numPr>
          <w:ilvl w:val="0"/>
          <w:numId w:val="9"/>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Контрола зимског одржавања путева и улица</w:t>
      </w:r>
    </w:p>
    <w:p w:rsidR="001F5A1F" w:rsidRDefault="001F5A1F" w:rsidP="00596E21">
      <w:pPr>
        <w:numPr>
          <w:ilvl w:val="0"/>
          <w:numId w:val="9"/>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Контрола инспектора по захтеву странака</w:t>
      </w:r>
    </w:p>
    <w:p w:rsidR="001F5A1F" w:rsidRDefault="001F5A1F" w:rsidP="001F5A1F">
      <w:pPr>
        <w:tabs>
          <w:tab w:val="left" w:pos="720"/>
        </w:tabs>
        <w:spacing w:line="0" w:lineRule="atLeast"/>
        <w:rPr>
          <w:rFonts w:ascii="Times New Roman" w:eastAsia="Times New Roman" w:hAnsi="Times New Roman" w:cs="Times New Roman"/>
        </w:rPr>
      </w:pPr>
      <w:r>
        <w:rPr>
          <w:rFonts w:ascii="Times New Roman" w:eastAsia="Times New Roman" w:hAnsi="Times New Roman" w:cs="Times New Roman"/>
          <w:lang w:val="sr-Cyrl-RS"/>
        </w:rPr>
        <w:t xml:space="preserve">       -     К</w:t>
      </w:r>
      <w:r>
        <w:rPr>
          <w:rFonts w:ascii="Times New Roman" w:eastAsia="Times New Roman" w:hAnsi="Times New Roman" w:cs="Times New Roman"/>
        </w:rPr>
        <w:t xml:space="preserve">онтрола </w:t>
      </w:r>
      <w:r>
        <w:rPr>
          <w:rFonts w:ascii="Times New Roman" w:eastAsia="Times New Roman" w:hAnsi="Times New Roman" w:cs="Times New Roman"/>
          <w:lang w:val="sr-Cyrl-RS"/>
        </w:rPr>
        <w:t>сакупљања</w:t>
      </w:r>
      <w:r>
        <w:rPr>
          <w:rFonts w:ascii="Times New Roman" w:eastAsia="Times New Roman" w:hAnsi="Times New Roman" w:cs="Times New Roman"/>
        </w:rPr>
        <w:t xml:space="preserve"> и </w:t>
      </w:r>
      <w:r>
        <w:rPr>
          <w:rFonts w:ascii="Times New Roman" w:eastAsia="Times New Roman" w:hAnsi="Times New Roman" w:cs="Times New Roman"/>
          <w:lang w:val="sr-Cyrl-RS"/>
        </w:rPr>
        <w:t>транспорта комуналног отпада</w:t>
      </w:r>
    </w:p>
    <w:p w:rsidR="001F5A1F" w:rsidRDefault="001F5A1F" w:rsidP="001F5A1F">
      <w:pPr>
        <w:spacing w:line="9" w:lineRule="exact"/>
        <w:rPr>
          <w:rFonts w:ascii="Times New Roman" w:eastAsia="Times New Roman" w:hAnsi="Times New Roman" w:cs="Times New Roman"/>
        </w:rPr>
      </w:pPr>
    </w:p>
    <w:p w:rsidR="001F5A1F" w:rsidRDefault="001F5A1F" w:rsidP="00596E21">
      <w:pPr>
        <w:numPr>
          <w:ilvl w:val="0"/>
          <w:numId w:val="8"/>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Контрола продаје робе ван продајног објекта по Закону о трговини ("Сл. гласник РС", бр. 53/2010 и 10/2013)</w:t>
      </w:r>
      <w:r>
        <w:rPr>
          <w:rFonts w:ascii="Times New Roman" w:eastAsia="Times New Roman" w:hAnsi="Times New Roman" w:cs="Times New Roman"/>
          <w:lang w:val="sr-Cyrl-RS"/>
        </w:rPr>
        <w:t xml:space="preserve">, </w:t>
      </w:r>
      <w:r>
        <w:rPr>
          <w:rFonts w:ascii="Times New Roman" w:eastAsia="Times New Roman" w:hAnsi="Times New Roman" w:cs="Times New Roman"/>
        </w:rPr>
        <w:t>нелегална продаја дувана и дуванских производа и контрола заузећа површине јавне намене за сезонску продају воћа и поврћа и остале робе ван пијачног простора за коју је потребно одобрење надлежног органа,</w:t>
      </w:r>
      <w:r>
        <w:rPr>
          <w:rFonts w:ascii="Times New Roman" w:eastAsia="Times New Roman" w:hAnsi="Times New Roman" w:cs="Times New Roman"/>
          <w:lang w:val="sr-Cyrl-RS"/>
        </w:rPr>
        <w:t xml:space="preserve"> </w:t>
      </w:r>
    </w:p>
    <w:p w:rsidR="001F5A1F" w:rsidRDefault="001F5A1F" w:rsidP="00596E21">
      <w:pPr>
        <w:numPr>
          <w:ilvl w:val="0"/>
          <w:numId w:val="8"/>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lang w:val="sr-Cyrl-RS"/>
        </w:rPr>
        <w:t>Контрола</w:t>
      </w:r>
      <w:r>
        <w:rPr>
          <w:rFonts w:ascii="Times New Roman" w:eastAsia="Times New Roman" w:hAnsi="Times New Roman"/>
          <w:lang w:val="sr-Cyrl-RS"/>
        </w:rPr>
        <w:t xml:space="preserve"> извршења обавеза стамбених заједница у складу са Законом о становању и одржавању стамбених зграда</w:t>
      </w:r>
      <w:r>
        <w:rPr>
          <w:rFonts w:ascii="Times New Roman" w:eastAsia="Times New Roman" w:hAnsi="Times New Roman" w:cs="Times New Roman"/>
        </w:rPr>
        <w:t xml:space="preserve">  („Сл.гласник РС„бр. 104/2016)</w:t>
      </w:r>
    </w:p>
    <w:p w:rsidR="001F5A1F" w:rsidRDefault="001F5A1F" w:rsidP="001F5A1F">
      <w:pPr>
        <w:spacing w:line="5" w:lineRule="exact"/>
        <w:rPr>
          <w:rFonts w:ascii="Times New Roman" w:eastAsia="Times New Roman" w:hAnsi="Times New Roman" w:cs="Times New Roman"/>
        </w:rPr>
      </w:pPr>
    </w:p>
    <w:p w:rsidR="001F5A1F" w:rsidRDefault="001F5A1F" w:rsidP="00596E21">
      <w:pPr>
        <w:numPr>
          <w:ilvl w:val="0"/>
          <w:numId w:val="9"/>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Израда месечног извештаја о раду.</w:t>
      </w:r>
    </w:p>
    <w:p w:rsidR="001F5A1F" w:rsidRDefault="001F5A1F" w:rsidP="001F5A1F">
      <w:pPr>
        <w:spacing w:line="275" w:lineRule="exact"/>
        <w:rPr>
          <w:rFonts w:ascii="Times New Roman" w:eastAsia="Times New Roman" w:hAnsi="Times New Roman" w:cs="Times New Roman"/>
        </w:rPr>
      </w:pPr>
    </w:p>
    <w:p w:rsidR="001F5A1F" w:rsidRDefault="001F5A1F" w:rsidP="001F5A1F">
      <w:pPr>
        <w:spacing w:line="0" w:lineRule="atLeast"/>
        <w:jc w:val="center"/>
        <w:rPr>
          <w:rFonts w:ascii="Times New Roman" w:eastAsia="Times New Roman" w:hAnsi="Times New Roman" w:cs="Times New Roman"/>
          <w:b/>
          <w:sz w:val="22"/>
          <w:lang w:val="sr-Cyrl-RS"/>
        </w:rPr>
      </w:pPr>
    </w:p>
    <w:p w:rsidR="001F5A1F" w:rsidRDefault="001F5A1F" w:rsidP="001F5A1F">
      <w:pPr>
        <w:spacing w:line="0" w:lineRule="atLeast"/>
        <w:jc w:val="center"/>
        <w:rPr>
          <w:rFonts w:ascii="Times New Roman" w:eastAsia="Times New Roman" w:hAnsi="Times New Roman" w:cs="Times New Roman"/>
          <w:b/>
          <w:lang w:val="sr-Cyrl-RS"/>
        </w:rPr>
      </w:pPr>
    </w:p>
    <w:p w:rsidR="001F5A1F" w:rsidRDefault="001F5A1F" w:rsidP="001F5A1F">
      <w:pPr>
        <w:spacing w:line="0" w:lineRule="atLeast"/>
        <w:jc w:val="center"/>
        <w:rPr>
          <w:rFonts w:ascii="Times New Roman" w:eastAsia="Times New Roman" w:hAnsi="Times New Roman" w:cs="Times New Roman"/>
          <w:b/>
          <w:lang w:val="sr-Cyrl-RS"/>
        </w:rPr>
      </w:pPr>
    </w:p>
    <w:p w:rsidR="001F5A1F" w:rsidRDefault="001F5A1F" w:rsidP="001F5A1F">
      <w:pPr>
        <w:spacing w:line="0" w:lineRule="atLeast"/>
        <w:jc w:val="center"/>
        <w:rPr>
          <w:rFonts w:ascii="Times New Roman" w:eastAsia="Times New Roman" w:hAnsi="Times New Roman" w:cs="Times New Roman"/>
          <w:b/>
          <w:lang w:val="sr-Cyrl-RS"/>
        </w:rPr>
      </w:pPr>
    </w:p>
    <w:p w:rsidR="001F5A1F" w:rsidRDefault="001F5A1F" w:rsidP="001F5A1F">
      <w:pPr>
        <w:spacing w:line="0" w:lineRule="atLeast"/>
        <w:jc w:val="center"/>
        <w:rPr>
          <w:rFonts w:ascii="Times New Roman" w:eastAsia="Times New Roman" w:hAnsi="Times New Roman" w:cs="Times New Roman"/>
          <w:b/>
        </w:rPr>
      </w:pPr>
      <w:r>
        <w:rPr>
          <w:rFonts w:ascii="Times New Roman" w:eastAsia="Times New Roman" w:hAnsi="Times New Roman" w:cs="Times New Roman"/>
          <w:b/>
          <w:lang w:val="sr-Cyrl-RS"/>
        </w:rPr>
        <w:t>ОПЕРАТИВНИ  МЕСЕЧНИ ПЛАН  ИНСПЕКЦИЈСКОГ НАДЗОРА ЗА</w:t>
      </w:r>
      <w:r>
        <w:rPr>
          <w:rFonts w:ascii="Times New Roman" w:eastAsia="Times New Roman" w:hAnsi="Times New Roman" w:cs="Times New Roman"/>
          <w:b/>
        </w:rPr>
        <w:t xml:space="preserve"> МАРТ</w:t>
      </w:r>
      <w:r>
        <w:rPr>
          <w:rFonts w:ascii="Times New Roman" w:eastAsia="Times New Roman" w:hAnsi="Times New Roman" w:cs="Times New Roman"/>
          <w:b/>
          <w:lang w:val="sr-Cyrl-RS"/>
        </w:rPr>
        <w:t xml:space="preserve"> 20</w:t>
      </w:r>
      <w:r>
        <w:rPr>
          <w:rFonts w:ascii="Times New Roman" w:eastAsia="Times New Roman" w:hAnsi="Times New Roman" w:cs="Times New Roman"/>
          <w:b/>
        </w:rPr>
        <w:t>20</w:t>
      </w:r>
    </w:p>
    <w:p w:rsidR="001F5A1F" w:rsidRDefault="001F5A1F" w:rsidP="001F5A1F">
      <w:pPr>
        <w:spacing w:line="0" w:lineRule="atLeast"/>
        <w:jc w:val="center"/>
        <w:rPr>
          <w:rFonts w:ascii="Times New Roman" w:eastAsia="Times New Roman" w:hAnsi="Times New Roman" w:cs="Times New Roman"/>
          <w:b/>
          <w:lang w:val="sr-Cyrl-RS"/>
        </w:rPr>
      </w:pPr>
    </w:p>
    <w:p w:rsidR="001F5A1F" w:rsidRDefault="001F5A1F" w:rsidP="001F5A1F">
      <w:pPr>
        <w:tabs>
          <w:tab w:val="left" w:pos="720"/>
        </w:tabs>
        <w:spacing w:line="0" w:lineRule="atLeast"/>
        <w:rPr>
          <w:rFonts w:ascii="Times New Roman" w:eastAsia="Times New Roman" w:hAnsi="Times New Roman" w:cs="Times New Roman"/>
          <w:lang w:val="sr-Cyrl-RS"/>
        </w:rPr>
      </w:pPr>
      <w:r>
        <w:rPr>
          <w:rFonts w:ascii="Times New Roman" w:eastAsia="Times New Roman" w:hAnsi="Times New Roman" w:cs="Times New Roman"/>
          <w:lang w:val="sr-Cyrl-RS"/>
        </w:rPr>
        <w:t>Редован инспекцијски надзор</w:t>
      </w:r>
    </w:p>
    <w:p w:rsidR="001F5A1F" w:rsidRDefault="001F5A1F" w:rsidP="001F5A1F">
      <w:pPr>
        <w:tabs>
          <w:tab w:val="left" w:pos="720"/>
        </w:tabs>
        <w:spacing w:line="0" w:lineRule="atLeast"/>
        <w:rPr>
          <w:rFonts w:ascii="Times New Roman" w:eastAsia="Times New Roman" w:hAnsi="Times New Roman" w:cs="Times New Roman"/>
          <w:sz w:val="10"/>
          <w:szCs w:val="10"/>
        </w:rPr>
      </w:pPr>
    </w:p>
    <w:p w:rsidR="001F5A1F" w:rsidRDefault="001F5A1F" w:rsidP="001F5A1F">
      <w:pPr>
        <w:spacing w:line="10" w:lineRule="exact"/>
        <w:rPr>
          <w:rFonts w:ascii="Times New Roman" w:eastAsia="Times New Roman" w:hAnsi="Times New Roman" w:cs="Times New Roman"/>
          <w:sz w:val="22"/>
        </w:rPr>
      </w:pPr>
    </w:p>
    <w:p w:rsidR="001F5A1F" w:rsidRDefault="001F5A1F" w:rsidP="001F5A1F">
      <w:pPr>
        <w:tabs>
          <w:tab w:val="left" w:pos="720"/>
        </w:tabs>
        <w:spacing w:line="0" w:lineRule="atLeast"/>
        <w:jc w:val="both"/>
        <w:rPr>
          <w:rFonts w:ascii="Times New Roman" w:eastAsia="Times New Roman" w:hAnsi="Times New Roman" w:cs="Times New Roman"/>
          <w:lang w:val="sr-Cyrl-RS"/>
        </w:rPr>
      </w:pPr>
      <w:r>
        <w:rPr>
          <w:rFonts w:ascii="Times New Roman" w:eastAsia="Times New Roman" w:hAnsi="Times New Roman" w:cs="Times New Roman"/>
          <w:lang w:val="sr-Cyrl-RS"/>
        </w:rPr>
        <w:t>-</w:t>
      </w:r>
      <w:r>
        <w:rPr>
          <w:rFonts w:ascii="Times New Roman" w:eastAsia="Times New Roman" w:hAnsi="Times New Roman" w:cs="Times New Roman"/>
        </w:rPr>
        <w:t xml:space="preserve">Контрола по </w:t>
      </w:r>
      <w:r>
        <w:rPr>
          <w:rFonts w:ascii="Times New Roman" w:eastAsia="Times New Roman" w:hAnsi="Times New Roman" w:cs="Times New Roman"/>
          <w:b/>
          <w:lang w:val="sr-Cyrl-RS"/>
        </w:rPr>
        <w:t>Одлуци о постављању мањих монтажних</w:t>
      </w:r>
      <w:r>
        <w:rPr>
          <w:rFonts w:ascii="Times New Roman" w:eastAsia="Times New Roman" w:hAnsi="Times New Roman" w:cs="Times New Roman"/>
          <w:b/>
        </w:rPr>
        <w:t xml:space="preserve">, </w:t>
      </w:r>
      <w:r>
        <w:rPr>
          <w:rFonts w:ascii="Times New Roman" w:eastAsia="Times New Roman" w:hAnsi="Times New Roman" w:cs="Times New Roman"/>
          <w:b/>
          <w:lang w:val="sr-Cyrl-RS"/>
        </w:rPr>
        <w:t>покретних и других објеката привременог карактера на површинама јавне намене</w:t>
      </w:r>
      <w:r>
        <w:rPr>
          <w:rFonts w:ascii="Times New Roman" w:eastAsia="Times New Roman" w:hAnsi="Times New Roman" w:cs="Times New Roman"/>
        </w:rPr>
        <w:t>(„</w:t>
      </w:r>
      <w:r>
        <w:rPr>
          <w:rFonts w:ascii="Times New Roman" w:eastAsia="Times New Roman" w:hAnsi="Times New Roman" w:cs="Times New Roman"/>
          <w:lang w:val="sr-Cyrl-RS"/>
        </w:rPr>
        <w:t>Општински службени гласник општине Опово</w:t>
      </w:r>
      <w:r>
        <w:rPr>
          <w:rFonts w:ascii="Times New Roman" w:eastAsia="Times New Roman" w:hAnsi="Times New Roman" w:cs="Times New Roman"/>
        </w:rPr>
        <w:t>“,</w:t>
      </w:r>
      <w:r>
        <w:rPr>
          <w:rFonts w:ascii="Times New Roman" w:eastAsia="Times New Roman" w:hAnsi="Times New Roman" w:cs="Times New Roman"/>
          <w:b/>
        </w:rPr>
        <w:t xml:space="preserve"> </w:t>
      </w:r>
      <w:r>
        <w:rPr>
          <w:rFonts w:ascii="Times New Roman" w:eastAsia="Times New Roman" w:hAnsi="Times New Roman" w:cs="Times New Roman"/>
        </w:rPr>
        <w:t>бр.</w:t>
      </w:r>
      <w:r>
        <w:rPr>
          <w:rFonts w:ascii="Times New Roman" w:eastAsia="Times New Roman" w:hAnsi="Times New Roman" w:cs="Times New Roman"/>
          <w:lang w:val="sr-Cyrl-RS"/>
        </w:rPr>
        <w:t>4</w:t>
      </w:r>
      <w:r>
        <w:rPr>
          <w:rFonts w:ascii="Times New Roman" w:eastAsia="Times New Roman" w:hAnsi="Times New Roman" w:cs="Times New Roman"/>
        </w:rPr>
        <w:t>/20</w:t>
      </w:r>
      <w:r>
        <w:rPr>
          <w:rFonts w:ascii="Times New Roman" w:eastAsia="Times New Roman" w:hAnsi="Times New Roman" w:cs="Times New Roman"/>
          <w:lang w:val="sr-Cyrl-RS"/>
        </w:rPr>
        <w:t>19</w:t>
      </w:r>
      <w:r>
        <w:rPr>
          <w:rFonts w:ascii="Times New Roman" w:eastAsia="Times New Roman" w:hAnsi="Times New Roman" w:cs="Times New Roman"/>
        </w:rPr>
        <w:t>)</w:t>
      </w:r>
    </w:p>
    <w:p w:rsidR="001F5A1F" w:rsidRDefault="001F5A1F" w:rsidP="001F5A1F">
      <w:pPr>
        <w:tabs>
          <w:tab w:val="left" w:pos="720"/>
        </w:tabs>
        <w:spacing w:line="0" w:lineRule="atLeast"/>
        <w:rPr>
          <w:rFonts w:ascii="Times New Roman" w:eastAsia="Times New Roman" w:hAnsi="Times New Roman" w:cs="Times New Roman"/>
        </w:rPr>
      </w:pPr>
    </w:p>
    <w:tbl>
      <w:tblPr>
        <w:tblW w:w="0" w:type="auto"/>
        <w:jc w:val="cente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689"/>
        <w:gridCol w:w="1843"/>
        <w:gridCol w:w="2126"/>
        <w:gridCol w:w="1262"/>
        <w:gridCol w:w="2424"/>
        <w:gridCol w:w="1232"/>
      </w:tblGrid>
      <w:tr w:rsidR="001F5A1F" w:rsidTr="001F5A1F">
        <w:trPr>
          <w:trHeight w:val="415"/>
          <w:jc w:val="center"/>
        </w:trPr>
        <w:tc>
          <w:tcPr>
            <w:tcW w:w="5920" w:type="dxa"/>
            <w:gridSpan w:val="4"/>
            <w:tcBorders>
              <w:top w:val="single" w:sz="8" w:space="0" w:color="F79646"/>
              <w:left w:val="single" w:sz="8" w:space="0" w:color="F79646"/>
              <w:bottom w:val="single" w:sz="18" w:space="0" w:color="F79646"/>
              <w:right w:val="single" w:sz="8" w:space="0" w:color="F79646"/>
            </w:tcBorders>
            <w:vAlign w:val="center"/>
            <w:hideMark/>
          </w:tcPr>
          <w:p w:rsidR="001F5A1F" w:rsidRDefault="001F5A1F">
            <w:pPr>
              <w:jc w:val="center"/>
              <w:rPr>
                <w:rFonts w:ascii="Times New Roman" w:eastAsia="Times New Roman" w:hAnsi="Times New Roman" w:cs="Times New Roman"/>
                <w:b/>
                <w:bCs/>
                <w:sz w:val="22"/>
                <w:szCs w:val="22"/>
                <w:lang w:val="sr-Cyrl-RS" w:eastAsia="en-US"/>
              </w:rPr>
            </w:pPr>
            <w:r>
              <w:rPr>
                <w:rFonts w:ascii="Times New Roman" w:eastAsia="Times New Roman" w:hAnsi="Times New Roman" w:cs="Times New Roman"/>
                <w:b/>
                <w:bCs/>
                <w:lang w:val="sr-Cyrl-RS"/>
              </w:rPr>
              <w:t>ВРСТА И ОБЛИК НАДЗОРА И ПЛАНИРАЊЕ</w:t>
            </w:r>
          </w:p>
        </w:tc>
        <w:tc>
          <w:tcPr>
            <w:tcW w:w="3656" w:type="dxa"/>
            <w:gridSpan w:val="2"/>
            <w:tcBorders>
              <w:top w:val="single" w:sz="8" w:space="0" w:color="F79646"/>
              <w:left w:val="single" w:sz="8" w:space="0" w:color="F79646"/>
              <w:bottom w:val="single" w:sz="18" w:space="0" w:color="F79646"/>
              <w:right w:val="single" w:sz="8" w:space="0" w:color="F79646"/>
            </w:tcBorders>
            <w:vAlign w:val="center"/>
            <w:hideMark/>
          </w:tcPr>
          <w:p w:rsidR="001F5A1F" w:rsidRDefault="001F5A1F">
            <w:pPr>
              <w:jc w:val="center"/>
              <w:rPr>
                <w:rFonts w:ascii="Times New Roman" w:eastAsia="Times New Roman" w:hAnsi="Times New Roman" w:cs="Times New Roman"/>
                <w:b/>
                <w:bCs/>
                <w:sz w:val="22"/>
                <w:szCs w:val="22"/>
                <w:lang w:eastAsia="en-US"/>
              </w:rPr>
            </w:pPr>
            <w:r>
              <w:rPr>
                <w:rFonts w:ascii="Times New Roman" w:eastAsia="Times New Roman" w:hAnsi="Times New Roman" w:cs="Times New Roman"/>
                <w:b/>
                <w:bCs/>
                <w:lang w:val="sr-Cyrl-RS"/>
              </w:rPr>
              <w:t>РЕДОВАН НАДЗОР</w:t>
            </w:r>
            <w:r>
              <w:rPr>
                <w:rFonts w:ascii="Times New Roman" w:eastAsia="Times New Roman" w:hAnsi="Times New Roman" w:cs="Times New Roman"/>
                <w:b/>
                <w:bCs/>
              </w:rPr>
              <w:t xml:space="preserve"> (</w:t>
            </w:r>
            <w:r>
              <w:rPr>
                <w:rFonts w:ascii="Times New Roman" w:eastAsia="Times New Roman" w:hAnsi="Times New Roman" w:cs="Times New Roman"/>
                <w:b/>
                <w:bCs/>
                <w:lang w:val="sr-Cyrl-RS"/>
              </w:rPr>
              <w:t>ТЕРЕНСКИ И КАНЦЕЛАРИЈСКИ</w:t>
            </w:r>
            <w:r>
              <w:rPr>
                <w:rFonts w:ascii="Times New Roman" w:eastAsia="Times New Roman" w:hAnsi="Times New Roman" w:cs="Times New Roman"/>
                <w:b/>
                <w:bCs/>
              </w:rPr>
              <w:t>)</w:t>
            </w:r>
          </w:p>
        </w:tc>
      </w:tr>
      <w:tr w:rsidR="001F5A1F" w:rsidTr="001F5A1F">
        <w:trPr>
          <w:trHeight w:val="807"/>
          <w:jc w:val="center"/>
        </w:trPr>
        <w:tc>
          <w:tcPr>
            <w:tcW w:w="689"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eastAsia="Times New Roman" w:hAnsi="Times New Roman" w:cs="Times New Roman"/>
                <w:b/>
                <w:bCs/>
                <w:sz w:val="22"/>
                <w:szCs w:val="22"/>
                <w:lang w:val="sr-Cyrl-RS" w:eastAsia="en-US"/>
              </w:rPr>
            </w:pPr>
            <w:r>
              <w:rPr>
                <w:rFonts w:ascii="Times New Roman" w:eastAsia="Times New Roman" w:hAnsi="Times New Roman" w:cs="Times New Roman"/>
                <w:b/>
                <w:bCs/>
                <w:lang w:val="sr-Cyrl-RS"/>
              </w:rPr>
              <w:t>РЕД.БР.</w:t>
            </w:r>
          </w:p>
        </w:tc>
        <w:tc>
          <w:tcPr>
            <w:tcW w:w="1843"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НАЗИВ НАДЗИРНОГ СУБЈЕКТА</w:t>
            </w:r>
          </w:p>
        </w:tc>
        <w:tc>
          <w:tcPr>
            <w:tcW w:w="2126"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ОБЛАСТ НАДЗОРА</w:t>
            </w:r>
          </w:p>
        </w:tc>
        <w:tc>
          <w:tcPr>
            <w:tcW w:w="1262"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СТЕПЕН РИЗИКА</w:t>
            </w:r>
          </w:p>
        </w:tc>
        <w:tc>
          <w:tcPr>
            <w:tcW w:w="2424"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БРОЈ ИНСПЕКЦИЈСКИХ НАДЗОРА</w:t>
            </w:r>
          </w:p>
        </w:tc>
        <w:tc>
          <w:tcPr>
            <w:tcW w:w="1232"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УКУПАН БРОЈ ДАНА</w:t>
            </w:r>
          </w:p>
        </w:tc>
      </w:tr>
      <w:tr w:rsidR="001F5A1F" w:rsidTr="001F5A1F">
        <w:trPr>
          <w:jc w:val="center"/>
        </w:trPr>
        <w:tc>
          <w:tcPr>
            <w:tcW w:w="689"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eastAsia="Times New Roman" w:hAnsi="Times New Roman" w:cs="Times New Roman"/>
                <w:b/>
                <w:bCs/>
                <w:sz w:val="22"/>
                <w:szCs w:val="22"/>
                <w:lang w:eastAsia="en-US"/>
              </w:rPr>
            </w:pPr>
            <w:r>
              <w:rPr>
                <w:rFonts w:ascii="Times New Roman" w:eastAsia="Times New Roman" w:hAnsi="Times New Roman" w:cs="Times New Roman"/>
                <w:b/>
                <w:bCs/>
              </w:rPr>
              <w:t>1.</w:t>
            </w:r>
          </w:p>
        </w:tc>
        <w:tc>
          <w:tcPr>
            <w:tcW w:w="1843"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b/>
              </w:rPr>
            </w:pPr>
            <w:r>
              <w:rPr>
                <w:rFonts w:ascii="Times New Roman" w:hAnsi="Times New Roman" w:cs="Times New Roman"/>
                <w:b/>
                <w:lang w:val="sr-Cyrl-RS"/>
              </w:rPr>
              <w:t>УТР</w:t>
            </w:r>
          </w:p>
          <w:p w:rsidR="001F5A1F" w:rsidRDefault="001F5A1F">
            <w:pPr>
              <w:jc w:val="center"/>
              <w:rPr>
                <w:rFonts w:ascii="Times New Roman" w:hAnsi="Times New Roman" w:cs="Times New Roman"/>
                <w:b/>
                <w:sz w:val="22"/>
                <w:szCs w:val="22"/>
                <w:lang w:eastAsia="en-US"/>
              </w:rPr>
            </w:pPr>
            <w:r>
              <w:rPr>
                <w:rFonts w:ascii="Times New Roman" w:hAnsi="Times New Roman" w:cs="Times New Roman"/>
                <w:b/>
                <w:lang w:val="sr-Cyrl-RS"/>
              </w:rPr>
              <w:t>„ЦРВЕНА ШЕРПИЦА“ ОПОВО</w:t>
            </w:r>
          </w:p>
        </w:tc>
        <w:tc>
          <w:tcPr>
            <w:tcW w:w="2126"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sz w:val="22"/>
                <w:szCs w:val="22"/>
                <w:lang w:val="sr-Cyrl-RS" w:eastAsia="en-US"/>
              </w:rPr>
            </w:pPr>
            <w:r>
              <w:rPr>
                <w:rFonts w:ascii="Times New Roman" w:hAnsi="Times New Roman" w:cs="Times New Roman"/>
                <w:lang w:val="sr-Cyrl-RS"/>
              </w:rPr>
              <w:t>Контрола одобрења за постављање летње баште и контрола наплате</w:t>
            </w:r>
          </w:p>
        </w:tc>
        <w:tc>
          <w:tcPr>
            <w:tcW w:w="1262"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sz w:val="22"/>
                <w:szCs w:val="22"/>
                <w:lang w:val="sr-Cyrl-RS" w:eastAsia="en-US"/>
              </w:rPr>
            </w:pPr>
            <w:r>
              <w:rPr>
                <w:rFonts w:ascii="Times New Roman" w:hAnsi="Times New Roman" w:cs="Times New Roman"/>
                <w:lang w:val="sr-Cyrl-RS"/>
              </w:rPr>
              <w:t>средњи</w:t>
            </w:r>
          </w:p>
        </w:tc>
        <w:tc>
          <w:tcPr>
            <w:tcW w:w="2424"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sz w:val="22"/>
                <w:szCs w:val="22"/>
                <w:lang w:val="sr-Cyrl-RS" w:eastAsia="en-US"/>
              </w:rPr>
            </w:pPr>
            <w:r>
              <w:rPr>
                <w:rFonts w:ascii="Times New Roman" w:hAnsi="Times New Roman" w:cs="Times New Roman"/>
                <w:lang w:val="sr-Cyrl-RS"/>
              </w:rPr>
              <w:t>1</w:t>
            </w:r>
          </w:p>
        </w:tc>
        <w:tc>
          <w:tcPr>
            <w:tcW w:w="1232"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sz w:val="22"/>
                <w:szCs w:val="22"/>
                <w:lang w:val="sr-Cyrl-RS" w:eastAsia="en-US"/>
              </w:rPr>
            </w:pPr>
            <w:r>
              <w:rPr>
                <w:rFonts w:ascii="Times New Roman" w:hAnsi="Times New Roman" w:cs="Times New Roman"/>
                <w:lang w:val="sr-Cyrl-RS"/>
              </w:rPr>
              <w:t>1</w:t>
            </w:r>
          </w:p>
        </w:tc>
      </w:tr>
      <w:tr w:rsidR="001F5A1F" w:rsidTr="001F5A1F">
        <w:trPr>
          <w:jc w:val="center"/>
        </w:trPr>
        <w:tc>
          <w:tcPr>
            <w:tcW w:w="689"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eastAsia="Times New Roman" w:hAnsi="Times New Roman" w:cs="Times New Roman"/>
                <w:b/>
                <w:bCs/>
                <w:sz w:val="22"/>
                <w:szCs w:val="22"/>
                <w:lang w:eastAsia="en-US"/>
              </w:rPr>
            </w:pPr>
            <w:r>
              <w:rPr>
                <w:rFonts w:ascii="Times New Roman" w:eastAsia="Times New Roman" w:hAnsi="Times New Roman" w:cs="Times New Roman"/>
                <w:b/>
                <w:bCs/>
              </w:rPr>
              <w:t>2.</w:t>
            </w:r>
          </w:p>
        </w:tc>
        <w:tc>
          <w:tcPr>
            <w:tcW w:w="1843"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rPr>
            </w:pPr>
            <w:r>
              <w:rPr>
                <w:rFonts w:ascii="Times New Roman" w:hAnsi="Times New Roman" w:cs="Times New Roman"/>
                <w:b/>
                <w:lang w:val="sr-Cyrl-RS"/>
              </w:rPr>
              <w:t>УР</w:t>
            </w:r>
          </w:p>
          <w:p w:rsidR="001F5A1F" w:rsidRDefault="001F5A1F">
            <w:pPr>
              <w:jc w:val="center"/>
              <w:rPr>
                <w:rFonts w:ascii="Times New Roman" w:hAnsi="Times New Roman" w:cs="Times New Roman"/>
                <w:b/>
              </w:rPr>
            </w:pPr>
            <w:r>
              <w:rPr>
                <w:rFonts w:ascii="Times New Roman" w:hAnsi="Times New Roman" w:cs="Times New Roman"/>
                <w:b/>
                <w:lang w:val="sr-Cyrl-RS"/>
              </w:rPr>
              <w:t>„</w:t>
            </w:r>
            <w:r>
              <w:rPr>
                <w:rFonts w:ascii="Times New Roman" w:hAnsi="Times New Roman" w:cs="Times New Roman"/>
                <w:b/>
              </w:rPr>
              <w:t>CAFE BAR AMSTERDAM PK</w:t>
            </w:r>
            <w:r>
              <w:rPr>
                <w:rFonts w:ascii="Times New Roman" w:hAnsi="Times New Roman" w:cs="Times New Roman"/>
                <w:b/>
                <w:lang w:val="sr-Cyrl-RS"/>
              </w:rPr>
              <w:t>“</w:t>
            </w:r>
          </w:p>
          <w:p w:rsidR="001F5A1F" w:rsidRDefault="001F5A1F">
            <w:pPr>
              <w:jc w:val="center"/>
              <w:rPr>
                <w:rFonts w:ascii="Times New Roman" w:hAnsi="Times New Roman" w:cs="Times New Roman"/>
                <w:b/>
                <w:sz w:val="22"/>
                <w:szCs w:val="22"/>
                <w:lang w:eastAsia="en-US"/>
              </w:rPr>
            </w:pPr>
            <w:r>
              <w:rPr>
                <w:rFonts w:ascii="Times New Roman" w:hAnsi="Times New Roman" w:cs="Times New Roman"/>
                <w:b/>
                <w:lang w:val="sr-Cyrl-RS"/>
              </w:rPr>
              <w:t>ОПОВО</w:t>
            </w:r>
          </w:p>
        </w:tc>
        <w:tc>
          <w:tcPr>
            <w:tcW w:w="2126"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sz w:val="22"/>
                <w:szCs w:val="22"/>
                <w:lang w:val="sr-Cyrl-RS" w:eastAsia="en-US"/>
              </w:rPr>
            </w:pPr>
            <w:r>
              <w:rPr>
                <w:rFonts w:ascii="Times New Roman" w:hAnsi="Times New Roman" w:cs="Times New Roman"/>
                <w:lang w:val="sr-Cyrl-RS"/>
              </w:rPr>
              <w:t>Контрола одобрења за постављање летње баште и контрола наплате</w:t>
            </w:r>
          </w:p>
        </w:tc>
        <w:tc>
          <w:tcPr>
            <w:tcW w:w="1262"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sz w:val="22"/>
                <w:szCs w:val="22"/>
                <w:lang w:val="sr-Cyrl-RS" w:eastAsia="en-US"/>
              </w:rPr>
            </w:pPr>
            <w:r>
              <w:rPr>
                <w:rFonts w:ascii="Times New Roman" w:hAnsi="Times New Roman" w:cs="Times New Roman"/>
                <w:lang w:val="sr-Cyrl-RS"/>
              </w:rPr>
              <w:t>средњи</w:t>
            </w:r>
          </w:p>
        </w:tc>
        <w:tc>
          <w:tcPr>
            <w:tcW w:w="2424"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sz w:val="22"/>
                <w:szCs w:val="22"/>
                <w:lang w:val="sr-Cyrl-RS" w:eastAsia="en-US"/>
              </w:rPr>
            </w:pPr>
            <w:r>
              <w:rPr>
                <w:rFonts w:ascii="Times New Roman" w:hAnsi="Times New Roman" w:cs="Times New Roman"/>
                <w:lang w:val="sr-Cyrl-RS"/>
              </w:rPr>
              <w:t>1</w:t>
            </w:r>
          </w:p>
        </w:tc>
        <w:tc>
          <w:tcPr>
            <w:tcW w:w="1232"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sz w:val="22"/>
                <w:szCs w:val="22"/>
                <w:lang w:val="sr-Cyrl-RS" w:eastAsia="en-US"/>
              </w:rPr>
            </w:pPr>
            <w:r>
              <w:rPr>
                <w:rFonts w:ascii="Times New Roman" w:hAnsi="Times New Roman" w:cs="Times New Roman"/>
                <w:lang w:val="sr-Cyrl-RS"/>
              </w:rPr>
              <w:t>1</w:t>
            </w:r>
          </w:p>
        </w:tc>
      </w:tr>
      <w:tr w:rsidR="001F5A1F" w:rsidTr="001F5A1F">
        <w:trPr>
          <w:jc w:val="center"/>
        </w:trPr>
        <w:tc>
          <w:tcPr>
            <w:tcW w:w="689"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eastAsia="Times New Roman" w:hAnsi="Times New Roman" w:cs="Times New Roman"/>
                <w:b/>
                <w:bCs/>
                <w:sz w:val="22"/>
                <w:szCs w:val="22"/>
                <w:lang w:eastAsia="en-US"/>
              </w:rPr>
            </w:pPr>
            <w:r>
              <w:rPr>
                <w:rFonts w:ascii="Times New Roman" w:eastAsia="Times New Roman" w:hAnsi="Times New Roman" w:cs="Times New Roman"/>
                <w:b/>
                <w:bCs/>
                <w:lang w:val="sr-Cyrl-RS"/>
              </w:rPr>
              <w:t>3</w:t>
            </w:r>
            <w:r>
              <w:rPr>
                <w:rFonts w:ascii="Times New Roman" w:eastAsia="Times New Roman" w:hAnsi="Times New Roman" w:cs="Times New Roman"/>
                <w:b/>
                <w:bCs/>
              </w:rPr>
              <w:t>.</w:t>
            </w:r>
          </w:p>
        </w:tc>
        <w:tc>
          <w:tcPr>
            <w:tcW w:w="1843"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b/>
              </w:rPr>
            </w:pPr>
            <w:r>
              <w:rPr>
                <w:rFonts w:ascii="Times New Roman" w:hAnsi="Times New Roman" w:cs="Times New Roman"/>
                <w:b/>
                <w:lang w:val="sr-Cyrl-RS"/>
              </w:rPr>
              <w:t>УР</w:t>
            </w:r>
          </w:p>
          <w:p w:rsidR="001F5A1F" w:rsidRDefault="001F5A1F">
            <w:pPr>
              <w:jc w:val="center"/>
              <w:rPr>
                <w:rFonts w:ascii="Times New Roman" w:hAnsi="Times New Roman" w:cs="Times New Roman"/>
                <w:b/>
                <w:lang w:val="sr-Cyrl-RS"/>
              </w:rPr>
            </w:pPr>
            <w:r>
              <w:rPr>
                <w:rFonts w:ascii="Times New Roman" w:hAnsi="Times New Roman" w:cs="Times New Roman"/>
                <w:b/>
                <w:lang w:val="sr-Cyrl-RS"/>
              </w:rPr>
              <w:t>„</w:t>
            </w:r>
            <w:r>
              <w:rPr>
                <w:rFonts w:ascii="Times New Roman" w:hAnsi="Times New Roman" w:cs="Times New Roman"/>
                <w:b/>
              </w:rPr>
              <w:t>MOJ MALI KAFE</w:t>
            </w:r>
            <w:r>
              <w:rPr>
                <w:rFonts w:ascii="Times New Roman" w:hAnsi="Times New Roman" w:cs="Times New Roman"/>
                <w:b/>
                <w:lang w:val="sr-Cyrl-RS"/>
              </w:rPr>
              <w:t xml:space="preserve">“ </w:t>
            </w:r>
          </w:p>
          <w:p w:rsidR="001F5A1F" w:rsidRDefault="001F5A1F">
            <w:pPr>
              <w:jc w:val="center"/>
              <w:rPr>
                <w:rFonts w:ascii="Times New Roman" w:hAnsi="Times New Roman" w:cs="Times New Roman"/>
                <w:b/>
                <w:sz w:val="22"/>
                <w:szCs w:val="22"/>
                <w:lang w:eastAsia="en-US"/>
              </w:rPr>
            </w:pPr>
            <w:r>
              <w:rPr>
                <w:rFonts w:ascii="Times New Roman" w:hAnsi="Times New Roman" w:cs="Times New Roman"/>
                <w:b/>
                <w:lang w:val="sr-Cyrl-RS"/>
              </w:rPr>
              <w:t>ОПОВО</w:t>
            </w:r>
          </w:p>
        </w:tc>
        <w:tc>
          <w:tcPr>
            <w:tcW w:w="2126"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sz w:val="22"/>
                <w:szCs w:val="22"/>
                <w:lang w:val="sr-Cyrl-RS" w:eastAsia="en-US"/>
              </w:rPr>
            </w:pPr>
            <w:r>
              <w:rPr>
                <w:rFonts w:ascii="Times New Roman" w:hAnsi="Times New Roman" w:cs="Times New Roman"/>
                <w:lang w:val="sr-Cyrl-RS"/>
              </w:rPr>
              <w:t>Контрола одобрења за постављање летње баште и контрола наплате</w:t>
            </w:r>
          </w:p>
        </w:tc>
        <w:tc>
          <w:tcPr>
            <w:tcW w:w="1262"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sz w:val="22"/>
                <w:szCs w:val="22"/>
                <w:lang w:val="sr-Cyrl-RS" w:eastAsia="en-US"/>
              </w:rPr>
            </w:pPr>
            <w:r>
              <w:rPr>
                <w:rFonts w:ascii="Times New Roman" w:hAnsi="Times New Roman" w:cs="Times New Roman"/>
                <w:lang w:val="sr-Cyrl-RS"/>
              </w:rPr>
              <w:t>средњи</w:t>
            </w:r>
          </w:p>
        </w:tc>
        <w:tc>
          <w:tcPr>
            <w:tcW w:w="2424"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sz w:val="22"/>
                <w:szCs w:val="22"/>
                <w:lang w:val="sr-Cyrl-RS" w:eastAsia="en-US"/>
              </w:rPr>
            </w:pPr>
            <w:r>
              <w:rPr>
                <w:rFonts w:ascii="Times New Roman" w:hAnsi="Times New Roman" w:cs="Times New Roman"/>
                <w:lang w:val="sr-Cyrl-RS"/>
              </w:rPr>
              <w:t>1</w:t>
            </w:r>
          </w:p>
        </w:tc>
        <w:tc>
          <w:tcPr>
            <w:tcW w:w="1232"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sz w:val="22"/>
                <w:szCs w:val="22"/>
                <w:lang w:val="sr-Cyrl-RS" w:eastAsia="en-US"/>
              </w:rPr>
            </w:pPr>
            <w:r>
              <w:rPr>
                <w:rFonts w:ascii="Times New Roman" w:hAnsi="Times New Roman" w:cs="Times New Roman"/>
                <w:lang w:val="sr-Cyrl-RS"/>
              </w:rPr>
              <w:t>1</w:t>
            </w:r>
          </w:p>
        </w:tc>
      </w:tr>
    </w:tbl>
    <w:p w:rsidR="001F5A1F" w:rsidRDefault="001F5A1F" w:rsidP="001F5A1F">
      <w:pPr>
        <w:spacing w:line="0" w:lineRule="atLeast"/>
        <w:jc w:val="center"/>
        <w:rPr>
          <w:rFonts w:ascii="Times New Roman" w:eastAsia="Times New Roman" w:hAnsi="Times New Roman" w:cs="Times New Roman"/>
          <w:b/>
          <w:sz w:val="22"/>
          <w:lang w:val="sr-Cyrl-RS"/>
        </w:rPr>
      </w:pPr>
    </w:p>
    <w:p w:rsidR="001F5A1F" w:rsidRDefault="001F5A1F" w:rsidP="001F5A1F">
      <w:pPr>
        <w:spacing w:line="0" w:lineRule="atLeast"/>
        <w:jc w:val="center"/>
        <w:rPr>
          <w:rFonts w:ascii="Times New Roman" w:eastAsia="Times New Roman" w:hAnsi="Times New Roman" w:cs="Times New Roman"/>
          <w:b/>
          <w:sz w:val="10"/>
          <w:szCs w:val="10"/>
          <w:lang w:val="sr-Cyrl-RS"/>
        </w:rPr>
      </w:pPr>
    </w:p>
    <w:p w:rsidR="001F5A1F" w:rsidRDefault="001F5A1F" w:rsidP="00596E21">
      <w:pPr>
        <w:numPr>
          <w:ilvl w:val="0"/>
          <w:numId w:val="9"/>
        </w:numPr>
        <w:tabs>
          <w:tab w:val="left" w:pos="720"/>
        </w:tabs>
        <w:spacing w:line="0" w:lineRule="atLeast"/>
        <w:ind w:left="720" w:hanging="360"/>
        <w:rPr>
          <w:rFonts w:ascii="Times New Roman" w:eastAsia="Times New Roman" w:hAnsi="Times New Roman" w:cs="Times New Roman"/>
          <w:sz w:val="22"/>
        </w:rPr>
      </w:pPr>
      <w:r>
        <w:rPr>
          <w:rFonts w:ascii="Times New Roman" w:eastAsia="Times New Roman" w:hAnsi="Times New Roman" w:cs="Times New Roman"/>
        </w:rPr>
        <w:t>Редовна контрола одржавања комуналног реда.</w:t>
      </w:r>
    </w:p>
    <w:p w:rsidR="001F5A1F" w:rsidRDefault="001F5A1F" w:rsidP="00596E21">
      <w:pPr>
        <w:numPr>
          <w:ilvl w:val="0"/>
          <w:numId w:val="9"/>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Контроле путева, путне опреме и путних објеката по пријавама странака</w:t>
      </w:r>
    </w:p>
    <w:p w:rsidR="001F5A1F" w:rsidRDefault="001F5A1F" w:rsidP="00596E21">
      <w:pPr>
        <w:numPr>
          <w:ilvl w:val="0"/>
          <w:numId w:val="9"/>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Контрола зимског одржавања путева и улица</w:t>
      </w:r>
    </w:p>
    <w:p w:rsidR="001F5A1F" w:rsidRDefault="001F5A1F" w:rsidP="00596E21">
      <w:pPr>
        <w:numPr>
          <w:ilvl w:val="0"/>
          <w:numId w:val="9"/>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Контрола инспектора по захтеву странака</w:t>
      </w:r>
    </w:p>
    <w:p w:rsidR="001F5A1F" w:rsidRDefault="001F5A1F" w:rsidP="001F5A1F">
      <w:pPr>
        <w:tabs>
          <w:tab w:val="left" w:pos="720"/>
        </w:tabs>
        <w:spacing w:line="0" w:lineRule="atLeast"/>
        <w:rPr>
          <w:rFonts w:ascii="Times New Roman" w:eastAsia="Times New Roman" w:hAnsi="Times New Roman" w:cs="Times New Roman"/>
        </w:rPr>
      </w:pPr>
      <w:r>
        <w:rPr>
          <w:rFonts w:ascii="Times New Roman" w:eastAsia="Times New Roman" w:hAnsi="Times New Roman" w:cs="Times New Roman"/>
          <w:lang w:val="sr-Cyrl-RS"/>
        </w:rPr>
        <w:t xml:space="preserve">       -     К</w:t>
      </w:r>
      <w:r>
        <w:rPr>
          <w:rFonts w:ascii="Times New Roman" w:eastAsia="Times New Roman" w:hAnsi="Times New Roman" w:cs="Times New Roman"/>
        </w:rPr>
        <w:t xml:space="preserve">онтрола </w:t>
      </w:r>
      <w:r>
        <w:rPr>
          <w:rFonts w:ascii="Times New Roman" w:eastAsia="Times New Roman" w:hAnsi="Times New Roman" w:cs="Times New Roman"/>
          <w:lang w:val="sr-Cyrl-RS"/>
        </w:rPr>
        <w:t>сакупљања</w:t>
      </w:r>
      <w:r>
        <w:rPr>
          <w:rFonts w:ascii="Times New Roman" w:eastAsia="Times New Roman" w:hAnsi="Times New Roman" w:cs="Times New Roman"/>
        </w:rPr>
        <w:t xml:space="preserve"> и </w:t>
      </w:r>
      <w:r>
        <w:rPr>
          <w:rFonts w:ascii="Times New Roman" w:eastAsia="Times New Roman" w:hAnsi="Times New Roman" w:cs="Times New Roman"/>
          <w:lang w:val="sr-Cyrl-RS"/>
        </w:rPr>
        <w:t>транспорта комуналног отпада</w:t>
      </w:r>
    </w:p>
    <w:p w:rsidR="001F5A1F" w:rsidRDefault="001F5A1F" w:rsidP="001F5A1F">
      <w:pPr>
        <w:spacing w:line="9" w:lineRule="exact"/>
        <w:rPr>
          <w:rFonts w:ascii="Times New Roman" w:eastAsia="Times New Roman" w:hAnsi="Times New Roman" w:cs="Times New Roman"/>
        </w:rPr>
      </w:pPr>
    </w:p>
    <w:p w:rsidR="001F5A1F" w:rsidRDefault="001F5A1F" w:rsidP="00596E21">
      <w:pPr>
        <w:numPr>
          <w:ilvl w:val="0"/>
          <w:numId w:val="9"/>
        </w:numPr>
        <w:tabs>
          <w:tab w:val="left" w:pos="720"/>
        </w:tabs>
        <w:spacing w:line="235" w:lineRule="auto"/>
        <w:ind w:left="720" w:hanging="360"/>
        <w:jc w:val="both"/>
        <w:rPr>
          <w:rFonts w:ascii="Times New Roman" w:eastAsia="Times New Roman" w:hAnsi="Times New Roman" w:cs="Times New Roman"/>
        </w:rPr>
      </w:pPr>
      <w:r>
        <w:rPr>
          <w:rFonts w:ascii="Times New Roman" w:eastAsia="Times New Roman" w:hAnsi="Times New Roman" w:cs="Times New Roman"/>
        </w:rPr>
        <w:t>Контрола продаје робе ван продајног објекта по Закону о трговини ("Сл. гласник РС", бр. 53/2010 и 10/2013)</w:t>
      </w:r>
      <w:r>
        <w:rPr>
          <w:rFonts w:ascii="Times New Roman" w:eastAsia="Times New Roman" w:hAnsi="Times New Roman" w:cs="Times New Roman"/>
          <w:lang w:val="sr-Cyrl-RS"/>
        </w:rPr>
        <w:t xml:space="preserve">, </w:t>
      </w:r>
      <w:r>
        <w:rPr>
          <w:rFonts w:ascii="Times New Roman" w:eastAsia="Times New Roman" w:hAnsi="Times New Roman" w:cs="Times New Roman"/>
        </w:rPr>
        <w:t>нелегална продаја дувана и дуванских производа и контрола заузећа површине јавне намене за сезонску продају воћа и поврћа и остале робе ван пијачног простора за коју је потребно одобрење надлежног органа,</w:t>
      </w:r>
    </w:p>
    <w:p w:rsidR="001F5A1F" w:rsidRDefault="001F5A1F" w:rsidP="00596E21">
      <w:pPr>
        <w:numPr>
          <w:ilvl w:val="0"/>
          <w:numId w:val="10"/>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Контрола заузећа јавних површина</w:t>
      </w:r>
    </w:p>
    <w:p w:rsidR="001F5A1F" w:rsidRDefault="001F5A1F" w:rsidP="001F5A1F">
      <w:pPr>
        <w:spacing w:line="9" w:lineRule="exact"/>
        <w:rPr>
          <w:rFonts w:ascii="Times New Roman" w:eastAsia="Times New Roman" w:hAnsi="Times New Roman" w:cs="Times New Roman"/>
        </w:rPr>
      </w:pPr>
    </w:p>
    <w:p w:rsidR="001F5A1F" w:rsidRDefault="001F5A1F" w:rsidP="001F5A1F">
      <w:pPr>
        <w:spacing w:line="5" w:lineRule="exact"/>
        <w:rPr>
          <w:rFonts w:ascii="Times New Roman" w:eastAsia="Times New Roman" w:hAnsi="Times New Roman" w:cs="Times New Roman"/>
        </w:rPr>
      </w:pPr>
    </w:p>
    <w:p w:rsidR="001F5A1F" w:rsidRDefault="001F5A1F" w:rsidP="00596E21">
      <w:pPr>
        <w:numPr>
          <w:ilvl w:val="0"/>
          <w:numId w:val="10"/>
        </w:numPr>
        <w:tabs>
          <w:tab w:val="left" w:pos="720"/>
        </w:tabs>
        <w:spacing w:line="237" w:lineRule="auto"/>
        <w:ind w:left="720" w:hanging="360"/>
        <w:jc w:val="both"/>
        <w:rPr>
          <w:rFonts w:ascii="Times New Roman" w:eastAsia="Times New Roman" w:hAnsi="Times New Roman" w:cs="Times New Roman"/>
        </w:rPr>
      </w:pPr>
      <w:r>
        <w:rPr>
          <w:rFonts w:ascii="Times New Roman" w:eastAsia="Times New Roman" w:hAnsi="Times New Roman" w:cs="Times New Roman"/>
          <w:lang w:val="sr-Cyrl-RS"/>
        </w:rPr>
        <w:t xml:space="preserve">Контрола заштите пољопривредног земљишта и атарских путева у складу са </w:t>
      </w:r>
      <w:r>
        <w:rPr>
          <w:rFonts w:ascii="Times New Roman" w:eastAsia="Times New Roman" w:hAnsi="Times New Roman" w:cs="Times New Roman"/>
        </w:rPr>
        <w:t>Одлук</w:t>
      </w:r>
      <w:r>
        <w:rPr>
          <w:rFonts w:ascii="Times New Roman" w:eastAsia="Times New Roman" w:hAnsi="Times New Roman" w:cs="Times New Roman"/>
          <w:lang w:val="sr-Cyrl-RS"/>
        </w:rPr>
        <w:t>ом</w:t>
      </w:r>
      <w:r>
        <w:rPr>
          <w:rFonts w:ascii="Times New Roman" w:eastAsia="Times New Roman" w:hAnsi="Times New Roman" w:cs="Times New Roman"/>
        </w:rPr>
        <w:t xml:space="preserve"> о </w:t>
      </w:r>
      <w:r>
        <w:rPr>
          <w:rFonts w:ascii="Times New Roman" w:eastAsia="Times New Roman" w:hAnsi="Times New Roman" w:cs="Times New Roman"/>
          <w:lang w:val="sr-Cyrl-RS"/>
        </w:rPr>
        <w:t xml:space="preserve">мерама заштите пољопривредног земљишта и организовања пољочуварске службе на територији општине Опово </w:t>
      </w:r>
      <w:r>
        <w:rPr>
          <w:rFonts w:ascii="Times New Roman" w:eastAsia="Times New Roman" w:hAnsi="Times New Roman" w:cs="Times New Roman"/>
        </w:rPr>
        <w:t>(„</w:t>
      </w:r>
      <w:r>
        <w:rPr>
          <w:rFonts w:ascii="Times New Roman" w:eastAsia="Times New Roman" w:hAnsi="Times New Roman" w:cs="Times New Roman"/>
          <w:lang w:val="sr-Cyrl-RS"/>
        </w:rPr>
        <w:t>Општински службени гласник општине Опово</w:t>
      </w:r>
      <w:r>
        <w:rPr>
          <w:rFonts w:ascii="Times New Roman" w:eastAsia="Times New Roman" w:hAnsi="Times New Roman" w:cs="Times New Roman"/>
        </w:rPr>
        <w:t>“, бр.</w:t>
      </w:r>
      <w:r>
        <w:rPr>
          <w:rFonts w:ascii="Times New Roman" w:eastAsia="Times New Roman" w:hAnsi="Times New Roman" w:cs="Times New Roman"/>
          <w:lang w:val="sr-Cyrl-RS"/>
        </w:rPr>
        <w:t>16</w:t>
      </w:r>
      <w:r>
        <w:rPr>
          <w:rFonts w:ascii="Times New Roman" w:eastAsia="Times New Roman" w:hAnsi="Times New Roman" w:cs="Times New Roman"/>
        </w:rPr>
        <w:t>/20</w:t>
      </w:r>
      <w:r>
        <w:rPr>
          <w:rFonts w:ascii="Times New Roman" w:eastAsia="Times New Roman" w:hAnsi="Times New Roman" w:cs="Times New Roman"/>
          <w:lang w:val="sr-Cyrl-RS"/>
        </w:rPr>
        <w:t>12</w:t>
      </w:r>
      <w:r>
        <w:rPr>
          <w:rFonts w:ascii="Times New Roman" w:eastAsia="Times New Roman" w:hAnsi="Times New Roman" w:cs="Times New Roman"/>
        </w:rPr>
        <w:t>,</w:t>
      </w:r>
    </w:p>
    <w:p w:rsidR="001F5A1F" w:rsidRDefault="001F5A1F" w:rsidP="00596E21">
      <w:pPr>
        <w:numPr>
          <w:ilvl w:val="0"/>
          <w:numId w:val="10"/>
        </w:numPr>
        <w:tabs>
          <w:tab w:val="left" w:pos="720"/>
        </w:tabs>
        <w:spacing w:line="237" w:lineRule="auto"/>
        <w:ind w:left="720" w:hanging="360"/>
        <w:jc w:val="both"/>
        <w:rPr>
          <w:rFonts w:ascii="Times New Roman" w:eastAsia="Times New Roman" w:hAnsi="Times New Roman" w:cs="Times New Roman"/>
        </w:rPr>
      </w:pPr>
      <w:r>
        <w:rPr>
          <w:rFonts w:ascii="Times New Roman" w:eastAsia="Times New Roman" w:hAnsi="Times New Roman" w:cs="Times New Roman"/>
        </w:rPr>
        <w:t>Контрола извршења обавеза стамбених заједница у складу са Законом о становању и одржавању стамбених зграда  („Сл.гласник РС„бр. 104/2016)</w:t>
      </w:r>
    </w:p>
    <w:p w:rsidR="001F5A1F" w:rsidRDefault="001F5A1F" w:rsidP="00596E21">
      <w:pPr>
        <w:numPr>
          <w:ilvl w:val="0"/>
          <w:numId w:val="9"/>
        </w:numPr>
        <w:tabs>
          <w:tab w:val="left" w:pos="720"/>
        </w:tabs>
        <w:spacing w:line="235" w:lineRule="auto"/>
        <w:ind w:left="720" w:hanging="360"/>
        <w:jc w:val="both"/>
        <w:rPr>
          <w:rFonts w:ascii="Times New Roman" w:eastAsia="Times New Roman" w:hAnsi="Times New Roman" w:cs="Times New Roman"/>
        </w:rPr>
      </w:pPr>
      <w:r>
        <w:rPr>
          <w:rFonts w:ascii="Times New Roman" w:eastAsia="Times New Roman" w:hAnsi="Times New Roman" w:cs="Times New Roman"/>
        </w:rPr>
        <w:t>Ванредне контроле</w:t>
      </w:r>
    </w:p>
    <w:p w:rsidR="001F5A1F" w:rsidRDefault="001F5A1F" w:rsidP="00596E21">
      <w:pPr>
        <w:numPr>
          <w:ilvl w:val="0"/>
          <w:numId w:val="11"/>
        </w:numPr>
        <w:tabs>
          <w:tab w:val="left" w:pos="720"/>
        </w:tabs>
        <w:spacing w:line="0" w:lineRule="atLeast"/>
        <w:ind w:left="720" w:hanging="360"/>
        <w:jc w:val="both"/>
        <w:rPr>
          <w:rFonts w:ascii="Times New Roman" w:eastAsia="Times New Roman" w:hAnsi="Times New Roman" w:cs="Times New Roman"/>
        </w:rPr>
      </w:pPr>
      <w:r>
        <w:rPr>
          <w:rFonts w:ascii="Times New Roman" w:eastAsia="Times New Roman" w:hAnsi="Times New Roman" w:cs="Times New Roman"/>
        </w:rPr>
        <w:t>Израда месечног извештаја о раду.</w:t>
      </w:r>
    </w:p>
    <w:p w:rsidR="001F5A1F" w:rsidRDefault="001F5A1F" w:rsidP="001F5A1F">
      <w:pPr>
        <w:tabs>
          <w:tab w:val="left" w:pos="720"/>
        </w:tabs>
        <w:spacing w:line="0" w:lineRule="atLeast"/>
        <w:rPr>
          <w:rFonts w:ascii="Times New Roman" w:eastAsia="Times New Roman" w:hAnsi="Times New Roman" w:cs="Times New Roman"/>
          <w:lang w:val="sr-Cyrl-RS"/>
        </w:rPr>
      </w:pPr>
    </w:p>
    <w:p w:rsidR="001F5A1F" w:rsidRDefault="001F5A1F" w:rsidP="001F5A1F">
      <w:pPr>
        <w:spacing w:line="0" w:lineRule="atLeast"/>
        <w:ind w:right="-359"/>
        <w:jc w:val="center"/>
        <w:rPr>
          <w:rFonts w:ascii="Times New Roman" w:eastAsia="Times New Roman" w:hAnsi="Times New Roman" w:cs="Times New Roman"/>
          <w:b/>
          <w:lang w:val="en-US"/>
        </w:rPr>
      </w:pPr>
    </w:p>
    <w:p w:rsidR="001F5A1F" w:rsidRDefault="001F5A1F" w:rsidP="001F5A1F">
      <w:pPr>
        <w:spacing w:line="0" w:lineRule="atLeast"/>
        <w:ind w:right="-359"/>
        <w:jc w:val="center"/>
        <w:rPr>
          <w:rFonts w:ascii="Times New Roman" w:eastAsia="Times New Roman" w:hAnsi="Times New Roman" w:cs="Times New Roman"/>
          <w:b/>
          <w:lang w:val="en-US"/>
        </w:rPr>
      </w:pPr>
    </w:p>
    <w:p w:rsidR="001F5A1F" w:rsidRDefault="001F5A1F" w:rsidP="001F5A1F">
      <w:pPr>
        <w:spacing w:line="0" w:lineRule="atLeast"/>
        <w:ind w:right="-359"/>
        <w:jc w:val="center"/>
        <w:rPr>
          <w:rFonts w:ascii="Times New Roman" w:eastAsia="Times New Roman" w:hAnsi="Times New Roman" w:cs="Times New Roman"/>
          <w:b/>
          <w:lang w:val="en-US"/>
        </w:rPr>
      </w:pPr>
    </w:p>
    <w:p w:rsidR="001F5A1F" w:rsidRDefault="001F5A1F" w:rsidP="001F5A1F">
      <w:pPr>
        <w:spacing w:line="0" w:lineRule="atLeast"/>
        <w:ind w:right="-359"/>
        <w:jc w:val="center"/>
        <w:rPr>
          <w:rFonts w:ascii="Times New Roman" w:eastAsia="Times New Roman" w:hAnsi="Times New Roman" w:cs="Times New Roman"/>
          <w:b/>
        </w:rPr>
      </w:pPr>
    </w:p>
    <w:p w:rsidR="001F5A1F" w:rsidRDefault="001F5A1F" w:rsidP="001F5A1F">
      <w:pPr>
        <w:spacing w:line="0" w:lineRule="atLeast"/>
        <w:ind w:right="-359"/>
        <w:jc w:val="center"/>
        <w:rPr>
          <w:rFonts w:ascii="Times New Roman" w:eastAsia="Times New Roman" w:hAnsi="Times New Roman" w:cs="Times New Roman"/>
          <w:b/>
        </w:rPr>
      </w:pPr>
    </w:p>
    <w:p w:rsidR="001F5A1F" w:rsidRDefault="001F5A1F" w:rsidP="001F5A1F">
      <w:pPr>
        <w:spacing w:line="0" w:lineRule="atLeast"/>
        <w:ind w:right="-359"/>
        <w:jc w:val="center"/>
        <w:rPr>
          <w:rFonts w:ascii="Times New Roman" w:eastAsia="Times New Roman" w:hAnsi="Times New Roman" w:cs="Times New Roman"/>
          <w:b/>
        </w:rPr>
      </w:pPr>
    </w:p>
    <w:p w:rsidR="001F5A1F" w:rsidRDefault="001F5A1F" w:rsidP="001F5A1F">
      <w:pPr>
        <w:spacing w:line="0" w:lineRule="atLeast"/>
        <w:ind w:right="-359"/>
        <w:jc w:val="center"/>
        <w:rPr>
          <w:rFonts w:ascii="Times New Roman" w:eastAsia="Times New Roman" w:hAnsi="Times New Roman" w:cs="Times New Roman"/>
          <w:b/>
        </w:rPr>
      </w:pPr>
    </w:p>
    <w:p w:rsidR="001F5A1F" w:rsidRDefault="001F5A1F" w:rsidP="001F5A1F">
      <w:pPr>
        <w:spacing w:line="0" w:lineRule="atLeast"/>
        <w:ind w:right="-359"/>
        <w:jc w:val="center"/>
        <w:rPr>
          <w:rFonts w:ascii="Times New Roman" w:eastAsia="Times New Roman" w:hAnsi="Times New Roman" w:cs="Times New Roman"/>
          <w:b/>
          <w:lang w:val="sr-Cyrl-RS"/>
        </w:rPr>
      </w:pPr>
    </w:p>
    <w:p w:rsidR="001F5A1F" w:rsidRDefault="001F5A1F" w:rsidP="001F5A1F">
      <w:pPr>
        <w:spacing w:line="0" w:lineRule="atLeast"/>
        <w:ind w:right="-359"/>
        <w:jc w:val="center"/>
        <w:rPr>
          <w:rFonts w:ascii="Times New Roman" w:eastAsia="Times New Roman" w:hAnsi="Times New Roman" w:cs="Times New Roman"/>
          <w:b/>
          <w:lang w:val="sr-Cyrl-RS"/>
        </w:rPr>
      </w:pPr>
    </w:p>
    <w:p w:rsidR="001F5A1F" w:rsidRDefault="001F5A1F" w:rsidP="001F5A1F">
      <w:pPr>
        <w:spacing w:line="0" w:lineRule="atLeast"/>
        <w:ind w:right="-359"/>
        <w:jc w:val="center"/>
        <w:rPr>
          <w:rFonts w:ascii="Times New Roman" w:eastAsia="Times New Roman" w:hAnsi="Times New Roman" w:cs="Times New Roman"/>
          <w:b/>
          <w:lang w:val="sr-Cyrl-RS"/>
        </w:rPr>
      </w:pPr>
    </w:p>
    <w:p w:rsidR="001F5A1F" w:rsidRDefault="001F5A1F" w:rsidP="001F5A1F">
      <w:pPr>
        <w:spacing w:line="0" w:lineRule="atLeast"/>
        <w:ind w:right="-359"/>
        <w:jc w:val="center"/>
        <w:rPr>
          <w:rFonts w:ascii="Times New Roman" w:eastAsia="Times New Roman" w:hAnsi="Times New Roman" w:cs="Times New Roman"/>
          <w:b/>
          <w:lang w:val="sr-Cyrl-RS"/>
        </w:rPr>
      </w:pPr>
    </w:p>
    <w:p w:rsidR="001F5A1F" w:rsidRDefault="001F5A1F" w:rsidP="001F5A1F">
      <w:pPr>
        <w:spacing w:line="0" w:lineRule="atLeast"/>
        <w:ind w:right="-359"/>
        <w:jc w:val="center"/>
        <w:rPr>
          <w:rFonts w:ascii="Times New Roman" w:eastAsia="Times New Roman" w:hAnsi="Times New Roman" w:cs="Times New Roman"/>
          <w:b/>
          <w:lang w:val="sr-Cyrl-RS"/>
        </w:rPr>
      </w:pPr>
    </w:p>
    <w:p w:rsidR="001F5A1F" w:rsidRDefault="001F5A1F" w:rsidP="001F5A1F">
      <w:pPr>
        <w:spacing w:line="0" w:lineRule="atLeast"/>
        <w:ind w:right="-359"/>
        <w:jc w:val="center"/>
        <w:rPr>
          <w:rFonts w:ascii="Times New Roman" w:eastAsia="Times New Roman" w:hAnsi="Times New Roman" w:cs="Times New Roman"/>
          <w:b/>
          <w:lang w:val="sr-Cyrl-RS"/>
        </w:rPr>
      </w:pPr>
    </w:p>
    <w:p w:rsidR="001F5A1F" w:rsidRDefault="001F5A1F" w:rsidP="001F5A1F">
      <w:pPr>
        <w:spacing w:line="0" w:lineRule="atLeast"/>
        <w:ind w:right="-359"/>
        <w:jc w:val="center"/>
        <w:rPr>
          <w:rFonts w:ascii="Times New Roman" w:eastAsia="Times New Roman" w:hAnsi="Times New Roman" w:cs="Times New Roman"/>
          <w:b/>
          <w:lang w:val="sr-Cyrl-RS"/>
        </w:rPr>
      </w:pPr>
    </w:p>
    <w:p w:rsidR="001F5A1F" w:rsidRDefault="001F5A1F" w:rsidP="001F5A1F">
      <w:pPr>
        <w:spacing w:line="0" w:lineRule="atLeast"/>
        <w:ind w:right="-359"/>
        <w:jc w:val="center"/>
        <w:rPr>
          <w:rFonts w:ascii="Times New Roman" w:eastAsia="Times New Roman" w:hAnsi="Times New Roman" w:cs="Times New Roman"/>
          <w:b/>
          <w:lang w:val="sr-Cyrl-RS"/>
        </w:rPr>
      </w:pPr>
    </w:p>
    <w:p w:rsidR="001F5A1F" w:rsidRDefault="001F5A1F" w:rsidP="001F5A1F">
      <w:pPr>
        <w:spacing w:line="0" w:lineRule="atLeast"/>
        <w:ind w:right="-359"/>
        <w:jc w:val="center"/>
        <w:rPr>
          <w:rFonts w:ascii="Times New Roman" w:eastAsia="Times New Roman" w:hAnsi="Times New Roman" w:cs="Times New Roman"/>
          <w:b/>
          <w:lang w:val="sr-Cyrl-RS"/>
        </w:rPr>
      </w:pPr>
    </w:p>
    <w:p w:rsidR="001F5A1F" w:rsidRDefault="001F5A1F" w:rsidP="001F5A1F">
      <w:pPr>
        <w:spacing w:line="0" w:lineRule="atLeast"/>
        <w:ind w:right="-359"/>
        <w:jc w:val="center"/>
        <w:rPr>
          <w:rFonts w:ascii="Times New Roman" w:eastAsia="Times New Roman" w:hAnsi="Times New Roman" w:cs="Times New Roman"/>
          <w:b/>
        </w:rPr>
      </w:pPr>
      <w:r>
        <w:rPr>
          <w:rFonts w:ascii="Times New Roman" w:eastAsia="Times New Roman" w:hAnsi="Times New Roman" w:cs="Times New Roman"/>
          <w:b/>
          <w:lang w:val="sr-Cyrl-RS"/>
        </w:rPr>
        <w:t>ОПЕРАТИВНИ  МЕСЕЧНИ ПЛАН  ИНСПЕКЦИЈСКОГ НАДЗОРА ЗА</w:t>
      </w:r>
      <w:r>
        <w:rPr>
          <w:rFonts w:ascii="Times New Roman" w:eastAsia="Times New Roman" w:hAnsi="Times New Roman" w:cs="Times New Roman"/>
          <w:b/>
        </w:rPr>
        <w:t xml:space="preserve"> АПРИЛ 2020</w:t>
      </w:r>
    </w:p>
    <w:p w:rsidR="001F5A1F" w:rsidRDefault="001F5A1F" w:rsidP="001F5A1F">
      <w:pPr>
        <w:spacing w:line="246" w:lineRule="exact"/>
        <w:rPr>
          <w:rFonts w:ascii="Times New Roman" w:eastAsia="Times New Roman" w:hAnsi="Times New Roman" w:cs="Times New Roman"/>
          <w:lang w:val="sr-Cyrl-RS"/>
        </w:rPr>
      </w:pPr>
    </w:p>
    <w:p w:rsidR="001F5A1F" w:rsidRDefault="001F5A1F" w:rsidP="001F5A1F">
      <w:pPr>
        <w:tabs>
          <w:tab w:val="left" w:pos="720"/>
        </w:tabs>
        <w:spacing w:line="0" w:lineRule="atLeast"/>
        <w:rPr>
          <w:rFonts w:ascii="Times New Roman" w:eastAsia="Times New Roman" w:hAnsi="Times New Roman" w:cs="Times New Roman"/>
          <w:sz w:val="22"/>
          <w:lang w:val="sr-Cyrl-RS"/>
        </w:rPr>
      </w:pPr>
      <w:r>
        <w:rPr>
          <w:rFonts w:ascii="Times New Roman" w:eastAsia="Times New Roman" w:hAnsi="Times New Roman" w:cs="Times New Roman"/>
          <w:lang w:val="sr-Cyrl-RS"/>
        </w:rPr>
        <w:t>Редован инспекцијски надзор</w:t>
      </w:r>
    </w:p>
    <w:p w:rsidR="001F5A1F" w:rsidRDefault="001F5A1F" w:rsidP="001F5A1F">
      <w:pPr>
        <w:tabs>
          <w:tab w:val="left" w:pos="720"/>
        </w:tabs>
        <w:spacing w:line="0" w:lineRule="atLeast"/>
        <w:rPr>
          <w:rFonts w:ascii="Times New Roman" w:eastAsia="Times New Roman" w:hAnsi="Times New Roman" w:cs="Times New Roman"/>
          <w:sz w:val="10"/>
          <w:szCs w:val="10"/>
        </w:rPr>
      </w:pPr>
    </w:p>
    <w:p w:rsidR="001F5A1F" w:rsidRDefault="001F5A1F" w:rsidP="001F5A1F">
      <w:pPr>
        <w:spacing w:line="10" w:lineRule="exact"/>
        <w:rPr>
          <w:rFonts w:ascii="Times New Roman" w:eastAsia="Times New Roman" w:hAnsi="Times New Roman" w:cs="Times New Roman"/>
          <w:sz w:val="22"/>
        </w:rPr>
      </w:pPr>
    </w:p>
    <w:p w:rsidR="001F5A1F" w:rsidRDefault="001F5A1F" w:rsidP="001F5A1F">
      <w:pPr>
        <w:tabs>
          <w:tab w:val="left" w:pos="720"/>
        </w:tabs>
        <w:spacing w:line="0" w:lineRule="atLeast"/>
        <w:jc w:val="both"/>
        <w:rPr>
          <w:rFonts w:ascii="Times New Roman" w:eastAsia="Times New Roman" w:hAnsi="Times New Roman" w:cs="Times New Roman"/>
          <w:lang w:val="sr-Cyrl-RS"/>
        </w:rPr>
      </w:pPr>
      <w:r>
        <w:rPr>
          <w:rFonts w:ascii="Times New Roman" w:eastAsia="Times New Roman" w:hAnsi="Times New Roman" w:cs="Times New Roman"/>
          <w:lang w:val="sr-Cyrl-RS"/>
        </w:rPr>
        <w:t xml:space="preserve">-Контрола по </w:t>
      </w:r>
      <w:r>
        <w:rPr>
          <w:rFonts w:ascii="Times New Roman" w:eastAsia="Times New Roman" w:hAnsi="Times New Roman" w:cs="Times New Roman"/>
          <w:b/>
          <w:lang w:val="sr-Cyrl-RS"/>
        </w:rPr>
        <w:t>Одлуци о радном времену у одређеним делатностима и на одређеним пословима на територији општине Опово</w:t>
      </w:r>
      <w:r>
        <w:rPr>
          <w:rFonts w:ascii="Times New Roman" w:eastAsia="Times New Roman" w:hAnsi="Times New Roman" w:cs="Times New Roman"/>
          <w:lang w:val="sr-Cyrl-RS"/>
        </w:rPr>
        <w:t xml:space="preserve"> </w:t>
      </w:r>
      <w:r>
        <w:rPr>
          <w:rFonts w:ascii="Times New Roman" w:eastAsia="Times New Roman" w:hAnsi="Times New Roman" w:cs="Times New Roman"/>
        </w:rPr>
        <w:t>(„</w:t>
      </w:r>
      <w:r>
        <w:rPr>
          <w:rFonts w:ascii="Times New Roman" w:eastAsia="Times New Roman" w:hAnsi="Times New Roman" w:cs="Times New Roman"/>
          <w:lang w:val="sr-Cyrl-RS"/>
        </w:rPr>
        <w:t>Општински службени гласник општине Опово</w:t>
      </w:r>
      <w:r>
        <w:rPr>
          <w:rFonts w:ascii="Times New Roman" w:eastAsia="Times New Roman" w:hAnsi="Times New Roman" w:cs="Times New Roman"/>
        </w:rPr>
        <w:t>“,</w:t>
      </w:r>
      <w:r>
        <w:rPr>
          <w:rFonts w:ascii="Times New Roman" w:eastAsia="Times New Roman" w:hAnsi="Times New Roman" w:cs="Times New Roman"/>
          <w:b/>
        </w:rPr>
        <w:t xml:space="preserve"> </w:t>
      </w:r>
      <w:r>
        <w:rPr>
          <w:rFonts w:ascii="Times New Roman" w:eastAsia="Times New Roman" w:hAnsi="Times New Roman" w:cs="Times New Roman"/>
        </w:rPr>
        <w:t>бр.</w:t>
      </w:r>
      <w:r>
        <w:rPr>
          <w:rFonts w:ascii="Times New Roman" w:eastAsia="Times New Roman" w:hAnsi="Times New Roman" w:cs="Times New Roman"/>
          <w:lang w:val="sr-Cyrl-RS"/>
        </w:rPr>
        <w:t>4</w:t>
      </w:r>
      <w:r>
        <w:rPr>
          <w:rFonts w:ascii="Times New Roman" w:eastAsia="Times New Roman" w:hAnsi="Times New Roman" w:cs="Times New Roman"/>
        </w:rPr>
        <w:t>/20</w:t>
      </w:r>
      <w:r>
        <w:rPr>
          <w:rFonts w:ascii="Times New Roman" w:eastAsia="Times New Roman" w:hAnsi="Times New Roman" w:cs="Times New Roman"/>
          <w:lang w:val="sr-Cyrl-RS"/>
        </w:rPr>
        <w:t>02</w:t>
      </w:r>
      <w:r>
        <w:rPr>
          <w:rFonts w:ascii="Times New Roman" w:eastAsia="Times New Roman" w:hAnsi="Times New Roman" w:cs="Times New Roman"/>
        </w:rPr>
        <w:t>)</w:t>
      </w:r>
      <w:r>
        <w:rPr>
          <w:rFonts w:ascii="Times New Roman" w:eastAsia="Times New Roman" w:hAnsi="Times New Roman" w:cs="Times New Roman"/>
          <w:lang w:val="sr-Cyrl-RS"/>
        </w:rPr>
        <w:t xml:space="preserve"> </w:t>
      </w:r>
    </w:p>
    <w:p w:rsidR="001F5A1F" w:rsidRDefault="001F5A1F" w:rsidP="001F5A1F">
      <w:pPr>
        <w:spacing w:line="260" w:lineRule="exact"/>
        <w:rPr>
          <w:rFonts w:ascii="Times New Roman" w:eastAsia="Times New Roman" w:hAnsi="Times New Roman" w:cs="Times New Roman"/>
          <w:sz w:val="10"/>
          <w:szCs w:val="10"/>
          <w:lang w:val="sr-Cyrl-RS"/>
        </w:rPr>
      </w:pPr>
    </w:p>
    <w:tbl>
      <w:tblPr>
        <w:tblStyle w:val="LightGrid-Accent61"/>
        <w:tblW w:w="9570" w:type="dxa"/>
        <w:jc w:val="center"/>
        <w:tblInd w:w="0" w:type="dxa"/>
        <w:tblLayout w:type="fixed"/>
        <w:tblLook w:val="04A0" w:firstRow="1" w:lastRow="0" w:firstColumn="1" w:lastColumn="0" w:noHBand="0" w:noVBand="1"/>
      </w:tblPr>
      <w:tblGrid>
        <w:gridCol w:w="689"/>
        <w:gridCol w:w="2126"/>
        <w:gridCol w:w="1841"/>
        <w:gridCol w:w="1275"/>
        <w:gridCol w:w="2440"/>
        <w:gridCol w:w="1199"/>
      </w:tblGrid>
      <w:tr w:rsidR="001F5A1F" w:rsidTr="001F5A1F">
        <w:trPr>
          <w:cnfStyle w:val="100000000000" w:firstRow="1" w:lastRow="0" w:firstColumn="0" w:lastColumn="0" w:oddVBand="0" w:evenVBand="0" w:oddHBand="0" w:evenHBand="0" w:firstRowFirstColumn="0" w:firstRowLastColumn="0" w:lastRowFirstColumn="0" w:lastRowLastColumn="0"/>
          <w:trHeight w:val="415"/>
          <w:jc w:val="center"/>
        </w:trPr>
        <w:tc>
          <w:tcPr>
            <w:cnfStyle w:val="001000000000" w:firstRow="0" w:lastRow="0" w:firstColumn="1" w:lastColumn="0" w:oddVBand="0" w:evenVBand="0" w:oddHBand="0" w:evenHBand="0" w:firstRowFirstColumn="0" w:firstRowLastColumn="0" w:lastRowFirstColumn="0" w:lastRowLastColumn="0"/>
            <w:tcW w:w="5934" w:type="dxa"/>
            <w:gridSpan w:val="4"/>
            <w:vAlign w:val="center"/>
            <w:hideMark/>
          </w:tcPr>
          <w:p w:rsidR="001F5A1F" w:rsidRDefault="001F5A1F">
            <w:pPr>
              <w:jc w:val="center"/>
              <w:rPr>
                <w:rFonts w:ascii="Times New Roman" w:hAnsi="Times New Roman"/>
                <w:b w:val="0"/>
                <w:bCs w:val="0"/>
                <w:sz w:val="22"/>
                <w:szCs w:val="22"/>
                <w:lang w:val="sr-Cyrl-RS" w:eastAsia="en-US"/>
              </w:rPr>
            </w:pPr>
            <w:r>
              <w:rPr>
                <w:rFonts w:ascii="Times New Roman" w:hAnsi="Times New Roman"/>
                <w:b w:val="0"/>
                <w:bCs w:val="0"/>
                <w:lang w:val="sr-Cyrl-RS"/>
              </w:rPr>
              <w:t>ВРСТА И ОБЛИК НАДЗОРА И ПЛАНИРАЊЕ</w:t>
            </w:r>
          </w:p>
        </w:tc>
        <w:tc>
          <w:tcPr>
            <w:tcW w:w="3642" w:type="dxa"/>
            <w:gridSpan w:val="2"/>
            <w:vAlign w:val="center"/>
            <w:hideMark/>
          </w:tcPr>
          <w:p w:rsidR="001F5A1F" w:rsidRDefault="001F5A1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22"/>
                <w:szCs w:val="22"/>
                <w:lang w:eastAsia="en-US"/>
              </w:rPr>
            </w:pPr>
            <w:r>
              <w:rPr>
                <w:rFonts w:ascii="Times New Roman" w:hAnsi="Times New Roman"/>
                <w:b w:val="0"/>
                <w:bCs w:val="0"/>
                <w:lang w:val="sr-Cyrl-RS"/>
              </w:rPr>
              <w:t>РЕДОВАН НАДЗОР</w:t>
            </w:r>
            <w:r>
              <w:rPr>
                <w:rFonts w:ascii="Times New Roman" w:hAnsi="Times New Roman"/>
                <w:b w:val="0"/>
                <w:bCs w:val="0"/>
              </w:rPr>
              <w:t xml:space="preserve"> (</w:t>
            </w:r>
            <w:r>
              <w:rPr>
                <w:rFonts w:ascii="Times New Roman" w:hAnsi="Times New Roman"/>
                <w:b w:val="0"/>
                <w:bCs w:val="0"/>
                <w:lang w:val="sr-Cyrl-RS"/>
              </w:rPr>
              <w:t>ТЕРЕНСКИ И КАНЦЕЛАРИЈСКИ</w:t>
            </w:r>
            <w:r>
              <w:rPr>
                <w:rFonts w:ascii="Times New Roman" w:hAnsi="Times New Roman"/>
                <w:b w:val="0"/>
                <w:bCs w:val="0"/>
              </w:rPr>
              <w:t>)</w:t>
            </w:r>
          </w:p>
        </w:tc>
      </w:tr>
      <w:tr w:rsidR="001F5A1F" w:rsidTr="001F5A1F">
        <w:trPr>
          <w:cnfStyle w:val="000000100000" w:firstRow="0" w:lastRow="0" w:firstColumn="0" w:lastColumn="0" w:oddVBand="0" w:evenVBand="0" w:oddHBand="1" w:evenHBand="0" w:firstRowFirstColumn="0" w:firstRowLastColumn="0" w:lastRowFirstColumn="0" w:lastRowLastColumn="0"/>
          <w:trHeight w:val="807"/>
          <w:jc w:val="center"/>
        </w:trPr>
        <w:tc>
          <w:tcPr>
            <w:cnfStyle w:val="001000000000" w:firstRow="0" w:lastRow="0" w:firstColumn="1" w:lastColumn="0" w:oddVBand="0" w:evenVBand="0" w:oddHBand="0" w:evenHBand="0" w:firstRowFirstColumn="0" w:firstRowLastColumn="0" w:lastRowFirstColumn="0" w:lastRowLastColumn="0"/>
            <w:tcW w:w="689" w:type="dxa"/>
            <w:vAlign w:val="center"/>
            <w:hideMark/>
          </w:tcPr>
          <w:p w:rsidR="001F5A1F" w:rsidRDefault="001F5A1F">
            <w:pPr>
              <w:jc w:val="center"/>
              <w:rPr>
                <w:rFonts w:ascii="Times New Roman" w:hAnsi="Times New Roman"/>
                <w:bCs w:val="0"/>
                <w:sz w:val="22"/>
                <w:szCs w:val="22"/>
                <w:lang w:val="sr-Cyrl-RS" w:eastAsia="en-US"/>
              </w:rPr>
            </w:pPr>
            <w:r>
              <w:rPr>
                <w:rFonts w:ascii="Times New Roman" w:hAnsi="Times New Roman"/>
                <w:bCs w:val="0"/>
                <w:lang w:val="sr-Cyrl-RS"/>
              </w:rPr>
              <w:t>РЕДБР.</w:t>
            </w:r>
          </w:p>
        </w:tc>
        <w:tc>
          <w:tcPr>
            <w:tcW w:w="2127"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НАЗИВ НАДЗИРНОГ СУБЈЕКТА</w:t>
            </w:r>
          </w:p>
        </w:tc>
        <w:tc>
          <w:tcPr>
            <w:tcW w:w="1842" w:type="dxa"/>
            <w:vAlign w:val="center"/>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10"/>
                <w:szCs w:val="10"/>
                <w:lang w:val="sr-Cyrl-RS"/>
              </w:rPr>
            </w:pPr>
          </w:p>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ОБЛАСТ НАДЗОРА</w:t>
            </w:r>
          </w:p>
        </w:tc>
        <w:tc>
          <w:tcPr>
            <w:tcW w:w="1276" w:type="dxa"/>
            <w:vAlign w:val="center"/>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10"/>
                <w:szCs w:val="10"/>
                <w:lang w:val="sr-Cyrl-RS"/>
              </w:rPr>
            </w:pPr>
          </w:p>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СТЕПЕН РИЗИКА</w:t>
            </w:r>
          </w:p>
        </w:tc>
        <w:tc>
          <w:tcPr>
            <w:tcW w:w="2442"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БРОЈ ИНСПЕКЦИЈСКИХ НАДЗОРА</w:t>
            </w:r>
          </w:p>
        </w:tc>
        <w:tc>
          <w:tcPr>
            <w:tcW w:w="1200"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УКУПАН БРОЈ ДАНА</w:t>
            </w:r>
          </w:p>
        </w:tc>
      </w:tr>
      <w:tr w:rsidR="001F5A1F" w:rsidTr="001F5A1F">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89" w:type="dxa"/>
            <w:vAlign w:val="center"/>
            <w:hideMark/>
          </w:tcPr>
          <w:p w:rsidR="001F5A1F" w:rsidRDefault="001F5A1F">
            <w:pPr>
              <w:jc w:val="center"/>
              <w:rPr>
                <w:rFonts w:ascii="Times New Roman" w:hAnsi="Times New Roman"/>
                <w:bCs w:val="0"/>
                <w:sz w:val="22"/>
                <w:szCs w:val="22"/>
                <w:lang w:eastAsia="en-US"/>
              </w:rPr>
            </w:pPr>
            <w:r>
              <w:rPr>
                <w:rFonts w:ascii="Times New Roman" w:hAnsi="Times New Roman"/>
                <w:bCs w:val="0"/>
              </w:rPr>
              <w:t>1.</w:t>
            </w:r>
          </w:p>
        </w:tc>
        <w:tc>
          <w:tcPr>
            <w:tcW w:w="2127"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b/>
                <w:lang w:val="sr-Cyrl-RS"/>
              </w:rPr>
            </w:pPr>
            <w:r>
              <w:rPr>
                <w:rFonts w:ascii="Times New Roman" w:hAnsi="Times New Roman"/>
                <w:b/>
                <w:lang w:val="sr-Cyrl-RS"/>
              </w:rPr>
              <w:t>„МИШКОВИЋ“ ДОО</w:t>
            </w:r>
          </w:p>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Опово</w:t>
            </w:r>
          </w:p>
        </w:tc>
        <w:tc>
          <w:tcPr>
            <w:tcW w:w="1842"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lang w:eastAsia="en-US"/>
              </w:rPr>
            </w:pPr>
            <w:r>
              <w:rPr>
                <w:rFonts w:ascii="Times New Roman" w:hAnsi="Times New Roman"/>
                <w:lang w:val="sr-Cyrl-RS"/>
              </w:rPr>
              <w:t>Контрола радног времена објеката трговинске делатности</w:t>
            </w:r>
          </w:p>
        </w:tc>
        <w:tc>
          <w:tcPr>
            <w:tcW w:w="1276"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lang w:val="sr-Cyrl-RS" w:eastAsia="en-US"/>
              </w:rPr>
            </w:pPr>
            <w:r>
              <w:rPr>
                <w:rFonts w:ascii="Times New Roman" w:hAnsi="Times New Roman"/>
                <w:lang w:val="sr-Cyrl-RS"/>
              </w:rPr>
              <w:t>средњи</w:t>
            </w:r>
          </w:p>
        </w:tc>
        <w:tc>
          <w:tcPr>
            <w:tcW w:w="2442"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lang w:val="sr-Cyrl-RS" w:eastAsia="en-US"/>
              </w:rPr>
            </w:pPr>
            <w:r>
              <w:rPr>
                <w:rFonts w:ascii="Times New Roman" w:hAnsi="Times New Roman"/>
                <w:lang w:val="sr-Cyrl-RS"/>
              </w:rPr>
              <w:t>1</w:t>
            </w:r>
          </w:p>
        </w:tc>
        <w:tc>
          <w:tcPr>
            <w:tcW w:w="1200"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lang w:val="sr-Cyrl-RS" w:eastAsia="en-US"/>
              </w:rPr>
            </w:pPr>
            <w:r>
              <w:rPr>
                <w:rFonts w:ascii="Times New Roman" w:hAnsi="Times New Roman"/>
                <w:lang w:val="sr-Cyrl-RS"/>
              </w:rPr>
              <w:t>1</w:t>
            </w:r>
          </w:p>
        </w:tc>
      </w:tr>
      <w:tr w:rsidR="001F5A1F" w:rsidTr="001F5A1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89" w:type="dxa"/>
            <w:vAlign w:val="center"/>
            <w:hideMark/>
          </w:tcPr>
          <w:p w:rsidR="001F5A1F" w:rsidRDefault="001F5A1F">
            <w:pPr>
              <w:jc w:val="center"/>
              <w:rPr>
                <w:rFonts w:ascii="Times New Roman" w:hAnsi="Times New Roman"/>
                <w:bCs w:val="0"/>
                <w:sz w:val="22"/>
                <w:szCs w:val="22"/>
                <w:lang w:eastAsia="en-US"/>
              </w:rPr>
            </w:pPr>
            <w:r>
              <w:rPr>
                <w:rFonts w:ascii="Times New Roman" w:hAnsi="Times New Roman"/>
                <w:bCs w:val="0"/>
              </w:rPr>
              <w:t>2.</w:t>
            </w:r>
          </w:p>
        </w:tc>
        <w:tc>
          <w:tcPr>
            <w:tcW w:w="2127"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lang w:val="sr-Cyrl-RS"/>
              </w:rPr>
            </w:pPr>
            <w:r>
              <w:rPr>
                <w:rFonts w:ascii="Times New Roman" w:hAnsi="Times New Roman"/>
                <w:b/>
                <w:lang w:val="sr-Cyrl-RS"/>
              </w:rPr>
              <w:t>СТР и СЗР</w:t>
            </w:r>
          </w:p>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lang w:val="sr-Cyrl-RS"/>
              </w:rPr>
            </w:pPr>
            <w:r>
              <w:rPr>
                <w:rFonts w:ascii="Times New Roman" w:hAnsi="Times New Roman"/>
                <w:b/>
                <w:lang w:val="sr-Cyrl-RS"/>
              </w:rPr>
              <w:t>„ЈАБУКА“</w:t>
            </w:r>
          </w:p>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Опово</w:t>
            </w:r>
          </w:p>
        </w:tc>
        <w:tc>
          <w:tcPr>
            <w:tcW w:w="1842"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lang w:eastAsia="en-US"/>
              </w:rPr>
            </w:pPr>
            <w:r>
              <w:rPr>
                <w:rFonts w:ascii="Times New Roman" w:hAnsi="Times New Roman"/>
                <w:lang w:val="sr-Cyrl-RS"/>
              </w:rPr>
              <w:t>Контрола радног времена објеката трговинске делатности</w:t>
            </w:r>
          </w:p>
        </w:tc>
        <w:tc>
          <w:tcPr>
            <w:tcW w:w="1276"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lang w:val="sr-Cyrl-RS" w:eastAsia="en-US"/>
              </w:rPr>
            </w:pPr>
            <w:r>
              <w:rPr>
                <w:rFonts w:ascii="Times New Roman" w:hAnsi="Times New Roman"/>
                <w:lang w:val="sr-Cyrl-RS"/>
              </w:rPr>
              <w:t>средњи</w:t>
            </w:r>
          </w:p>
        </w:tc>
        <w:tc>
          <w:tcPr>
            <w:tcW w:w="2442"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lang w:val="sr-Cyrl-RS" w:eastAsia="en-US"/>
              </w:rPr>
            </w:pPr>
            <w:r>
              <w:rPr>
                <w:rFonts w:ascii="Times New Roman" w:hAnsi="Times New Roman"/>
                <w:lang w:val="sr-Cyrl-RS"/>
              </w:rPr>
              <w:t>1</w:t>
            </w:r>
          </w:p>
        </w:tc>
        <w:tc>
          <w:tcPr>
            <w:tcW w:w="1200"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lang w:val="sr-Cyrl-RS" w:eastAsia="en-US"/>
              </w:rPr>
            </w:pPr>
            <w:r>
              <w:rPr>
                <w:rFonts w:ascii="Times New Roman" w:hAnsi="Times New Roman"/>
                <w:lang w:val="sr-Cyrl-RS"/>
              </w:rPr>
              <w:t>1</w:t>
            </w:r>
          </w:p>
        </w:tc>
      </w:tr>
      <w:tr w:rsidR="001F5A1F" w:rsidTr="001F5A1F">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89" w:type="dxa"/>
            <w:vAlign w:val="center"/>
            <w:hideMark/>
          </w:tcPr>
          <w:p w:rsidR="001F5A1F" w:rsidRDefault="001F5A1F">
            <w:pPr>
              <w:jc w:val="center"/>
              <w:rPr>
                <w:rFonts w:ascii="Times New Roman" w:hAnsi="Times New Roman"/>
                <w:bCs w:val="0"/>
                <w:sz w:val="22"/>
                <w:szCs w:val="22"/>
                <w:lang w:eastAsia="en-US"/>
              </w:rPr>
            </w:pPr>
            <w:r>
              <w:rPr>
                <w:rFonts w:ascii="Times New Roman" w:hAnsi="Times New Roman"/>
                <w:bCs w:val="0"/>
              </w:rPr>
              <w:t>3.</w:t>
            </w:r>
          </w:p>
        </w:tc>
        <w:tc>
          <w:tcPr>
            <w:tcW w:w="2127"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b/>
                <w:lang w:val="sr-Cyrl-RS"/>
              </w:rPr>
            </w:pPr>
            <w:r>
              <w:rPr>
                <w:rFonts w:ascii="Times New Roman" w:hAnsi="Times New Roman"/>
                <w:b/>
                <w:lang w:val="sr-Cyrl-RS"/>
              </w:rPr>
              <w:t>ТР</w:t>
            </w:r>
          </w:p>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b/>
                <w:lang w:val="sr-Cyrl-RS"/>
              </w:rPr>
            </w:pPr>
            <w:r>
              <w:rPr>
                <w:rFonts w:ascii="Times New Roman" w:hAnsi="Times New Roman"/>
                <w:b/>
                <w:lang w:val="sr-Cyrl-RS"/>
              </w:rPr>
              <w:t>„АГРОБАНАТ-НГ“</w:t>
            </w:r>
          </w:p>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Опово</w:t>
            </w:r>
          </w:p>
        </w:tc>
        <w:tc>
          <w:tcPr>
            <w:tcW w:w="1842"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lang w:eastAsia="en-US"/>
              </w:rPr>
            </w:pPr>
            <w:r>
              <w:rPr>
                <w:rFonts w:ascii="Times New Roman" w:hAnsi="Times New Roman"/>
                <w:lang w:val="sr-Cyrl-RS"/>
              </w:rPr>
              <w:t>Контрола радног времена објеката трговинске делатности</w:t>
            </w:r>
          </w:p>
        </w:tc>
        <w:tc>
          <w:tcPr>
            <w:tcW w:w="1276"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lang w:val="sr-Cyrl-RS" w:eastAsia="en-US"/>
              </w:rPr>
            </w:pPr>
            <w:r>
              <w:rPr>
                <w:rFonts w:ascii="Times New Roman" w:hAnsi="Times New Roman"/>
                <w:lang w:val="sr-Cyrl-RS"/>
              </w:rPr>
              <w:t>средњи</w:t>
            </w:r>
          </w:p>
        </w:tc>
        <w:tc>
          <w:tcPr>
            <w:tcW w:w="2442"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lang w:val="sr-Cyrl-RS" w:eastAsia="en-US"/>
              </w:rPr>
            </w:pPr>
            <w:r>
              <w:rPr>
                <w:rFonts w:ascii="Times New Roman" w:hAnsi="Times New Roman"/>
                <w:lang w:val="sr-Cyrl-RS"/>
              </w:rPr>
              <w:t>1</w:t>
            </w:r>
          </w:p>
        </w:tc>
        <w:tc>
          <w:tcPr>
            <w:tcW w:w="1200"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lang w:val="sr-Cyrl-RS" w:eastAsia="en-US"/>
              </w:rPr>
            </w:pPr>
            <w:r>
              <w:rPr>
                <w:rFonts w:ascii="Times New Roman" w:hAnsi="Times New Roman"/>
                <w:lang w:val="sr-Cyrl-RS"/>
              </w:rPr>
              <w:t>1</w:t>
            </w:r>
          </w:p>
        </w:tc>
      </w:tr>
    </w:tbl>
    <w:p w:rsidR="001F5A1F" w:rsidRDefault="001F5A1F" w:rsidP="001F5A1F">
      <w:pPr>
        <w:tabs>
          <w:tab w:val="left" w:pos="720"/>
        </w:tabs>
        <w:spacing w:line="0" w:lineRule="atLeast"/>
        <w:rPr>
          <w:rFonts w:ascii="Times New Roman" w:eastAsia="Times New Roman" w:hAnsi="Times New Roman" w:cs="Times New Roman"/>
          <w:sz w:val="22"/>
        </w:rPr>
      </w:pPr>
    </w:p>
    <w:p w:rsidR="001F5A1F" w:rsidRDefault="001F5A1F" w:rsidP="001F5A1F">
      <w:pPr>
        <w:spacing w:line="10" w:lineRule="exact"/>
        <w:rPr>
          <w:rFonts w:ascii="Times New Roman" w:eastAsia="Times New Roman" w:hAnsi="Times New Roman" w:cs="Times New Roman"/>
        </w:rPr>
      </w:pPr>
    </w:p>
    <w:p w:rsidR="001F5A1F" w:rsidRDefault="001F5A1F" w:rsidP="001F5A1F">
      <w:pPr>
        <w:tabs>
          <w:tab w:val="left" w:pos="720"/>
        </w:tabs>
        <w:spacing w:line="0" w:lineRule="atLeast"/>
        <w:ind w:left="720"/>
        <w:rPr>
          <w:rFonts w:ascii="Times New Roman" w:eastAsia="Times New Roman" w:hAnsi="Times New Roman" w:cs="Times New Roman"/>
        </w:rPr>
      </w:pPr>
    </w:p>
    <w:p w:rsidR="001F5A1F" w:rsidRDefault="001F5A1F" w:rsidP="00596E21">
      <w:pPr>
        <w:numPr>
          <w:ilvl w:val="0"/>
          <w:numId w:val="12"/>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Контрола одржавања зелених и рекреативних површина</w:t>
      </w:r>
    </w:p>
    <w:p w:rsidR="001F5A1F" w:rsidRDefault="001F5A1F" w:rsidP="001F5A1F">
      <w:pPr>
        <w:spacing w:line="1" w:lineRule="exact"/>
        <w:rPr>
          <w:rFonts w:ascii="Times New Roman" w:eastAsia="Times New Roman" w:hAnsi="Times New Roman" w:cs="Times New Roman"/>
        </w:rPr>
      </w:pPr>
    </w:p>
    <w:p w:rsidR="001F5A1F" w:rsidRDefault="001F5A1F" w:rsidP="00596E21">
      <w:pPr>
        <w:numPr>
          <w:ilvl w:val="0"/>
          <w:numId w:val="12"/>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Редовна контрола одржавања комуналног реда</w:t>
      </w:r>
    </w:p>
    <w:p w:rsidR="001F5A1F" w:rsidRDefault="001F5A1F" w:rsidP="00596E21">
      <w:pPr>
        <w:numPr>
          <w:ilvl w:val="0"/>
          <w:numId w:val="12"/>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Контроле путева, путне опреме и путних објеката по пријавама странака</w:t>
      </w:r>
    </w:p>
    <w:p w:rsidR="001F5A1F" w:rsidRDefault="001F5A1F" w:rsidP="00596E21">
      <w:pPr>
        <w:numPr>
          <w:ilvl w:val="0"/>
          <w:numId w:val="12"/>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Контрола заузећа јавних површина</w:t>
      </w:r>
    </w:p>
    <w:p w:rsidR="001F5A1F" w:rsidRDefault="001F5A1F" w:rsidP="001F5A1F">
      <w:pPr>
        <w:spacing w:line="11" w:lineRule="exact"/>
        <w:rPr>
          <w:rFonts w:ascii="Times New Roman" w:eastAsia="Times New Roman" w:hAnsi="Times New Roman" w:cs="Times New Roman"/>
        </w:rPr>
      </w:pPr>
    </w:p>
    <w:p w:rsidR="001F5A1F" w:rsidRDefault="001F5A1F" w:rsidP="00596E21">
      <w:pPr>
        <w:numPr>
          <w:ilvl w:val="0"/>
          <w:numId w:val="12"/>
        </w:numPr>
        <w:tabs>
          <w:tab w:val="left" w:pos="720"/>
        </w:tabs>
        <w:spacing w:line="235" w:lineRule="auto"/>
        <w:ind w:left="720" w:hanging="360"/>
        <w:jc w:val="both"/>
        <w:rPr>
          <w:rFonts w:ascii="Times New Roman" w:eastAsia="Times New Roman" w:hAnsi="Times New Roman" w:cs="Times New Roman"/>
        </w:rPr>
      </w:pPr>
      <w:r>
        <w:rPr>
          <w:rFonts w:ascii="Times New Roman" w:eastAsia="Times New Roman" w:hAnsi="Times New Roman" w:cs="Times New Roman"/>
        </w:rPr>
        <w:t>Контрола продаје робе ван продајног објекта по Закону о трговини ("Сл. гласник РС", бр. 53/2010 и 10/2013)</w:t>
      </w:r>
      <w:r>
        <w:rPr>
          <w:rFonts w:ascii="Times New Roman" w:eastAsia="Times New Roman" w:hAnsi="Times New Roman" w:cs="Times New Roman"/>
          <w:lang w:val="sr-Cyrl-RS"/>
        </w:rPr>
        <w:t>,</w:t>
      </w:r>
      <w:r>
        <w:rPr>
          <w:rFonts w:ascii="Times New Roman" w:eastAsia="Times New Roman" w:hAnsi="Times New Roman" w:cs="Times New Roman"/>
        </w:rPr>
        <w:t xml:space="preserve"> нелегална продаја дувана и дуванских производа и контрола заузећа површине јавне намене за сезонску продају воћа и поврћа и остале робе ван пијачног простора за коју је потребно одобрење надлежног органа.</w:t>
      </w:r>
    </w:p>
    <w:p w:rsidR="001F5A1F" w:rsidRDefault="001F5A1F" w:rsidP="001F5A1F">
      <w:pPr>
        <w:spacing w:line="16" w:lineRule="exact"/>
        <w:rPr>
          <w:rFonts w:ascii="Times New Roman" w:eastAsia="Times New Roman" w:hAnsi="Times New Roman" w:cs="Times New Roman"/>
        </w:rPr>
      </w:pPr>
    </w:p>
    <w:p w:rsidR="001F5A1F" w:rsidRDefault="001F5A1F" w:rsidP="001F5A1F">
      <w:pPr>
        <w:tabs>
          <w:tab w:val="left" w:pos="720"/>
        </w:tabs>
        <w:spacing w:line="0" w:lineRule="atLeast"/>
        <w:rPr>
          <w:rFonts w:ascii="Times New Roman" w:eastAsia="Times New Roman" w:hAnsi="Times New Roman" w:cs="Times New Roman"/>
          <w:lang w:val="sr-Cyrl-RS"/>
        </w:rPr>
      </w:pPr>
      <w:r>
        <w:rPr>
          <w:rFonts w:ascii="Times New Roman" w:eastAsia="Times New Roman" w:hAnsi="Times New Roman" w:cs="Times New Roman"/>
          <w:lang w:val="sr-Cyrl-RS"/>
        </w:rPr>
        <w:t xml:space="preserve">       -     К</w:t>
      </w:r>
      <w:r>
        <w:rPr>
          <w:rFonts w:ascii="Times New Roman" w:eastAsia="Times New Roman" w:hAnsi="Times New Roman" w:cs="Times New Roman"/>
        </w:rPr>
        <w:t xml:space="preserve">онтрола </w:t>
      </w:r>
      <w:r>
        <w:rPr>
          <w:rFonts w:ascii="Times New Roman" w:eastAsia="Times New Roman" w:hAnsi="Times New Roman" w:cs="Times New Roman"/>
          <w:lang w:val="sr-Cyrl-RS"/>
        </w:rPr>
        <w:t>сакупљања</w:t>
      </w:r>
      <w:r>
        <w:rPr>
          <w:rFonts w:ascii="Times New Roman" w:eastAsia="Times New Roman" w:hAnsi="Times New Roman" w:cs="Times New Roman"/>
        </w:rPr>
        <w:t xml:space="preserve"> и </w:t>
      </w:r>
      <w:r>
        <w:rPr>
          <w:rFonts w:ascii="Times New Roman" w:eastAsia="Times New Roman" w:hAnsi="Times New Roman" w:cs="Times New Roman"/>
          <w:lang w:val="sr-Cyrl-RS"/>
        </w:rPr>
        <w:t>транспорта комуналног отпада</w:t>
      </w:r>
    </w:p>
    <w:p w:rsidR="001F5A1F" w:rsidRDefault="001F5A1F" w:rsidP="00596E21">
      <w:pPr>
        <w:numPr>
          <w:ilvl w:val="0"/>
          <w:numId w:val="10"/>
        </w:numPr>
        <w:tabs>
          <w:tab w:val="left" w:pos="720"/>
        </w:tabs>
        <w:spacing w:line="237" w:lineRule="auto"/>
        <w:ind w:left="720" w:hanging="360"/>
        <w:jc w:val="both"/>
        <w:rPr>
          <w:rFonts w:ascii="Times New Roman" w:eastAsia="Times New Roman" w:hAnsi="Times New Roman" w:cs="Times New Roman"/>
        </w:rPr>
      </w:pPr>
      <w:r>
        <w:rPr>
          <w:rFonts w:ascii="Times New Roman" w:eastAsia="Times New Roman" w:hAnsi="Times New Roman" w:cs="Times New Roman"/>
          <w:lang w:val="sr-Cyrl-RS"/>
        </w:rPr>
        <w:t xml:space="preserve">Контрола заштите пољопривредног земљишта и атарских путева (одржавање и заштита) у складу са </w:t>
      </w:r>
      <w:r>
        <w:rPr>
          <w:rFonts w:ascii="Times New Roman" w:eastAsia="Times New Roman" w:hAnsi="Times New Roman" w:cs="Times New Roman"/>
        </w:rPr>
        <w:t>Одлук</w:t>
      </w:r>
      <w:r>
        <w:rPr>
          <w:rFonts w:ascii="Times New Roman" w:eastAsia="Times New Roman" w:hAnsi="Times New Roman" w:cs="Times New Roman"/>
          <w:lang w:val="sr-Cyrl-RS"/>
        </w:rPr>
        <w:t>ом</w:t>
      </w:r>
      <w:r>
        <w:rPr>
          <w:rFonts w:ascii="Times New Roman" w:eastAsia="Times New Roman" w:hAnsi="Times New Roman" w:cs="Times New Roman"/>
        </w:rPr>
        <w:t xml:space="preserve"> о </w:t>
      </w:r>
      <w:r>
        <w:rPr>
          <w:rFonts w:ascii="Times New Roman" w:eastAsia="Times New Roman" w:hAnsi="Times New Roman" w:cs="Times New Roman"/>
          <w:lang w:val="sr-Cyrl-RS"/>
        </w:rPr>
        <w:t xml:space="preserve">мерама заштите пољопривредног земљишта и организовања пољочуварске службе на територији општине Опово </w:t>
      </w:r>
      <w:r>
        <w:rPr>
          <w:rFonts w:ascii="Times New Roman" w:eastAsia="Times New Roman" w:hAnsi="Times New Roman" w:cs="Times New Roman"/>
        </w:rPr>
        <w:t>(„</w:t>
      </w:r>
      <w:r>
        <w:rPr>
          <w:rFonts w:ascii="Times New Roman" w:eastAsia="Times New Roman" w:hAnsi="Times New Roman" w:cs="Times New Roman"/>
          <w:lang w:val="sr-Cyrl-RS"/>
        </w:rPr>
        <w:t>Општински службени гласник општине Опово</w:t>
      </w:r>
      <w:r>
        <w:rPr>
          <w:rFonts w:ascii="Times New Roman" w:eastAsia="Times New Roman" w:hAnsi="Times New Roman" w:cs="Times New Roman"/>
        </w:rPr>
        <w:t>“, бр.</w:t>
      </w:r>
      <w:r>
        <w:rPr>
          <w:rFonts w:ascii="Times New Roman" w:eastAsia="Times New Roman" w:hAnsi="Times New Roman" w:cs="Times New Roman"/>
          <w:lang w:val="sr-Cyrl-RS"/>
        </w:rPr>
        <w:t>16</w:t>
      </w:r>
      <w:r>
        <w:rPr>
          <w:rFonts w:ascii="Times New Roman" w:eastAsia="Times New Roman" w:hAnsi="Times New Roman" w:cs="Times New Roman"/>
        </w:rPr>
        <w:t>/20</w:t>
      </w:r>
      <w:r>
        <w:rPr>
          <w:rFonts w:ascii="Times New Roman" w:eastAsia="Times New Roman" w:hAnsi="Times New Roman" w:cs="Times New Roman"/>
          <w:lang w:val="sr-Cyrl-RS"/>
        </w:rPr>
        <w:t>12)</w:t>
      </w:r>
      <w:r>
        <w:rPr>
          <w:rFonts w:ascii="Times New Roman" w:eastAsia="Times New Roman" w:hAnsi="Times New Roman" w:cs="Times New Roman"/>
        </w:rPr>
        <w:t>,</w:t>
      </w:r>
    </w:p>
    <w:p w:rsidR="001F5A1F" w:rsidRDefault="001F5A1F" w:rsidP="00596E21">
      <w:pPr>
        <w:numPr>
          <w:ilvl w:val="0"/>
          <w:numId w:val="10"/>
        </w:numPr>
        <w:tabs>
          <w:tab w:val="left" w:pos="720"/>
        </w:tabs>
        <w:spacing w:line="237" w:lineRule="auto"/>
        <w:ind w:left="720" w:hanging="360"/>
        <w:jc w:val="both"/>
        <w:rPr>
          <w:rFonts w:ascii="Times New Roman" w:eastAsia="Times New Roman" w:hAnsi="Times New Roman" w:cs="Times New Roman"/>
        </w:rPr>
      </w:pPr>
      <w:r>
        <w:rPr>
          <w:rFonts w:ascii="Times New Roman" w:eastAsia="Times New Roman" w:hAnsi="Times New Roman" w:cs="Times New Roman"/>
          <w:lang w:val="sr-Cyrl-RS"/>
        </w:rPr>
        <w:t>Контрола извршења обавеза стамбених заједница у складу са Законом о становању и одржавању стамбених зграда  („Сл.гласник РС„бр. 104/2016)</w:t>
      </w:r>
    </w:p>
    <w:p w:rsidR="001F5A1F" w:rsidRDefault="001F5A1F" w:rsidP="001F5A1F">
      <w:pPr>
        <w:spacing w:line="1" w:lineRule="exact"/>
        <w:rPr>
          <w:rFonts w:ascii="Times New Roman" w:eastAsia="Times New Roman" w:hAnsi="Times New Roman" w:cs="Times New Roman"/>
        </w:rPr>
      </w:pPr>
    </w:p>
    <w:p w:rsidR="001F5A1F" w:rsidRDefault="001F5A1F" w:rsidP="00596E21">
      <w:pPr>
        <w:numPr>
          <w:ilvl w:val="0"/>
          <w:numId w:val="13"/>
        </w:numPr>
        <w:tabs>
          <w:tab w:val="left" w:pos="720"/>
        </w:tabs>
        <w:spacing w:line="0" w:lineRule="atLeast"/>
        <w:ind w:left="720" w:hanging="360"/>
        <w:rPr>
          <w:rFonts w:ascii="Times New Roman" w:eastAsia="Times New Roman" w:hAnsi="Times New Roman" w:cs="Times New Roman"/>
          <w:sz w:val="22"/>
        </w:rPr>
      </w:pPr>
      <w:r>
        <w:rPr>
          <w:rFonts w:ascii="Times New Roman" w:eastAsia="Times New Roman" w:hAnsi="Times New Roman" w:cs="Times New Roman"/>
        </w:rPr>
        <w:t>Контрола инспектора по захтеву странака</w:t>
      </w:r>
    </w:p>
    <w:p w:rsidR="001F5A1F" w:rsidRDefault="001F5A1F" w:rsidP="00596E21">
      <w:pPr>
        <w:numPr>
          <w:ilvl w:val="0"/>
          <w:numId w:val="13"/>
        </w:numPr>
        <w:tabs>
          <w:tab w:val="left" w:pos="720"/>
        </w:tabs>
        <w:spacing w:line="0" w:lineRule="atLeast"/>
        <w:ind w:left="720" w:hanging="360"/>
        <w:rPr>
          <w:rFonts w:ascii="Times New Roman" w:eastAsia="Times New Roman" w:hAnsi="Times New Roman" w:cs="Times New Roman"/>
          <w:b/>
          <w:lang w:val="sr-Cyrl-RS"/>
        </w:rPr>
      </w:pPr>
      <w:r>
        <w:rPr>
          <w:rFonts w:ascii="Times New Roman" w:eastAsia="Times New Roman" w:hAnsi="Times New Roman" w:cs="Times New Roman"/>
        </w:rPr>
        <w:t>Ванредне контроле</w:t>
      </w:r>
    </w:p>
    <w:p w:rsidR="001F5A1F" w:rsidRDefault="001F5A1F" w:rsidP="00596E21">
      <w:pPr>
        <w:numPr>
          <w:ilvl w:val="0"/>
          <w:numId w:val="13"/>
        </w:numPr>
        <w:tabs>
          <w:tab w:val="left" w:pos="720"/>
        </w:tabs>
        <w:spacing w:line="0" w:lineRule="atLeast"/>
        <w:ind w:left="720" w:hanging="360"/>
        <w:rPr>
          <w:rFonts w:ascii="Times New Roman" w:eastAsia="Times New Roman" w:hAnsi="Times New Roman" w:cs="Times New Roman"/>
          <w:b/>
          <w:lang w:val="sr-Cyrl-RS"/>
        </w:rPr>
      </w:pPr>
      <w:r>
        <w:rPr>
          <w:rFonts w:ascii="Times New Roman" w:eastAsia="Times New Roman" w:hAnsi="Times New Roman" w:cs="Times New Roman"/>
        </w:rPr>
        <w:t>Израда месечног извештаја о раду.</w:t>
      </w:r>
      <w:bookmarkStart w:id="4" w:name="page8"/>
      <w:bookmarkEnd w:id="4"/>
    </w:p>
    <w:p w:rsidR="001F5A1F" w:rsidRDefault="001F5A1F" w:rsidP="001F5A1F">
      <w:pPr>
        <w:tabs>
          <w:tab w:val="left" w:pos="720"/>
        </w:tabs>
        <w:spacing w:line="0" w:lineRule="atLeast"/>
        <w:jc w:val="center"/>
        <w:rPr>
          <w:rFonts w:ascii="Times New Roman" w:eastAsia="Times New Roman" w:hAnsi="Times New Roman" w:cs="Times New Roman"/>
          <w:b/>
          <w:lang w:val="sr-Cyrl-RS"/>
        </w:rPr>
      </w:pPr>
    </w:p>
    <w:p w:rsidR="001F5A1F" w:rsidRDefault="001F5A1F" w:rsidP="001F5A1F">
      <w:pPr>
        <w:tabs>
          <w:tab w:val="left" w:pos="720"/>
        </w:tabs>
        <w:spacing w:line="0" w:lineRule="atLeast"/>
        <w:jc w:val="center"/>
        <w:rPr>
          <w:rFonts w:ascii="Times New Roman" w:eastAsia="Times New Roman" w:hAnsi="Times New Roman" w:cs="Times New Roman"/>
          <w:b/>
          <w:lang w:val="sr-Cyrl-RS"/>
        </w:rPr>
      </w:pPr>
    </w:p>
    <w:p w:rsidR="001F5A1F" w:rsidRDefault="001F5A1F" w:rsidP="001F5A1F">
      <w:pPr>
        <w:tabs>
          <w:tab w:val="left" w:pos="720"/>
        </w:tabs>
        <w:spacing w:line="0" w:lineRule="atLeast"/>
        <w:jc w:val="center"/>
        <w:rPr>
          <w:rFonts w:ascii="Times New Roman" w:eastAsia="Times New Roman" w:hAnsi="Times New Roman" w:cs="Times New Roman"/>
          <w:b/>
          <w:lang w:val="sr-Cyrl-RS"/>
        </w:rPr>
      </w:pPr>
    </w:p>
    <w:p w:rsidR="001F5A1F" w:rsidRDefault="001F5A1F" w:rsidP="001F5A1F">
      <w:pPr>
        <w:tabs>
          <w:tab w:val="left" w:pos="720"/>
        </w:tabs>
        <w:spacing w:line="0" w:lineRule="atLeast"/>
        <w:jc w:val="center"/>
        <w:rPr>
          <w:rFonts w:ascii="Times New Roman" w:eastAsia="Times New Roman" w:hAnsi="Times New Roman" w:cs="Times New Roman"/>
          <w:b/>
        </w:rPr>
      </w:pPr>
    </w:p>
    <w:p w:rsidR="001F5A1F" w:rsidRDefault="001F5A1F" w:rsidP="001F5A1F">
      <w:pPr>
        <w:tabs>
          <w:tab w:val="left" w:pos="720"/>
        </w:tabs>
        <w:spacing w:line="0" w:lineRule="atLeast"/>
        <w:jc w:val="center"/>
        <w:rPr>
          <w:rFonts w:ascii="Times New Roman" w:eastAsia="Times New Roman" w:hAnsi="Times New Roman" w:cs="Times New Roman"/>
          <w:b/>
        </w:rPr>
      </w:pPr>
    </w:p>
    <w:p w:rsidR="001F5A1F" w:rsidRDefault="001F5A1F" w:rsidP="001F5A1F">
      <w:pPr>
        <w:tabs>
          <w:tab w:val="left" w:pos="720"/>
        </w:tabs>
        <w:spacing w:line="0" w:lineRule="atLeast"/>
        <w:jc w:val="center"/>
        <w:rPr>
          <w:rFonts w:ascii="Times New Roman" w:eastAsia="Times New Roman" w:hAnsi="Times New Roman" w:cs="Times New Roman"/>
          <w:b/>
        </w:rPr>
      </w:pPr>
    </w:p>
    <w:p w:rsidR="001F5A1F" w:rsidRDefault="001F5A1F" w:rsidP="001F5A1F">
      <w:pPr>
        <w:tabs>
          <w:tab w:val="left" w:pos="720"/>
        </w:tabs>
        <w:spacing w:line="0" w:lineRule="atLeast"/>
        <w:jc w:val="center"/>
        <w:rPr>
          <w:rFonts w:ascii="Times New Roman" w:eastAsia="Times New Roman" w:hAnsi="Times New Roman" w:cs="Times New Roman"/>
          <w:b/>
        </w:rPr>
      </w:pPr>
    </w:p>
    <w:p w:rsidR="001F5A1F" w:rsidRDefault="001F5A1F" w:rsidP="001F5A1F">
      <w:pPr>
        <w:tabs>
          <w:tab w:val="left" w:pos="720"/>
        </w:tabs>
        <w:spacing w:line="0" w:lineRule="atLeast"/>
        <w:jc w:val="center"/>
        <w:rPr>
          <w:rFonts w:ascii="Times New Roman" w:eastAsia="Times New Roman" w:hAnsi="Times New Roman" w:cs="Times New Roman"/>
          <w:b/>
        </w:rPr>
      </w:pPr>
    </w:p>
    <w:p w:rsidR="001F5A1F" w:rsidRDefault="001F5A1F" w:rsidP="001F5A1F">
      <w:pPr>
        <w:tabs>
          <w:tab w:val="left" w:pos="720"/>
        </w:tabs>
        <w:spacing w:line="0" w:lineRule="atLeast"/>
        <w:jc w:val="center"/>
        <w:rPr>
          <w:rFonts w:ascii="Times New Roman" w:eastAsia="Times New Roman" w:hAnsi="Times New Roman" w:cs="Times New Roman"/>
          <w:b/>
        </w:rPr>
      </w:pPr>
    </w:p>
    <w:p w:rsidR="001F5A1F" w:rsidRDefault="001F5A1F" w:rsidP="001F5A1F">
      <w:pPr>
        <w:tabs>
          <w:tab w:val="left" w:pos="720"/>
        </w:tabs>
        <w:spacing w:line="0" w:lineRule="atLeast"/>
        <w:jc w:val="center"/>
        <w:rPr>
          <w:rFonts w:ascii="Times New Roman" w:eastAsia="Times New Roman" w:hAnsi="Times New Roman" w:cs="Times New Roman"/>
          <w:b/>
        </w:rPr>
      </w:pPr>
    </w:p>
    <w:p w:rsidR="001F5A1F" w:rsidRDefault="001F5A1F" w:rsidP="001F5A1F">
      <w:pPr>
        <w:tabs>
          <w:tab w:val="left" w:pos="720"/>
        </w:tabs>
        <w:spacing w:line="0" w:lineRule="atLeast"/>
        <w:jc w:val="center"/>
        <w:rPr>
          <w:rFonts w:ascii="Times New Roman" w:eastAsia="Times New Roman" w:hAnsi="Times New Roman" w:cs="Times New Roman"/>
          <w:b/>
        </w:rPr>
      </w:pPr>
    </w:p>
    <w:p w:rsidR="001F5A1F" w:rsidRDefault="001F5A1F" w:rsidP="001F5A1F">
      <w:pPr>
        <w:tabs>
          <w:tab w:val="left" w:pos="720"/>
        </w:tabs>
        <w:spacing w:line="0" w:lineRule="atLeast"/>
        <w:jc w:val="center"/>
        <w:rPr>
          <w:rFonts w:ascii="Times New Roman" w:eastAsia="Times New Roman" w:hAnsi="Times New Roman" w:cs="Times New Roman"/>
          <w:b/>
        </w:rPr>
      </w:pPr>
    </w:p>
    <w:p w:rsidR="001F5A1F" w:rsidRDefault="001F5A1F" w:rsidP="001F5A1F">
      <w:pPr>
        <w:tabs>
          <w:tab w:val="left" w:pos="720"/>
        </w:tabs>
        <w:spacing w:line="0" w:lineRule="atLeast"/>
        <w:jc w:val="center"/>
        <w:rPr>
          <w:rFonts w:ascii="Times New Roman" w:eastAsia="Times New Roman" w:hAnsi="Times New Roman" w:cs="Times New Roman"/>
          <w:b/>
        </w:rPr>
      </w:pPr>
    </w:p>
    <w:p w:rsidR="001F5A1F" w:rsidRDefault="001F5A1F" w:rsidP="001F5A1F">
      <w:pPr>
        <w:tabs>
          <w:tab w:val="left" w:pos="720"/>
        </w:tabs>
        <w:spacing w:line="0" w:lineRule="atLeast"/>
        <w:jc w:val="center"/>
        <w:rPr>
          <w:rFonts w:ascii="Times New Roman" w:eastAsia="Times New Roman" w:hAnsi="Times New Roman" w:cs="Times New Roman"/>
          <w:b/>
        </w:rPr>
      </w:pPr>
    </w:p>
    <w:p w:rsidR="001F5A1F" w:rsidRDefault="001F5A1F" w:rsidP="001F5A1F">
      <w:pPr>
        <w:tabs>
          <w:tab w:val="left" w:pos="720"/>
        </w:tabs>
        <w:spacing w:line="0" w:lineRule="atLeast"/>
        <w:jc w:val="center"/>
        <w:rPr>
          <w:rFonts w:ascii="Times New Roman" w:eastAsia="Times New Roman" w:hAnsi="Times New Roman" w:cs="Times New Roman"/>
          <w:b/>
        </w:rPr>
      </w:pPr>
    </w:p>
    <w:p w:rsidR="001F5A1F" w:rsidRDefault="001F5A1F" w:rsidP="001F5A1F">
      <w:pPr>
        <w:tabs>
          <w:tab w:val="left" w:pos="720"/>
        </w:tabs>
        <w:spacing w:line="0" w:lineRule="atLeast"/>
        <w:jc w:val="center"/>
        <w:rPr>
          <w:rFonts w:ascii="Times New Roman" w:eastAsia="Times New Roman" w:hAnsi="Times New Roman" w:cs="Times New Roman"/>
          <w:b/>
        </w:rPr>
      </w:pPr>
    </w:p>
    <w:p w:rsidR="001F5A1F" w:rsidRDefault="001F5A1F" w:rsidP="001F5A1F">
      <w:pPr>
        <w:tabs>
          <w:tab w:val="left" w:pos="720"/>
        </w:tabs>
        <w:spacing w:line="0" w:lineRule="atLeast"/>
        <w:jc w:val="center"/>
        <w:rPr>
          <w:rFonts w:ascii="Times New Roman" w:eastAsia="Times New Roman" w:hAnsi="Times New Roman" w:cs="Times New Roman"/>
          <w:b/>
        </w:rPr>
      </w:pPr>
    </w:p>
    <w:p w:rsidR="001F5A1F" w:rsidRDefault="001F5A1F" w:rsidP="001F5A1F">
      <w:pPr>
        <w:tabs>
          <w:tab w:val="left" w:pos="720"/>
        </w:tabs>
        <w:spacing w:line="0" w:lineRule="atLeast"/>
        <w:jc w:val="center"/>
        <w:rPr>
          <w:rFonts w:ascii="Times New Roman" w:eastAsia="Times New Roman" w:hAnsi="Times New Roman" w:cs="Times New Roman"/>
          <w:b/>
        </w:rPr>
      </w:pPr>
      <w:r>
        <w:rPr>
          <w:rFonts w:ascii="Times New Roman" w:eastAsia="Times New Roman" w:hAnsi="Times New Roman" w:cs="Times New Roman"/>
          <w:b/>
          <w:lang w:val="sr-Cyrl-RS"/>
        </w:rPr>
        <w:t xml:space="preserve">ОПЕРАТИВНИ  МЕСЕЧНИ ПЛАН  ИНСПЕКЦИЈСКОГ НАДЗОРА ЗА  </w:t>
      </w:r>
      <w:r>
        <w:rPr>
          <w:rFonts w:ascii="Times New Roman" w:eastAsia="Times New Roman" w:hAnsi="Times New Roman" w:cs="Times New Roman"/>
          <w:b/>
        </w:rPr>
        <w:t>МАЈ</w:t>
      </w:r>
      <w:r>
        <w:rPr>
          <w:rFonts w:ascii="Times New Roman" w:eastAsia="Times New Roman" w:hAnsi="Times New Roman" w:cs="Times New Roman"/>
          <w:b/>
          <w:lang w:val="sr-Cyrl-RS"/>
        </w:rPr>
        <w:t xml:space="preserve"> 20</w:t>
      </w:r>
      <w:r>
        <w:rPr>
          <w:rFonts w:ascii="Times New Roman" w:eastAsia="Times New Roman" w:hAnsi="Times New Roman" w:cs="Times New Roman"/>
          <w:b/>
        </w:rPr>
        <w:t>20</w:t>
      </w:r>
    </w:p>
    <w:p w:rsidR="001F5A1F" w:rsidRDefault="001F5A1F" w:rsidP="001F5A1F">
      <w:pPr>
        <w:spacing w:line="249" w:lineRule="exact"/>
        <w:rPr>
          <w:rFonts w:ascii="Times New Roman" w:eastAsia="Times New Roman" w:hAnsi="Times New Roman" w:cs="Times New Roman"/>
        </w:rPr>
      </w:pPr>
    </w:p>
    <w:p w:rsidR="001F5A1F" w:rsidRDefault="001F5A1F" w:rsidP="001F5A1F">
      <w:pPr>
        <w:tabs>
          <w:tab w:val="left" w:pos="720"/>
        </w:tabs>
        <w:spacing w:line="0" w:lineRule="atLeast"/>
        <w:rPr>
          <w:rFonts w:ascii="Times New Roman" w:eastAsia="Times New Roman" w:hAnsi="Times New Roman" w:cs="Times New Roman"/>
          <w:sz w:val="22"/>
          <w:lang w:val="sr-Cyrl-RS"/>
        </w:rPr>
      </w:pPr>
      <w:r>
        <w:rPr>
          <w:rFonts w:ascii="Times New Roman" w:eastAsia="Times New Roman" w:hAnsi="Times New Roman" w:cs="Times New Roman"/>
          <w:lang w:val="sr-Cyrl-RS"/>
        </w:rPr>
        <w:t>Редован инспекцијски надзор</w:t>
      </w:r>
    </w:p>
    <w:p w:rsidR="001F5A1F" w:rsidRDefault="001F5A1F" w:rsidP="001F5A1F">
      <w:pPr>
        <w:tabs>
          <w:tab w:val="left" w:pos="720"/>
        </w:tabs>
        <w:spacing w:line="0" w:lineRule="atLeast"/>
        <w:rPr>
          <w:rFonts w:ascii="Times New Roman" w:eastAsia="Times New Roman" w:hAnsi="Times New Roman" w:cs="Times New Roman"/>
          <w:szCs w:val="22"/>
        </w:rPr>
      </w:pPr>
    </w:p>
    <w:p w:rsidR="001F5A1F" w:rsidRDefault="001F5A1F" w:rsidP="001F5A1F">
      <w:pPr>
        <w:spacing w:line="10" w:lineRule="exact"/>
        <w:rPr>
          <w:rFonts w:ascii="Times New Roman" w:eastAsia="Times New Roman" w:hAnsi="Times New Roman" w:cs="Times New Roman"/>
        </w:rPr>
      </w:pPr>
    </w:p>
    <w:p w:rsidR="001F5A1F" w:rsidRDefault="001F5A1F" w:rsidP="001F5A1F">
      <w:pPr>
        <w:tabs>
          <w:tab w:val="left" w:pos="720"/>
        </w:tabs>
        <w:spacing w:line="0" w:lineRule="atLeast"/>
        <w:jc w:val="both"/>
        <w:rPr>
          <w:rFonts w:ascii="Times New Roman" w:eastAsia="Times New Roman" w:hAnsi="Times New Roman" w:cs="Times New Roman"/>
          <w:lang w:val="sr-Cyrl-RS"/>
        </w:rPr>
      </w:pPr>
      <w:r>
        <w:rPr>
          <w:rFonts w:ascii="Times New Roman" w:eastAsia="Times New Roman" w:hAnsi="Times New Roman" w:cs="Times New Roman"/>
          <w:lang w:val="sr-Cyrl-RS"/>
        </w:rPr>
        <w:t xml:space="preserve">-Контрола по </w:t>
      </w:r>
      <w:r>
        <w:rPr>
          <w:rFonts w:ascii="Times New Roman" w:eastAsia="Times New Roman" w:hAnsi="Times New Roman" w:cs="Times New Roman"/>
          <w:b/>
          <w:lang w:val="sr-Cyrl-RS"/>
        </w:rPr>
        <w:t>Одлуци о радном времену у одређеним делатностима и на одређеним пословима на територији општине Опово</w:t>
      </w:r>
      <w:r>
        <w:rPr>
          <w:rFonts w:ascii="Times New Roman" w:eastAsia="Times New Roman" w:hAnsi="Times New Roman" w:cs="Times New Roman"/>
          <w:lang w:val="sr-Cyrl-RS"/>
        </w:rPr>
        <w:t xml:space="preserve"> </w:t>
      </w:r>
      <w:r>
        <w:rPr>
          <w:rFonts w:ascii="Times New Roman" w:eastAsia="Times New Roman" w:hAnsi="Times New Roman" w:cs="Times New Roman"/>
        </w:rPr>
        <w:t>(„</w:t>
      </w:r>
      <w:r>
        <w:rPr>
          <w:rFonts w:ascii="Times New Roman" w:eastAsia="Times New Roman" w:hAnsi="Times New Roman" w:cs="Times New Roman"/>
          <w:lang w:val="sr-Cyrl-RS"/>
        </w:rPr>
        <w:t>Општински службени гласник општине Опово</w:t>
      </w:r>
      <w:r>
        <w:rPr>
          <w:rFonts w:ascii="Times New Roman" w:eastAsia="Times New Roman" w:hAnsi="Times New Roman" w:cs="Times New Roman"/>
        </w:rPr>
        <w:t>“,</w:t>
      </w:r>
      <w:r>
        <w:rPr>
          <w:rFonts w:ascii="Times New Roman" w:eastAsia="Times New Roman" w:hAnsi="Times New Roman" w:cs="Times New Roman"/>
          <w:b/>
        </w:rPr>
        <w:t xml:space="preserve"> </w:t>
      </w:r>
      <w:r>
        <w:rPr>
          <w:rFonts w:ascii="Times New Roman" w:eastAsia="Times New Roman" w:hAnsi="Times New Roman" w:cs="Times New Roman"/>
        </w:rPr>
        <w:t>бр.</w:t>
      </w:r>
      <w:r>
        <w:rPr>
          <w:rFonts w:ascii="Times New Roman" w:eastAsia="Times New Roman" w:hAnsi="Times New Roman" w:cs="Times New Roman"/>
          <w:lang w:val="sr-Cyrl-RS"/>
        </w:rPr>
        <w:t>4</w:t>
      </w:r>
      <w:r>
        <w:rPr>
          <w:rFonts w:ascii="Times New Roman" w:eastAsia="Times New Roman" w:hAnsi="Times New Roman" w:cs="Times New Roman"/>
        </w:rPr>
        <w:t>/20</w:t>
      </w:r>
      <w:r>
        <w:rPr>
          <w:rFonts w:ascii="Times New Roman" w:eastAsia="Times New Roman" w:hAnsi="Times New Roman" w:cs="Times New Roman"/>
          <w:lang w:val="sr-Cyrl-RS"/>
        </w:rPr>
        <w:t>02</w:t>
      </w:r>
      <w:r>
        <w:rPr>
          <w:rFonts w:ascii="Times New Roman" w:eastAsia="Times New Roman" w:hAnsi="Times New Roman" w:cs="Times New Roman"/>
        </w:rPr>
        <w:t>)</w:t>
      </w:r>
      <w:r>
        <w:rPr>
          <w:rFonts w:ascii="Times New Roman" w:eastAsia="Times New Roman" w:hAnsi="Times New Roman" w:cs="Times New Roman"/>
          <w:lang w:val="sr-Cyrl-RS"/>
        </w:rPr>
        <w:t xml:space="preserve"> </w:t>
      </w:r>
    </w:p>
    <w:p w:rsidR="001F5A1F" w:rsidRDefault="001F5A1F" w:rsidP="001F5A1F">
      <w:pPr>
        <w:spacing w:line="260" w:lineRule="exact"/>
        <w:rPr>
          <w:rFonts w:ascii="Times New Roman" w:eastAsia="Times New Roman" w:hAnsi="Times New Roman" w:cs="Times New Roman"/>
          <w:sz w:val="10"/>
          <w:szCs w:val="10"/>
          <w:lang w:val="sr-Cyrl-RS"/>
        </w:rPr>
      </w:pPr>
    </w:p>
    <w:tbl>
      <w:tblPr>
        <w:tblStyle w:val="LightGrid-Accent61"/>
        <w:tblW w:w="9570" w:type="dxa"/>
        <w:jc w:val="center"/>
        <w:tblInd w:w="0" w:type="dxa"/>
        <w:tblLayout w:type="fixed"/>
        <w:tblLook w:val="04A0" w:firstRow="1" w:lastRow="0" w:firstColumn="1" w:lastColumn="0" w:noHBand="0" w:noVBand="1"/>
      </w:tblPr>
      <w:tblGrid>
        <w:gridCol w:w="675"/>
        <w:gridCol w:w="1986"/>
        <w:gridCol w:w="1995"/>
        <w:gridCol w:w="1275"/>
        <w:gridCol w:w="2440"/>
        <w:gridCol w:w="1199"/>
      </w:tblGrid>
      <w:tr w:rsidR="001F5A1F" w:rsidTr="001F5A1F">
        <w:trPr>
          <w:cnfStyle w:val="100000000000" w:firstRow="1" w:lastRow="0" w:firstColumn="0" w:lastColumn="0" w:oddVBand="0" w:evenVBand="0" w:oddHBand="0" w:evenHBand="0" w:firstRowFirstColumn="0" w:firstRowLastColumn="0" w:lastRowFirstColumn="0" w:lastRowLastColumn="0"/>
          <w:trHeight w:val="415"/>
          <w:jc w:val="center"/>
        </w:trPr>
        <w:tc>
          <w:tcPr>
            <w:cnfStyle w:val="001000000000" w:firstRow="0" w:lastRow="0" w:firstColumn="1" w:lastColumn="0" w:oddVBand="0" w:evenVBand="0" w:oddHBand="0" w:evenHBand="0" w:firstRowFirstColumn="0" w:firstRowLastColumn="0" w:lastRowFirstColumn="0" w:lastRowLastColumn="0"/>
            <w:tcW w:w="5934" w:type="dxa"/>
            <w:gridSpan w:val="4"/>
            <w:vAlign w:val="center"/>
            <w:hideMark/>
          </w:tcPr>
          <w:p w:rsidR="001F5A1F" w:rsidRDefault="001F5A1F">
            <w:pPr>
              <w:jc w:val="center"/>
              <w:rPr>
                <w:rFonts w:ascii="Times New Roman" w:hAnsi="Times New Roman"/>
                <w:bCs w:val="0"/>
                <w:sz w:val="22"/>
                <w:szCs w:val="22"/>
                <w:lang w:val="sr-Cyrl-RS" w:eastAsia="en-US"/>
              </w:rPr>
            </w:pPr>
            <w:r>
              <w:rPr>
                <w:rFonts w:ascii="Times New Roman" w:hAnsi="Times New Roman"/>
                <w:bCs w:val="0"/>
                <w:lang w:val="sr-Cyrl-RS"/>
              </w:rPr>
              <w:t>ВРСТА И ОБЛИК НАДЗОРА И ПЛАНИРАЊЕ</w:t>
            </w:r>
          </w:p>
        </w:tc>
        <w:tc>
          <w:tcPr>
            <w:tcW w:w="3642" w:type="dxa"/>
            <w:gridSpan w:val="2"/>
            <w:vAlign w:val="center"/>
            <w:hideMark/>
          </w:tcPr>
          <w:p w:rsidR="001F5A1F" w:rsidRDefault="001F5A1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Cs w:val="0"/>
                <w:sz w:val="22"/>
                <w:szCs w:val="22"/>
                <w:lang w:eastAsia="en-US"/>
              </w:rPr>
            </w:pPr>
            <w:r>
              <w:rPr>
                <w:rFonts w:ascii="Times New Roman" w:hAnsi="Times New Roman"/>
                <w:bCs w:val="0"/>
                <w:lang w:val="sr-Cyrl-RS"/>
              </w:rPr>
              <w:t>РЕДОВАН НАДЗОР</w:t>
            </w:r>
            <w:r>
              <w:rPr>
                <w:rFonts w:ascii="Times New Roman" w:hAnsi="Times New Roman"/>
                <w:bCs w:val="0"/>
              </w:rPr>
              <w:t xml:space="preserve"> (</w:t>
            </w:r>
            <w:r>
              <w:rPr>
                <w:rFonts w:ascii="Times New Roman" w:hAnsi="Times New Roman"/>
                <w:bCs w:val="0"/>
                <w:lang w:val="sr-Cyrl-RS"/>
              </w:rPr>
              <w:t>ТЕРЕНСКИ И КАНЦЕЛАРИЈСКИ</w:t>
            </w:r>
            <w:r>
              <w:rPr>
                <w:rFonts w:ascii="Times New Roman" w:hAnsi="Times New Roman"/>
                <w:bCs w:val="0"/>
              </w:rPr>
              <w:t>)</w:t>
            </w:r>
          </w:p>
        </w:tc>
      </w:tr>
      <w:tr w:rsidR="001F5A1F" w:rsidTr="001F5A1F">
        <w:trPr>
          <w:cnfStyle w:val="000000100000" w:firstRow="0" w:lastRow="0" w:firstColumn="0" w:lastColumn="0" w:oddVBand="0" w:evenVBand="0" w:oddHBand="1" w:evenHBand="0" w:firstRowFirstColumn="0" w:firstRowLastColumn="0" w:lastRowFirstColumn="0" w:lastRowLastColumn="0"/>
          <w:trHeight w:val="807"/>
          <w:jc w:val="center"/>
        </w:trPr>
        <w:tc>
          <w:tcPr>
            <w:cnfStyle w:val="001000000000" w:firstRow="0" w:lastRow="0" w:firstColumn="1" w:lastColumn="0" w:oddVBand="0" w:evenVBand="0" w:oddHBand="0" w:evenHBand="0" w:firstRowFirstColumn="0" w:firstRowLastColumn="0" w:lastRowFirstColumn="0" w:lastRowLastColumn="0"/>
            <w:tcW w:w="675" w:type="dxa"/>
            <w:vAlign w:val="center"/>
            <w:hideMark/>
          </w:tcPr>
          <w:p w:rsidR="001F5A1F" w:rsidRDefault="001F5A1F">
            <w:pPr>
              <w:jc w:val="center"/>
              <w:rPr>
                <w:rFonts w:ascii="Times New Roman" w:hAnsi="Times New Roman"/>
                <w:bCs w:val="0"/>
                <w:sz w:val="22"/>
                <w:szCs w:val="22"/>
                <w:lang w:val="sr-Cyrl-RS" w:eastAsia="en-US"/>
              </w:rPr>
            </w:pPr>
            <w:r>
              <w:rPr>
                <w:rFonts w:ascii="Times New Roman" w:hAnsi="Times New Roman"/>
                <w:bCs w:val="0"/>
                <w:lang w:val="sr-Cyrl-RS"/>
              </w:rPr>
              <w:t>РЕДБР.</w:t>
            </w:r>
          </w:p>
        </w:tc>
        <w:tc>
          <w:tcPr>
            <w:tcW w:w="1987"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НАЗИВ НАДЗИРНОГ СУБЈЕКТА</w:t>
            </w:r>
          </w:p>
        </w:tc>
        <w:tc>
          <w:tcPr>
            <w:tcW w:w="1996" w:type="dxa"/>
            <w:vAlign w:val="center"/>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10"/>
                <w:szCs w:val="10"/>
                <w:lang w:val="sr-Cyrl-RS"/>
              </w:rPr>
            </w:pPr>
          </w:p>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ОБЛАСТ НАДЗОРА</w:t>
            </w:r>
          </w:p>
        </w:tc>
        <w:tc>
          <w:tcPr>
            <w:tcW w:w="1276" w:type="dxa"/>
            <w:vAlign w:val="center"/>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10"/>
                <w:szCs w:val="10"/>
                <w:lang w:val="sr-Cyrl-RS"/>
              </w:rPr>
            </w:pPr>
          </w:p>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СТЕПЕН РИЗИКА</w:t>
            </w:r>
          </w:p>
        </w:tc>
        <w:tc>
          <w:tcPr>
            <w:tcW w:w="2442"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БРОЈ ИНСПЕКЦИЈСКИХ НАДЗОРА</w:t>
            </w:r>
          </w:p>
        </w:tc>
        <w:tc>
          <w:tcPr>
            <w:tcW w:w="1200"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УКУПАН БРОЈ ДАНА</w:t>
            </w:r>
          </w:p>
        </w:tc>
      </w:tr>
      <w:tr w:rsidR="001F5A1F" w:rsidTr="001F5A1F">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75" w:type="dxa"/>
            <w:vAlign w:val="center"/>
            <w:hideMark/>
          </w:tcPr>
          <w:p w:rsidR="001F5A1F" w:rsidRDefault="001F5A1F">
            <w:pPr>
              <w:jc w:val="center"/>
              <w:rPr>
                <w:rFonts w:ascii="Times New Roman" w:hAnsi="Times New Roman"/>
                <w:bCs w:val="0"/>
                <w:sz w:val="22"/>
                <w:szCs w:val="22"/>
                <w:lang w:eastAsia="en-US"/>
              </w:rPr>
            </w:pPr>
            <w:r>
              <w:rPr>
                <w:rFonts w:ascii="Times New Roman" w:hAnsi="Times New Roman"/>
                <w:bCs w:val="0"/>
              </w:rPr>
              <w:t>1.</w:t>
            </w:r>
          </w:p>
        </w:tc>
        <w:tc>
          <w:tcPr>
            <w:tcW w:w="1987"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b/>
                <w:lang w:val="sr-Cyrl-RS"/>
              </w:rPr>
            </w:pPr>
            <w:r>
              <w:rPr>
                <w:rFonts w:ascii="Times New Roman" w:hAnsi="Times New Roman"/>
                <w:b/>
                <w:lang w:val="sr-Cyrl-RS"/>
              </w:rPr>
              <w:t>ТР</w:t>
            </w:r>
          </w:p>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b/>
                <w:lang w:val="sr-Cyrl-RS"/>
              </w:rPr>
            </w:pPr>
            <w:r>
              <w:rPr>
                <w:rFonts w:ascii="Times New Roman" w:hAnsi="Times New Roman"/>
                <w:b/>
                <w:lang w:val="sr-Cyrl-RS"/>
              </w:rPr>
              <w:t>„МИШКОВИЋА ЂЕРАМ“</w:t>
            </w:r>
          </w:p>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Опово</w:t>
            </w:r>
          </w:p>
        </w:tc>
        <w:tc>
          <w:tcPr>
            <w:tcW w:w="1996"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lang w:eastAsia="en-US"/>
              </w:rPr>
            </w:pPr>
            <w:r>
              <w:rPr>
                <w:rFonts w:ascii="Times New Roman" w:hAnsi="Times New Roman"/>
                <w:lang w:val="sr-Cyrl-RS"/>
              </w:rPr>
              <w:t>Контрола радног времена објеката трговинске делатности</w:t>
            </w:r>
          </w:p>
        </w:tc>
        <w:tc>
          <w:tcPr>
            <w:tcW w:w="1276"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lang w:eastAsia="en-US"/>
              </w:rPr>
            </w:pPr>
            <w:r>
              <w:rPr>
                <w:rFonts w:ascii="Times New Roman" w:hAnsi="Times New Roman"/>
              </w:rPr>
              <w:t>средњи</w:t>
            </w:r>
          </w:p>
        </w:tc>
        <w:tc>
          <w:tcPr>
            <w:tcW w:w="2442"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lang w:eastAsia="en-US"/>
              </w:rPr>
            </w:pPr>
            <w:r>
              <w:rPr>
                <w:rFonts w:ascii="Times New Roman" w:hAnsi="Times New Roman"/>
              </w:rPr>
              <w:t>1</w:t>
            </w:r>
          </w:p>
        </w:tc>
        <w:tc>
          <w:tcPr>
            <w:tcW w:w="1200"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lang w:val="sr-Cyrl-RS" w:eastAsia="en-US"/>
              </w:rPr>
            </w:pPr>
            <w:r>
              <w:rPr>
                <w:rFonts w:ascii="Times New Roman" w:hAnsi="Times New Roman"/>
                <w:lang w:val="sr-Cyrl-RS"/>
              </w:rPr>
              <w:t>1</w:t>
            </w:r>
          </w:p>
        </w:tc>
      </w:tr>
      <w:tr w:rsidR="001F5A1F" w:rsidTr="001F5A1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75" w:type="dxa"/>
            <w:vAlign w:val="center"/>
            <w:hideMark/>
          </w:tcPr>
          <w:p w:rsidR="001F5A1F" w:rsidRDefault="001F5A1F">
            <w:pPr>
              <w:jc w:val="center"/>
              <w:rPr>
                <w:rFonts w:ascii="Times New Roman" w:hAnsi="Times New Roman"/>
                <w:bCs w:val="0"/>
                <w:sz w:val="22"/>
                <w:szCs w:val="22"/>
                <w:lang w:eastAsia="en-US"/>
              </w:rPr>
            </w:pPr>
            <w:r>
              <w:rPr>
                <w:rFonts w:ascii="Times New Roman" w:hAnsi="Times New Roman"/>
                <w:bCs w:val="0"/>
              </w:rPr>
              <w:t>2.</w:t>
            </w:r>
          </w:p>
        </w:tc>
        <w:tc>
          <w:tcPr>
            <w:tcW w:w="1987"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lang w:val="sr-Cyrl-RS"/>
              </w:rPr>
            </w:pPr>
            <w:r>
              <w:rPr>
                <w:rFonts w:ascii="Times New Roman" w:hAnsi="Times New Roman"/>
                <w:b/>
                <w:lang w:val="sr-Cyrl-RS"/>
              </w:rPr>
              <w:t>СТР</w:t>
            </w:r>
          </w:p>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lang w:val="sr-Cyrl-RS"/>
              </w:rPr>
            </w:pPr>
            <w:r>
              <w:rPr>
                <w:rFonts w:ascii="Times New Roman" w:hAnsi="Times New Roman"/>
                <w:b/>
                <w:lang w:val="sr-Cyrl-RS"/>
              </w:rPr>
              <w:t>„АГРОС“</w:t>
            </w:r>
          </w:p>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Баранда</w:t>
            </w:r>
          </w:p>
        </w:tc>
        <w:tc>
          <w:tcPr>
            <w:tcW w:w="1996"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lang w:eastAsia="en-US"/>
              </w:rPr>
            </w:pPr>
            <w:r>
              <w:rPr>
                <w:rFonts w:ascii="Times New Roman" w:hAnsi="Times New Roman"/>
                <w:lang w:val="sr-Cyrl-RS"/>
              </w:rPr>
              <w:t>Контрола радног времена објеката трговинске делатности</w:t>
            </w:r>
          </w:p>
        </w:tc>
        <w:tc>
          <w:tcPr>
            <w:tcW w:w="1276"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lang w:eastAsia="en-US"/>
              </w:rPr>
            </w:pPr>
            <w:r>
              <w:rPr>
                <w:rFonts w:ascii="Times New Roman" w:hAnsi="Times New Roman"/>
              </w:rPr>
              <w:t>средњи</w:t>
            </w:r>
          </w:p>
        </w:tc>
        <w:tc>
          <w:tcPr>
            <w:tcW w:w="2442"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lang w:eastAsia="en-US"/>
              </w:rPr>
            </w:pPr>
            <w:r>
              <w:rPr>
                <w:rFonts w:ascii="Times New Roman" w:hAnsi="Times New Roman"/>
              </w:rPr>
              <w:t>1</w:t>
            </w:r>
          </w:p>
        </w:tc>
        <w:tc>
          <w:tcPr>
            <w:tcW w:w="1200"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lang w:val="sr-Cyrl-RS" w:eastAsia="en-US"/>
              </w:rPr>
            </w:pPr>
            <w:r>
              <w:rPr>
                <w:rFonts w:ascii="Times New Roman" w:hAnsi="Times New Roman"/>
                <w:lang w:val="sr-Cyrl-RS"/>
              </w:rPr>
              <w:t>1</w:t>
            </w:r>
          </w:p>
        </w:tc>
      </w:tr>
      <w:tr w:rsidR="001F5A1F" w:rsidTr="001F5A1F">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75" w:type="dxa"/>
            <w:vAlign w:val="center"/>
            <w:hideMark/>
          </w:tcPr>
          <w:p w:rsidR="001F5A1F" w:rsidRDefault="001F5A1F">
            <w:pPr>
              <w:jc w:val="center"/>
              <w:rPr>
                <w:rFonts w:ascii="Times New Roman" w:hAnsi="Times New Roman"/>
                <w:bCs w:val="0"/>
                <w:sz w:val="22"/>
                <w:szCs w:val="22"/>
                <w:lang w:eastAsia="en-US"/>
              </w:rPr>
            </w:pPr>
            <w:r>
              <w:rPr>
                <w:rFonts w:ascii="Times New Roman" w:hAnsi="Times New Roman"/>
                <w:bCs w:val="0"/>
              </w:rPr>
              <w:t>3.</w:t>
            </w:r>
          </w:p>
        </w:tc>
        <w:tc>
          <w:tcPr>
            <w:tcW w:w="1987"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b/>
                <w:lang w:val="sr-Cyrl-RS"/>
              </w:rPr>
            </w:pPr>
            <w:r>
              <w:rPr>
                <w:rFonts w:ascii="Times New Roman" w:hAnsi="Times New Roman"/>
                <w:b/>
                <w:lang w:val="sr-Cyrl-RS"/>
              </w:rPr>
              <w:t>СТР</w:t>
            </w:r>
          </w:p>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b/>
                <w:lang w:val="sr-Cyrl-RS"/>
              </w:rPr>
            </w:pPr>
            <w:r>
              <w:rPr>
                <w:rFonts w:ascii="Times New Roman" w:hAnsi="Times New Roman"/>
                <w:b/>
                <w:lang w:val="sr-Cyrl-RS"/>
              </w:rPr>
              <w:t>„БАНЕ“</w:t>
            </w:r>
          </w:p>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Сакуле</w:t>
            </w:r>
          </w:p>
        </w:tc>
        <w:tc>
          <w:tcPr>
            <w:tcW w:w="1996"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lang w:eastAsia="en-US"/>
              </w:rPr>
            </w:pPr>
            <w:r>
              <w:rPr>
                <w:rFonts w:ascii="Times New Roman" w:hAnsi="Times New Roman"/>
                <w:lang w:val="sr-Cyrl-RS"/>
              </w:rPr>
              <w:t>Контрола радног времена објеката трговинске делатности</w:t>
            </w:r>
          </w:p>
        </w:tc>
        <w:tc>
          <w:tcPr>
            <w:tcW w:w="1276"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lang w:eastAsia="en-US"/>
              </w:rPr>
            </w:pPr>
            <w:r>
              <w:rPr>
                <w:rFonts w:ascii="Times New Roman" w:hAnsi="Times New Roman"/>
              </w:rPr>
              <w:t>средњи</w:t>
            </w:r>
          </w:p>
        </w:tc>
        <w:tc>
          <w:tcPr>
            <w:tcW w:w="2442"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lang w:eastAsia="en-US"/>
              </w:rPr>
            </w:pPr>
            <w:r>
              <w:rPr>
                <w:rFonts w:ascii="Times New Roman" w:hAnsi="Times New Roman"/>
              </w:rPr>
              <w:t>1</w:t>
            </w:r>
          </w:p>
        </w:tc>
        <w:tc>
          <w:tcPr>
            <w:tcW w:w="1200"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lang w:val="sr-Cyrl-RS" w:eastAsia="en-US"/>
              </w:rPr>
            </w:pPr>
            <w:r>
              <w:rPr>
                <w:rFonts w:ascii="Times New Roman" w:hAnsi="Times New Roman"/>
                <w:lang w:val="sr-Cyrl-RS"/>
              </w:rPr>
              <w:t>1</w:t>
            </w:r>
          </w:p>
        </w:tc>
      </w:tr>
    </w:tbl>
    <w:p w:rsidR="001F5A1F" w:rsidRDefault="001F5A1F" w:rsidP="001F5A1F">
      <w:pPr>
        <w:tabs>
          <w:tab w:val="left" w:pos="720"/>
        </w:tabs>
        <w:spacing w:line="0" w:lineRule="atLeast"/>
        <w:rPr>
          <w:rFonts w:ascii="Times New Roman" w:eastAsia="Times New Roman" w:hAnsi="Times New Roman" w:cs="Times New Roman"/>
          <w:sz w:val="22"/>
        </w:rPr>
      </w:pPr>
    </w:p>
    <w:p w:rsidR="001F5A1F" w:rsidRDefault="001F5A1F" w:rsidP="001F5A1F">
      <w:pPr>
        <w:spacing w:line="10" w:lineRule="exact"/>
        <w:rPr>
          <w:rFonts w:ascii="Times New Roman" w:eastAsia="Times New Roman" w:hAnsi="Times New Roman" w:cs="Times New Roman"/>
        </w:rPr>
      </w:pPr>
    </w:p>
    <w:p w:rsidR="001F5A1F" w:rsidRDefault="001F5A1F" w:rsidP="001F5A1F">
      <w:pPr>
        <w:tabs>
          <w:tab w:val="left" w:pos="720"/>
        </w:tabs>
        <w:spacing w:line="0" w:lineRule="atLeast"/>
        <w:rPr>
          <w:rFonts w:ascii="Times New Roman" w:eastAsia="Times New Roman" w:hAnsi="Times New Roman" w:cs="Times New Roman"/>
          <w:lang w:val="sr-Cyrl-RS"/>
        </w:rPr>
      </w:pPr>
    </w:p>
    <w:p w:rsidR="001F5A1F" w:rsidRDefault="001F5A1F" w:rsidP="00596E21">
      <w:pPr>
        <w:numPr>
          <w:ilvl w:val="0"/>
          <w:numId w:val="14"/>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Контрола одржавања зелених и рекреативних површина</w:t>
      </w:r>
    </w:p>
    <w:p w:rsidR="001F5A1F" w:rsidRDefault="001F5A1F" w:rsidP="00596E21">
      <w:pPr>
        <w:numPr>
          <w:ilvl w:val="0"/>
          <w:numId w:val="14"/>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Редовна контрола одржавања комуналног реда</w:t>
      </w:r>
    </w:p>
    <w:p w:rsidR="001F5A1F" w:rsidRDefault="001F5A1F" w:rsidP="00596E21">
      <w:pPr>
        <w:numPr>
          <w:ilvl w:val="0"/>
          <w:numId w:val="14"/>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Контроле путева, путне опреме и путних објеката по пријавама странака</w:t>
      </w:r>
    </w:p>
    <w:p w:rsidR="001F5A1F" w:rsidRDefault="001F5A1F" w:rsidP="00596E21">
      <w:pPr>
        <w:numPr>
          <w:ilvl w:val="0"/>
          <w:numId w:val="14"/>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Контрола заузећа јавних површина</w:t>
      </w:r>
    </w:p>
    <w:p w:rsidR="001F5A1F" w:rsidRDefault="001F5A1F" w:rsidP="001F5A1F">
      <w:pPr>
        <w:spacing w:line="10" w:lineRule="exact"/>
        <w:rPr>
          <w:rFonts w:ascii="Times New Roman" w:eastAsia="Times New Roman" w:hAnsi="Times New Roman" w:cs="Times New Roman"/>
        </w:rPr>
      </w:pPr>
    </w:p>
    <w:p w:rsidR="001F5A1F" w:rsidRDefault="001F5A1F" w:rsidP="00596E21">
      <w:pPr>
        <w:numPr>
          <w:ilvl w:val="0"/>
          <w:numId w:val="8"/>
        </w:numPr>
        <w:tabs>
          <w:tab w:val="left" w:pos="720"/>
        </w:tabs>
        <w:spacing w:line="230" w:lineRule="auto"/>
        <w:ind w:left="720" w:hanging="360"/>
        <w:jc w:val="both"/>
        <w:rPr>
          <w:rFonts w:ascii="Times New Roman" w:eastAsia="Times New Roman" w:hAnsi="Times New Roman" w:cs="Times New Roman"/>
          <w:sz w:val="22"/>
        </w:rPr>
      </w:pPr>
      <w:r>
        <w:rPr>
          <w:rFonts w:ascii="Times New Roman" w:eastAsia="Times New Roman" w:hAnsi="Times New Roman" w:cs="Times New Roman"/>
        </w:rPr>
        <w:t>Контрола продаје робе ван продајног објекта по Закону о трговини ("Сл. гласник РС", бр. 53/2010 и 10/2013)</w:t>
      </w:r>
      <w:r>
        <w:rPr>
          <w:rFonts w:ascii="Times New Roman" w:eastAsia="Times New Roman" w:hAnsi="Times New Roman" w:cs="Times New Roman"/>
          <w:lang w:val="sr-Cyrl-RS"/>
        </w:rPr>
        <w:t>,</w:t>
      </w:r>
      <w:r>
        <w:rPr>
          <w:rFonts w:ascii="Times New Roman" w:eastAsia="Times New Roman" w:hAnsi="Times New Roman" w:cs="Times New Roman"/>
        </w:rPr>
        <w:t xml:space="preserve"> нелегална продаја дувана и дуванских производа и контрола заузећа површине јавне намене за сезонску продају воћа и поврћа и остале робе ван пијачног простора за коју је потребно одобрење надлежног органа.</w:t>
      </w:r>
    </w:p>
    <w:p w:rsidR="001F5A1F" w:rsidRDefault="001F5A1F" w:rsidP="001F5A1F">
      <w:pPr>
        <w:tabs>
          <w:tab w:val="left" w:pos="720"/>
        </w:tabs>
        <w:spacing w:line="232" w:lineRule="auto"/>
        <w:jc w:val="both"/>
        <w:rPr>
          <w:rFonts w:ascii="Times New Roman" w:eastAsia="Times New Roman" w:hAnsi="Times New Roman" w:cs="Times New Roman"/>
        </w:rPr>
      </w:pPr>
      <w:r>
        <w:rPr>
          <w:rFonts w:ascii="Times New Roman" w:eastAsia="Times New Roman" w:hAnsi="Times New Roman" w:cs="Times New Roman"/>
          <w:lang w:val="sr-Cyrl-RS"/>
        </w:rPr>
        <w:t xml:space="preserve">      -     Контрола сакупљања и транспорта комуналног отпада</w:t>
      </w:r>
    </w:p>
    <w:p w:rsidR="001F5A1F" w:rsidRDefault="001F5A1F" w:rsidP="00596E21">
      <w:pPr>
        <w:numPr>
          <w:ilvl w:val="0"/>
          <w:numId w:val="10"/>
        </w:numPr>
        <w:tabs>
          <w:tab w:val="left" w:pos="720"/>
        </w:tabs>
        <w:spacing w:line="232" w:lineRule="auto"/>
        <w:ind w:left="720" w:hanging="360"/>
        <w:jc w:val="both"/>
        <w:rPr>
          <w:rFonts w:ascii="Times New Roman" w:eastAsia="Times New Roman" w:hAnsi="Times New Roman" w:cs="Times New Roman"/>
        </w:rPr>
      </w:pPr>
      <w:r>
        <w:rPr>
          <w:rFonts w:ascii="Times New Roman" w:eastAsia="Times New Roman" w:hAnsi="Times New Roman" w:cs="Times New Roman"/>
          <w:lang w:val="sr-Cyrl-RS"/>
        </w:rPr>
        <w:t xml:space="preserve">Контрола заштите пољопривредног земљишта и атарских путева (одржавање и заштита) у складу са </w:t>
      </w:r>
      <w:r>
        <w:rPr>
          <w:rFonts w:ascii="Times New Roman" w:eastAsia="Times New Roman" w:hAnsi="Times New Roman" w:cs="Times New Roman"/>
        </w:rPr>
        <w:t>Одлук</w:t>
      </w:r>
      <w:r>
        <w:rPr>
          <w:rFonts w:ascii="Times New Roman" w:eastAsia="Times New Roman" w:hAnsi="Times New Roman" w:cs="Times New Roman"/>
          <w:lang w:val="sr-Cyrl-RS"/>
        </w:rPr>
        <w:t>ом</w:t>
      </w:r>
      <w:r>
        <w:rPr>
          <w:rFonts w:ascii="Times New Roman" w:eastAsia="Times New Roman" w:hAnsi="Times New Roman" w:cs="Times New Roman"/>
        </w:rPr>
        <w:t xml:space="preserve"> о </w:t>
      </w:r>
      <w:r>
        <w:rPr>
          <w:rFonts w:ascii="Times New Roman" w:eastAsia="Times New Roman" w:hAnsi="Times New Roman" w:cs="Times New Roman"/>
          <w:lang w:val="sr-Cyrl-RS"/>
        </w:rPr>
        <w:t xml:space="preserve">мерама заштите пољопривредног земљишта и организовања пољочуварске службе на територији општине Опово </w:t>
      </w:r>
      <w:r>
        <w:rPr>
          <w:rFonts w:ascii="Times New Roman" w:eastAsia="Times New Roman" w:hAnsi="Times New Roman" w:cs="Times New Roman"/>
        </w:rPr>
        <w:t>(„</w:t>
      </w:r>
      <w:r>
        <w:rPr>
          <w:rFonts w:ascii="Times New Roman" w:eastAsia="Times New Roman" w:hAnsi="Times New Roman" w:cs="Times New Roman"/>
          <w:lang w:val="sr-Cyrl-RS"/>
        </w:rPr>
        <w:t>Општински службени гласник општине Опово</w:t>
      </w:r>
      <w:r>
        <w:rPr>
          <w:rFonts w:ascii="Times New Roman" w:eastAsia="Times New Roman" w:hAnsi="Times New Roman" w:cs="Times New Roman"/>
        </w:rPr>
        <w:t>“, бр.</w:t>
      </w:r>
      <w:r>
        <w:rPr>
          <w:rFonts w:ascii="Times New Roman" w:eastAsia="Times New Roman" w:hAnsi="Times New Roman" w:cs="Times New Roman"/>
          <w:lang w:val="sr-Cyrl-RS"/>
        </w:rPr>
        <w:t>16</w:t>
      </w:r>
      <w:r>
        <w:rPr>
          <w:rFonts w:ascii="Times New Roman" w:eastAsia="Times New Roman" w:hAnsi="Times New Roman" w:cs="Times New Roman"/>
        </w:rPr>
        <w:t>/20</w:t>
      </w:r>
      <w:r>
        <w:rPr>
          <w:rFonts w:ascii="Times New Roman" w:eastAsia="Times New Roman" w:hAnsi="Times New Roman" w:cs="Times New Roman"/>
          <w:lang w:val="sr-Cyrl-RS"/>
        </w:rPr>
        <w:t>12)</w:t>
      </w:r>
      <w:r>
        <w:rPr>
          <w:rFonts w:ascii="Times New Roman" w:eastAsia="Times New Roman" w:hAnsi="Times New Roman" w:cs="Times New Roman"/>
        </w:rPr>
        <w:t>,</w:t>
      </w:r>
      <w:r>
        <w:rPr>
          <w:rFonts w:ascii="Times New Roman" w:eastAsia="Times New Roman" w:hAnsi="Times New Roman" w:cs="Times New Roman"/>
          <w:lang w:val="sr-Cyrl-RS"/>
        </w:rPr>
        <w:t xml:space="preserve"> </w:t>
      </w:r>
    </w:p>
    <w:p w:rsidR="001F5A1F" w:rsidRDefault="001F5A1F" w:rsidP="001F5A1F">
      <w:pPr>
        <w:spacing w:line="1" w:lineRule="exact"/>
        <w:rPr>
          <w:rFonts w:ascii="Times New Roman" w:eastAsia="Times New Roman" w:hAnsi="Times New Roman" w:cs="Times New Roman"/>
        </w:rPr>
      </w:pPr>
    </w:p>
    <w:p w:rsidR="001F5A1F" w:rsidRDefault="001F5A1F" w:rsidP="00596E21">
      <w:pPr>
        <w:numPr>
          <w:ilvl w:val="0"/>
          <w:numId w:val="8"/>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lang w:val="sr-Cyrl-RS"/>
        </w:rPr>
        <w:t>Контрола</w:t>
      </w:r>
      <w:r>
        <w:rPr>
          <w:rFonts w:ascii="Times New Roman" w:eastAsia="Times New Roman" w:hAnsi="Times New Roman"/>
          <w:lang w:val="sr-Cyrl-RS"/>
        </w:rPr>
        <w:t xml:space="preserve"> извршења обавеза стамбених заједница у складу са Законом о становању и одржавању стамбених зграда</w:t>
      </w:r>
      <w:r>
        <w:rPr>
          <w:rFonts w:ascii="Times New Roman" w:eastAsia="Times New Roman" w:hAnsi="Times New Roman" w:cs="Times New Roman"/>
        </w:rPr>
        <w:t xml:space="preserve">  („Сл.гласник РС„бр. 104/2016)</w:t>
      </w:r>
    </w:p>
    <w:p w:rsidR="001F5A1F" w:rsidRDefault="001F5A1F" w:rsidP="00596E21">
      <w:pPr>
        <w:numPr>
          <w:ilvl w:val="0"/>
          <w:numId w:val="8"/>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Контрола стања коловоза (оштећења коловоза)</w:t>
      </w:r>
    </w:p>
    <w:p w:rsidR="001F5A1F" w:rsidRDefault="001F5A1F" w:rsidP="00596E21">
      <w:pPr>
        <w:numPr>
          <w:ilvl w:val="0"/>
          <w:numId w:val="15"/>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Контрола инспектора по захтеву странака</w:t>
      </w:r>
    </w:p>
    <w:p w:rsidR="001F5A1F" w:rsidRDefault="001F5A1F" w:rsidP="00596E21">
      <w:pPr>
        <w:numPr>
          <w:ilvl w:val="0"/>
          <w:numId w:val="15"/>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Ванредне контроле</w:t>
      </w:r>
    </w:p>
    <w:p w:rsidR="001F5A1F" w:rsidRDefault="001F5A1F" w:rsidP="00596E21">
      <w:pPr>
        <w:numPr>
          <w:ilvl w:val="0"/>
          <w:numId w:val="15"/>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Израда месечног извештаја о раду.</w:t>
      </w:r>
    </w:p>
    <w:p w:rsidR="001F5A1F" w:rsidRDefault="001F5A1F" w:rsidP="001F5A1F">
      <w:pPr>
        <w:tabs>
          <w:tab w:val="left" w:pos="720"/>
        </w:tabs>
        <w:spacing w:line="0" w:lineRule="atLeast"/>
        <w:rPr>
          <w:rFonts w:ascii="Times New Roman" w:eastAsia="Times New Roman" w:hAnsi="Times New Roman" w:cs="Times New Roman"/>
          <w:lang w:val="sr-Cyrl-RS"/>
        </w:rPr>
      </w:pPr>
    </w:p>
    <w:p w:rsidR="001F5A1F" w:rsidRDefault="001F5A1F" w:rsidP="001F5A1F">
      <w:pPr>
        <w:spacing w:line="0" w:lineRule="atLeast"/>
        <w:jc w:val="center"/>
        <w:rPr>
          <w:rFonts w:ascii="Times New Roman" w:eastAsia="Times New Roman" w:hAnsi="Times New Roman" w:cs="Times New Roman"/>
          <w:b/>
          <w:lang w:val="sr-Cyrl-RS"/>
        </w:rPr>
      </w:pPr>
    </w:p>
    <w:p w:rsidR="001F5A1F" w:rsidRDefault="001F5A1F" w:rsidP="001F5A1F">
      <w:pPr>
        <w:spacing w:line="0" w:lineRule="atLeast"/>
        <w:jc w:val="center"/>
        <w:rPr>
          <w:rFonts w:ascii="Times New Roman" w:eastAsia="Times New Roman" w:hAnsi="Times New Roman" w:cs="Times New Roman"/>
          <w:b/>
        </w:rPr>
      </w:pPr>
    </w:p>
    <w:p w:rsidR="001F5A1F" w:rsidRDefault="001F5A1F" w:rsidP="001F5A1F">
      <w:pPr>
        <w:spacing w:line="0" w:lineRule="atLeast"/>
        <w:jc w:val="center"/>
        <w:rPr>
          <w:rFonts w:ascii="Times New Roman" w:eastAsia="Times New Roman" w:hAnsi="Times New Roman" w:cs="Times New Roman"/>
          <w:b/>
        </w:rPr>
      </w:pPr>
    </w:p>
    <w:p w:rsidR="001F5A1F" w:rsidRDefault="001F5A1F" w:rsidP="001F5A1F">
      <w:pPr>
        <w:spacing w:line="0" w:lineRule="atLeast"/>
        <w:jc w:val="center"/>
        <w:rPr>
          <w:rFonts w:ascii="Times New Roman" w:eastAsia="Times New Roman" w:hAnsi="Times New Roman" w:cs="Times New Roman"/>
          <w:b/>
        </w:rPr>
      </w:pPr>
    </w:p>
    <w:p w:rsidR="001F5A1F" w:rsidRDefault="001F5A1F" w:rsidP="001F5A1F">
      <w:pPr>
        <w:spacing w:line="0" w:lineRule="atLeast"/>
        <w:jc w:val="center"/>
        <w:rPr>
          <w:rFonts w:ascii="Times New Roman" w:eastAsia="Times New Roman" w:hAnsi="Times New Roman" w:cs="Times New Roman"/>
          <w:b/>
        </w:rPr>
      </w:pPr>
    </w:p>
    <w:p w:rsidR="001F5A1F" w:rsidRDefault="001F5A1F" w:rsidP="001F5A1F">
      <w:pPr>
        <w:spacing w:line="0" w:lineRule="atLeast"/>
        <w:jc w:val="center"/>
        <w:rPr>
          <w:rFonts w:ascii="Times New Roman" w:eastAsia="Times New Roman" w:hAnsi="Times New Roman" w:cs="Times New Roman"/>
          <w:b/>
        </w:rPr>
      </w:pPr>
    </w:p>
    <w:p w:rsidR="001F5A1F" w:rsidRDefault="001F5A1F" w:rsidP="001F5A1F">
      <w:pPr>
        <w:spacing w:line="0" w:lineRule="atLeast"/>
        <w:jc w:val="center"/>
        <w:rPr>
          <w:rFonts w:ascii="Times New Roman" w:eastAsia="Times New Roman" w:hAnsi="Times New Roman" w:cs="Times New Roman"/>
          <w:b/>
        </w:rPr>
      </w:pPr>
    </w:p>
    <w:p w:rsidR="001F5A1F" w:rsidRDefault="001F5A1F" w:rsidP="001F5A1F">
      <w:pPr>
        <w:spacing w:line="0" w:lineRule="atLeast"/>
        <w:jc w:val="center"/>
        <w:rPr>
          <w:rFonts w:ascii="Times New Roman" w:eastAsia="Times New Roman" w:hAnsi="Times New Roman" w:cs="Times New Roman"/>
          <w:b/>
        </w:rPr>
      </w:pPr>
    </w:p>
    <w:p w:rsidR="001F5A1F" w:rsidRDefault="001F5A1F" w:rsidP="001F5A1F">
      <w:pPr>
        <w:spacing w:line="0" w:lineRule="atLeast"/>
        <w:jc w:val="center"/>
        <w:rPr>
          <w:rFonts w:ascii="Times New Roman" w:eastAsia="Times New Roman" w:hAnsi="Times New Roman" w:cs="Times New Roman"/>
          <w:b/>
        </w:rPr>
      </w:pPr>
    </w:p>
    <w:p w:rsidR="001F5A1F" w:rsidRDefault="001F5A1F" w:rsidP="001F5A1F">
      <w:pPr>
        <w:spacing w:line="0" w:lineRule="atLeast"/>
        <w:jc w:val="center"/>
        <w:rPr>
          <w:rFonts w:ascii="Times New Roman" w:eastAsia="Times New Roman" w:hAnsi="Times New Roman" w:cs="Times New Roman"/>
          <w:b/>
        </w:rPr>
      </w:pPr>
    </w:p>
    <w:p w:rsidR="001F5A1F" w:rsidRDefault="001F5A1F" w:rsidP="001F5A1F">
      <w:pPr>
        <w:spacing w:line="0" w:lineRule="atLeast"/>
        <w:jc w:val="center"/>
        <w:rPr>
          <w:rFonts w:ascii="Times New Roman" w:eastAsia="Times New Roman" w:hAnsi="Times New Roman" w:cs="Times New Roman"/>
          <w:b/>
        </w:rPr>
      </w:pPr>
    </w:p>
    <w:p w:rsidR="001F5A1F" w:rsidRDefault="001F5A1F" w:rsidP="001F5A1F">
      <w:pPr>
        <w:spacing w:line="0" w:lineRule="atLeast"/>
        <w:jc w:val="center"/>
        <w:rPr>
          <w:rFonts w:ascii="Times New Roman" w:eastAsia="Times New Roman" w:hAnsi="Times New Roman" w:cs="Times New Roman"/>
          <w:b/>
        </w:rPr>
      </w:pPr>
    </w:p>
    <w:p w:rsidR="001F5A1F" w:rsidRDefault="001F5A1F" w:rsidP="001F5A1F">
      <w:pPr>
        <w:spacing w:line="0" w:lineRule="atLeast"/>
        <w:jc w:val="center"/>
        <w:rPr>
          <w:rFonts w:ascii="Times New Roman" w:eastAsia="Times New Roman" w:hAnsi="Times New Roman" w:cs="Times New Roman"/>
          <w:b/>
        </w:rPr>
      </w:pPr>
    </w:p>
    <w:p w:rsidR="001F5A1F" w:rsidRDefault="001F5A1F" w:rsidP="001F5A1F">
      <w:pPr>
        <w:spacing w:line="0" w:lineRule="atLeast"/>
        <w:jc w:val="center"/>
        <w:rPr>
          <w:rFonts w:ascii="Times New Roman" w:eastAsia="Times New Roman" w:hAnsi="Times New Roman" w:cs="Times New Roman"/>
          <w:b/>
        </w:rPr>
      </w:pPr>
    </w:p>
    <w:p w:rsidR="001F5A1F" w:rsidRDefault="001F5A1F" w:rsidP="001F5A1F">
      <w:pPr>
        <w:spacing w:line="0" w:lineRule="atLeast"/>
        <w:jc w:val="center"/>
        <w:rPr>
          <w:rFonts w:ascii="Times New Roman" w:eastAsia="Times New Roman" w:hAnsi="Times New Roman" w:cs="Times New Roman"/>
          <w:b/>
        </w:rPr>
      </w:pPr>
    </w:p>
    <w:p w:rsidR="001F5A1F" w:rsidRDefault="001F5A1F" w:rsidP="001F5A1F">
      <w:pPr>
        <w:spacing w:line="0" w:lineRule="atLeast"/>
        <w:jc w:val="center"/>
        <w:rPr>
          <w:rFonts w:ascii="Times New Roman" w:eastAsia="Times New Roman" w:hAnsi="Times New Roman" w:cs="Times New Roman"/>
          <w:b/>
        </w:rPr>
      </w:pPr>
      <w:r>
        <w:rPr>
          <w:rFonts w:ascii="Times New Roman" w:eastAsia="Times New Roman" w:hAnsi="Times New Roman" w:cs="Times New Roman"/>
          <w:b/>
          <w:lang w:val="sr-Cyrl-RS"/>
        </w:rPr>
        <w:t>ОПЕРАТИВНИ  МЕСЕЧНИ ПЛАН  ИНСПЕКЦИЈСКОГ НАДЗОРА ЗА ЈУН 20</w:t>
      </w:r>
      <w:r>
        <w:rPr>
          <w:rFonts w:ascii="Times New Roman" w:eastAsia="Times New Roman" w:hAnsi="Times New Roman" w:cs="Times New Roman"/>
          <w:b/>
        </w:rPr>
        <w:t>20</w:t>
      </w:r>
    </w:p>
    <w:p w:rsidR="001F5A1F" w:rsidRDefault="001F5A1F" w:rsidP="001F5A1F">
      <w:pPr>
        <w:tabs>
          <w:tab w:val="left" w:pos="720"/>
        </w:tabs>
        <w:spacing w:line="0" w:lineRule="atLeast"/>
        <w:rPr>
          <w:rFonts w:ascii="Times New Roman" w:eastAsia="Times New Roman" w:hAnsi="Times New Roman" w:cs="Times New Roman"/>
          <w:lang w:val="sr-Cyrl-RS"/>
        </w:rPr>
      </w:pPr>
    </w:p>
    <w:p w:rsidR="001F5A1F" w:rsidRDefault="001F5A1F" w:rsidP="001F5A1F">
      <w:pPr>
        <w:tabs>
          <w:tab w:val="left" w:pos="720"/>
        </w:tabs>
        <w:spacing w:line="0" w:lineRule="atLeast"/>
        <w:rPr>
          <w:rFonts w:ascii="Times New Roman" w:eastAsia="Times New Roman" w:hAnsi="Times New Roman" w:cs="Times New Roman"/>
          <w:lang w:val="sr-Cyrl-RS"/>
        </w:rPr>
      </w:pPr>
      <w:r>
        <w:rPr>
          <w:rFonts w:ascii="Times New Roman" w:eastAsia="Times New Roman" w:hAnsi="Times New Roman" w:cs="Times New Roman"/>
          <w:lang w:val="sr-Cyrl-RS"/>
        </w:rPr>
        <w:t>Редован инспекцијски надзор</w:t>
      </w:r>
    </w:p>
    <w:p w:rsidR="001F5A1F" w:rsidRDefault="001F5A1F" w:rsidP="001F5A1F">
      <w:pPr>
        <w:tabs>
          <w:tab w:val="left" w:pos="720"/>
        </w:tabs>
        <w:spacing w:line="0" w:lineRule="atLeast"/>
        <w:rPr>
          <w:rFonts w:ascii="Times New Roman" w:eastAsia="Times New Roman" w:hAnsi="Times New Roman" w:cs="Times New Roman"/>
          <w:szCs w:val="22"/>
          <w:lang w:val="sr-Cyrl-RS"/>
        </w:rPr>
      </w:pPr>
    </w:p>
    <w:p w:rsidR="001F5A1F" w:rsidRDefault="001F5A1F" w:rsidP="001F5A1F">
      <w:pPr>
        <w:spacing w:line="10" w:lineRule="exact"/>
        <w:rPr>
          <w:rFonts w:ascii="Times New Roman" w:eastAsia="Times New Roman" w:hAnsi="Times New Roman" w:cs="Times New Roman"/>
        </w:rPr>
      </w:pPr>
    </w:p>
    <w:p w:rsidR="001F5A1F" w:rsidRDefault="001F5A1F" w:rsidP="001F5A1F">
      <w:pPr>
        <w:tabs>
          <w:tab w:val="left" w:pos="720"/>
        </w:tabs>
        <w:spacing w:line="0" w:lineRule="atLeast"/>
        <w:jc w:val="both"/>
        <w:rPr>
          <w:rFonts w:ascii="Times New Roman" w:eastAsia="Times New Roman" w:hAnsi="Times New Roman" w:cs="Times New Roman"/>
          <w:lang w:val="sr-Cyrl-RS"/>
        </w:rPr>
      </w:pPr>
      <w:r>
        <w:rPr>
          <w:rFonts w:ascii="Times New Roman" w:eastAsia="Times New Roman" w:hAnsi="Times New Roman" w:cs="Times New Roman"/>
          <w:lang w:val="sr-Cyrl-RS"/>
        </w:rPr>
        <w:t xml:space="preserve">-Контрола по </w:t>
      </w:r>
      <w:r>
        <w:rPr>
          <w:rFonts w:ascii="Times New Roman" w:eastAsia="Times New Roman" w:hAnsi="Times New Roman" w:cs="Times New Roman"/>
          <w:b/>
          <w:lang w:val="sr-Cyrl-RS"/>
        </w:rPr>
        <w:t>Одлуци о радном времену у одређеним делатностима и на одређеним пословима на територији општине Опово</w:t>
      </w:r>
      <w:r>
        <w:rPr>
          <w:rFonts w:ascii="Times New Roman" w:eastAsia="Times New Roman" w:hAnsi="Times New Roman" w:cs="Times New Roman"/>
          <w:lang w:val="sr-Cyrl-RS"/>
        </w:rPr>
        <w:t xml:space="preserve"> </w:t>
      </w:r>
      <w:r>
        <w:rPr>
          <w:rFonts w:ascii="Times New Roman" w:eastAsia="Times New Roman" w:hAnsi="Times New Roman" w:cs="Times New Roman"/>
        </w:rPr>
        <w:t>(„</w:t>
      </w:r>
      <w:r>
        <w:rPr>
          <w:rFonts w:ascii="Times New Roman" w:eastAsia="Times New Roman" w:hAnsi="Times New Roman" w:cs="Times New Roman"/>
          <w:lang w:val="sr-Cyrl-RS"/>
        </w:rPr>
        <w:t>Општински службени гласник општине Опово</w:t>
      </w:r>
      <w:r>
        <w:rPr>
          <w:rFonts w:ascii="Times New Roman" w:eastAsia="Times New Roman" w:hAnsi="Times New Roman" w:cs="Times New Roman"/>
        </w:rPr>
        <w:t>“,</w:t>
      </w:r>
      <w:r>
        <w:rPr>
          <w:rFonts w:ascii="Times New Roman" w:eastAsia="Times New Roman" w:hAnsi="Times New Roman" w:cs="Times New Roman"/>
          <w:b/>
        </w:rPr>
        <w:t xml:space="preserve"> </w:t>
      </w:r>
      <w:r>
        <w:rPr>
          <w:rFonts w:ascii="Times New Roman" w:eastAsia="Times New Roman" w:hAnsi="Times New Roman" w:cs="Times New Roman"/>
        </w:rPr>
        <w:t>бр.</w:t>
      </w:r>
      <w:r>
        <w:rPr>
          <w:rFonts w:ascii="Times New Roman" w:eastAsia="Times New Roman" w:hAnsi="Times New Roman" w:cs="Times New Roman"/>
          <w:lang w:val="sr-Cyrl-RS"/>
        </w:rPr>
        <w:t>4</w:t>
      </w:r>
      <w:r>
        <w:rPr>
          <w:rFonts w:ascii="Times New Roman" w:eastAsia="Times New Roman" w:hAnsi="Times New Roman" w:cs="Times New Roman"/>
        </w:rPr>
        <w:t>/20</w:t>
      </w:r>
      <w:r>
        <w:rPr>
          <w:rFonts w:ascii="Times New Roman" w:eastAsia="Times New Roman" w:hAnsi="Times New Roman" w:cs="Times New Roman"/>
          <w:lang w:val="sr-Cyrl-RS"/>
        </w:rPr>
        <w:t>02</w:t>
      </w:r>
      <w:r>
        <w:rPr>
          <w:rFonts w:ascii="Times New Roman" w:eastAsia="Times New Roman" w:hAnsi="Times New Roman" w:cs="Times New Roman"/>
        </w:rPr>
        <w:t>)</w:t>
      </w:r>
      <w:r>
        <w:rPr>
          <w:rFonts w:ascii="Times New Roman" w:eastAsia="Times New Roman" w:hAnsi="Times New Roman" w:cs="Times New Roman"/>
          <w:lang w:val="sr-Cyrl-RS"/>
        </w:rPr>
        <w:t xml:space="preserve"> </w:t>
      </w:r>
    </w:p>
    <w:p w:rsidR="001F5A1F" w:rsidRDefault="001F5A1F" w:rsidP="001F5A1F">
      <w:pPr>
        <w:tabs>
          <w:tab w:val="left" w:pos="720"/>
        </w:tabs>
        <w:spacing w:line="0" w:lineRule="atLeast"/>
        <w:rPr>
          <w:rFonts w:ascii="Times New Roman" w:eastAsia="Times New Roman" w:hAnsi="Times New Roman" w:cs="Times New Roman"/>
          <w:szCs w:val="22"/>
          <w:lang w:val="sr-Cyrl-RS"/>
        </w:rPr>
      </w:pPr>
    </w:p>
    <w:tbl>
      <w:tblPr>
        <w:tblW w:w="0" w:type="auto"/>
        <w:jc w:val="cente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815"/>
        <w:gridCol w:w="1843"/>
        <w:gridCol w:w="1754"/>
        <w:gridCol w:w="1222"/>
        <w:gridCol w:w="2412"/>
        <w:gridCol w:w="1242"/>
      </w:tblGrid>
      <w:tr w:rsidR="001F5A1F" w:rsidTr="001F5A1F">
        <w:trPr>
          <w:trHeight w:val="415"/>
          <w:jc w:val="center"/>
        </w:trPr>
        <w:tc>
          <w:tcPr>
            <w:tcW w:w="5634" w:type="dxa"/>
            <w:gridSpan w:val="4"/>
            <w:tcBorders>
              <w:top w:val="single" w:sz="8" w:space="0" w:color="F79646"/>
              <w:left w:val="single" w:sz="8" w:space="0" w:color="F79646"/>
              <w:bottom w:val="single" w:sz="18" w:space="0" w:color="F79646"/>
              <w:right w:val="single" w:sz="8" w:space="0" w:color="F79646"/>
            </w:tcBorders>
            <w:vAlign w:val="center"/>
          </w:tcPr>
          <w:p w:rsidR="001F5A1F" w:rsidRDefault="001F5A1F">
            <w:pPr>
              <w:jc w:val="center"/>
              <w:rPr>
                <w:rFonts w:ascii="Times New Roman" w:eastAsia="Times New Roman" w:hAnsi="Times New Roman" w:cs="Times New Roman"/>
                <w:b/>
                <w:bCs/>
                <w:sz w:val="10"/>
                <w:szCs w:val="10"/>
                <w:lang w:val="sr-Cyrl-RS"/>
              </w:rPr>
            </w:pPr>
          </w:p>
          <w:p w:rsidR="001F5A1F" w:rsidRDefault="001F5A1F">
            <w:pPr>
              <w:jc w:val="center"/>
              <w:rPr>
                <w:rFonts w:ascii="Times New Roman" w:eastAsia="Times New Roman" w:hAnsi="Times New Roman" w:cs="Times New Roman"/>
                <w:b/>
                <w:bCs/>
                <w:sz w:val="22"/>
                <w:szCs w:val="22"/>
                <w:lang w:val="sr-Cyrl-RS" w:eastAsia="en-US"/>
              </w:rPr>
            </w:pPr>
            <w:r>
              <w:rPr>
                <w:rFonts w:ascii="Times New Roman" w:eastAsia="Times New Roman" w:hAnsi="Times New Roman" w:cs="Times New Roman"/>
                <w:b/>
                <w:bCs/>
                <w:lang w:val="sr-Cyrl-RS"/>
              </w:rPr>
              <w:t>ВРСТА И ОБЛИК НАДЗОРА И ПЛАНИРАЊЕ</w:t>
            </w:r>
          </w:p>
        </w:tc>
        <w:tc>
          <w:tcPr>
            <w:tcW w:w="3654" w:type="dxa"/>
            <w:gridSpan w:val="2"/>
            <w:tcBorders>
              <w:top w:val="single" w:sz="8" w:space="0" w:color="F79646"/>
              <w:left w:val="single" w:sz="8" w:space="0" w:color="F79646"/>
              <w:bottom w:val="single" w:sz="18" w:space="0" w:color="F79646"/>
              <w:right w:val="single" w:sz="8" w:space="0" w:color="F79646"/>
            </w:tcBorders>
            <w:vAlign w:val="center"/>
            <w:hideMark/>
          </w:tcPr>
          <w:p w:rsidR="001F5A1F" w:rsidRDefault="001F5A1F">
            <w:pPr>
              <w:jc w:val="center"/>
              <w:rPr>
                <w:rFonts w:ascii="Times New Roman" w:eastAsia="Times New Roman" w:hAnsi="Times New Roman" w:cs="Times New Roman"/>
                <w:b/>
                <w:bCs/>
                <w:sz w:val="22"/>
                <w:szCs w:val="22"/>
                <w:lang w:eastAsia="en-US"/>
              </w:rPr>
            </w:pPr>
            <w:r>
              <w:rPr>
                <w:rFonts w:ascii="Times New Roman" w:eastAsia="Times New Roman" w:hAnsi="Times New Roman" w:cs="Times New Roman"/>
                <w:b/>
                <w:bCs/>
                <w:lang w:val="sr-Cyrl-RS"/>
              </w:rPr>
              <w:t>РЕДОВАН НАДЗОР</w:t>
            </w:r>
            <w:r>
              <w:rPr>
                <w:rFonts w:ascii="Times New Roman" w:eastAsia="Times New Roman" w:hAnsi="Times New Roman" w:cs="Times New Roman"/>
                <w:b/>
                <w:bCs/>
              </w:rPr>
              <w:t xml:space="preserve"> (</w:t>
            </w:r>
            <w:r>
              <w:rPr>
                <w:rFonts w:ascii="Times New Roman" w:eastAsia="Times New Roman" w:hAnsi="Times New Roman" w:cs="Times New Roman"/>
                <w:b/>
                <w:bCs/>
                <w:lang w:val="sr-Cyrl-RS"/>
              </w:rPr>
              <w:t>ТЕРЕНСКИ И КАНЦЕЛАРИЈСКИ</w:t>
            </w:r>
            <w:r>
              <w:rPr>
                <w:rFonts w:ascii="Times New Roman" w:eastAsia="Times New Roman" w:hAnsi="Times New Roman" w:cs="Times New Roman"/>
                <w:b/>
                <w:bCs/>
              </w:rPr>
              <w:t>)</w:t>
            </w:r>
          </w:p>
        </w:tc>
      </w:tr>
      <w:tr w:rsidR="001F5A1F" w:rsidTr="001F5A1F">
        <w:trPr>
          <w:trHeight w:val="807"/>
          <w:jc w:val="center"/>
        </w:trPr>
        <w:tc>
          <w:tcPr>
            <w:tcW w:w="815" w:type="dxa"/>
            <w:tcBorders>
              <w:top w:val="single" w:sz="8" w:space="0" w:color="F79646"/>
              <w:left w:val="single" w:sz="8" w:space="0" w:color="F79646"/>
              <w:bottom w:val="single" w:sz="8" w:space="0" w:color="F79646"/>
              <w:right w:val="single" w:sz="8" w:space="0" w:color="F79646"/>
            </w:tcBorders>
            <w:shd w:val="clear" w:color="auto" w:fill="FDE4D0"/>
            <w:vAlign w:val="center"/>
          </w:tcPr>
          <w:p w:rsidR="001F5A1F" w:rsidRDefault="001F5A1F">
            <w:pPr>
              <w:jc w:val="center"/>
              <w:rPr>
                <w:rFonts w:ascii="Times New Roman" w:eastAsia="Times New Roman" w:hAnsi="Times New Roman" w:cs="Times New Roman"/>
                <w:b/>
                <w:bCs/>
                <w:sz w:val="10"/>
                <w:szCs w:val="10"/>
              </w:rPr>
            </w:pPr>
          </w:p>
          <w:p w:rsidR="001F5A1F" w:rsidRDefault="001F5A1F">
            <w:pPr>
              <w:jc w:val="center"/>
              <w:rPr>
                <w:rFonts w:ascii="Times New Roman" w:eastAsia="Times New Roman" w:hAnsi="Times New Roman" w:cs="Times New Roman"/>
                <w:b/>
                <w:bCs/>
                <w:sz w:val="22"/>
                <w:szCs w:val="22"/>
                <w:lang w:val="sr-Cyrl-RS"/>
              </w:rPr>
            </w:pPr>
            <w:r>
              <w:rPr>
                <w:rFonts w:ascii="Times New Roman" w:eastAsia="Times New Roman" w:hAnsi="Times New Roman" w:cs="Times New Roman"/>
                <w:b/>
                <w:bCs/>
                <w:lang w:val="sr-Cyrl-RS"/>
              </w:rPr>
              <w:t>РЕД.</w:t>
            </w:r>
          </w:p>
          <w:p w:rsidR="001F5A1F" w:rsidRDefault="001F5A1F">
            <w:pPr>
              <w:jc w:val="center"/>
              <w:rPr>
                <w:rFonts w:ascii="Times New Roman" w:eastAsia="Times New Roman" w:hAnsi="Times New Roman" w:cs="Times New Roman"/>
                <w:b/>
                <w:bCs/>
                <w:sz w:val="22"/>
                <w:szCs w:val="22"/>
                <w:lang w:val="sr-Cyrl-RS" w:eastAsia="en-US"/>
              </w:rPr>
            </w:pPr>
            <w:r>
              <w:rPr>
                <w:rFonts w:ascii="Times New Roman" w:eastAsia="Times New Roman" w:hAnsi="Times New Roman" w:cs="Times New Roman"/>
                <w:b/>
                <w:bCs/>
                <w:lang w:val="sr-Cyrl-RS"/>
              </w:rPr>
              <w:t>БР.</w:t>
            </w:r>
          </w:p>
        </w:tc>
        <w:tc>
          <w:tcPr>
            <w:tcW w:w="1843"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НАЗИВ НАДЗИРНОГ СУБЈЕКТА</w:t>
            </w:r>
          </w:p>
        </w:tc>
        <w:tc>
          <w:tcPr>
            <w:tcW w:w="1754" w:type="dxa"/>
            <w:tcBorders>
              <w:top w:val="single" w:sz="8" w:space="0" w:color="F79646"/>
              <w:left w:val="single" w:sz="8" w:space="0" w:color="F79646"/>
              <w:bottom w:val="single" w:sz="8" w:space="0" w:color="F79646"/>
              <w:right w:val="single" w:sz="8" w:space="0" w:color="F79646"/>
            </w:tcBorders>
            <w:shd w:val="clear" w:color="auto" w:fill="FDE4D0"/>
            <w:vAlign w:val="center"/>
          </w:tcPr>
          <w:p w:rsidR="001F5A1F" w:rsidRDefault="001F5A1F">
            <w:pPr>
              <w:jc w:val="center"/>
              <w:rPr>
                <w:rFonts w:ascii="Times New Roman" w:hAnsi="Times New Roman" w:cs="Times New Roman"/>
                <w:b/>
                <w:sz w:val="10"/>
                <w:szCs w:val="10"/>
                <w:lang w:val="sr-Cyrl-RS"/>
              </w:rPr>
            </w:pPr>
          </w:p>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ОБЛАСТ НАДЗОРА</w:t>
            </w:r>
          </w:p>
        </w:tc>
        <w:tc>
          <w:tcPr>
            <w:tcW w:w="1222" w:type="dxa"/>
            <w:tcBorders>
              <w:top w:val="single" w:sz="8" w:space="0" w:color="F79646"/>
              <w:left w:val="single" w:sz="8" w:space="0" w:color="F79646"/>
              <w:bottom w:val="single" w:sz="8" w:space="0" w:color="F79646"/>
              <w:right w:val="single" w:sz="8" w:space="0" w:color="F79646"/>
            </w:tcBorders>
            <w:shd w:val="clear" w:color="auto" w:fill="FDE4D0"/>
            <w:vAlign w:val="center"/>
          </w:tcPr>
          <w:p w:rsidR="001F5A1F" w:rsidRDefault="001F5A1F">
            <w:pPr>
              <w:jc w:val="center"/>
              <w:rPr>
                <w:rFonts w:ascii="Times New Roman" w:hAnsi="Times New Roman" w:cs="Times New Roman"/>
                <w:b/>
                <w:sz w:val="10"/>
                <w:szCs w:val="10"/>
                <w:lang w:val="sr-Cyrl-RS"/>
              </w:rPr>
            </w:pPr>
          </w:p>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СТЕПЕН РИЗИКА</w:t>
            </w:r>
          </w:p>
        </w:tc>
        <w:tc>
          <w:tcPr>
            <w:tcW w:w="2412"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БРОЈ ИНСПЕКЦИЈСКИХ НАДЗОРА</w:t>
            </w:r>
          </w:p>
        </w:tc>
        <w:tc>
          <w:tcPr>
            <w:tcW w:w="1242"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УКУПАН БРОЈ ДАНА</w:t>
            </w:r>
          </w:p>
        </w:tc>
      </w:tr>
      <w:tr w:rsidR="001F5A1F" w:rsidTr="001F5A1F">
        <w:trPr>
          <w:jc w:val="center"/>
        </w:trPr>
        <w:tc>
          <w:tcPr>
            <w:tcW w:w="815"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eastAsia="Times New Roman" w:hAnsi="Times New Roman" w:cs="Times New Roman"/>
                <w:b/>
                <w:bCs/>
                <w:sz w:val="22"/>
                <w:szCs w:val="22"/>
                <w:lang w:val="sr-Cyrl-RS" w:eastAsia="en-US"/>
              </w:rPr>
            </w:pPr>
            <w:r>
              <w:rPr>
                <w:rFonts w:ascii="Times New Roman" w:eastAsia="Times New Roman" w:hAnsi="Times New Roman" w:cs="Times New Roman"/>
                <w:b/>
                <w:bCs/>
                <w:lang w:val="sr-Cyrl-RS"/>
              </w:rPr>
              <w:t>1.</w:t>
            </w:r>
          </w:p>
        </w:tc>
        <w:tc>
          <w:tcPr>
            <w:tcW w:w="1843"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b/>
                <w:lang w:val="sr-Cyrl-RS"/>
              </w:rPr>
            </w:pPr>
            <w:r>
              <w:rPr>
                <w:rFonts w:ascii="Times New Roman" w:hAnsi="Times New Roman" w:cs="Times New Roman"/>
                <w:b/>
                <w:lang w:val="sr-Cyrl-RS"/>
              </w:rPr>
              <w:t>„АЛЕКСАНДРА–Г“</w:t>
            </w:r>
          </w:p>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Опово</w:t>
            </w:r>
          </w:p>
        </w:tc>
        <w:tc>
          <w:tcPr>
            <w:tcW w:w="1754"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sz w:val="22"/>
                <w:szCs w:val="22"/>
                <w:lang w:val="sr-Cyrl-RS" w:eastAsia="en-US"/>
              </w:rPr>
            </w:pPr>
            <w:r>
              <w:rPr>
                <w:rFonts w:ascii="Times New Roman" w:hAnsi="Times New Roman" w:cs="Times New Roman"/>
                <w:lang w:val="sr-Cyrl-RS"/>
              </w:rPr>
              <w:t>Контрола радног времена објеката занатске делатности</w:t>
            </w:r>
          </w:p>
        </w:tc>
        <w:tc>
          <w:tcPr>
            <w:tcW w:w="1222"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средњи</w:t>
            </w:r>
          </w:p>
        </w:tc>
        <w:tc>
          <w:tcPr>
            <w:tcW w:w="2412"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1</w:t>
            </w:r>
          </w:p>
        </w:tc>
        <w:tc>
          <w:tcPr>
            <w:tcW w:w="1242"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1</w:t>
            </w:r>
          </w:p>
        </w:tc>
      </w:tr>
      <w:tr w:rsidR="001F5A1F" w:rsidTr="001F5A1F">
        <w:trPr>
          <w:jc w:val="center"/>
        </w:trPr>
        <w:tc>
          <w:tcPr>
            <w:tcW w:w="815"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eastAsia="Times New Roman" w:hAnsi="Times New Roman" w:cs="Times New Roman"/>
                <w:b/>
                <w:bCs/>
                <w:sz w:val="22"/>
                <w:szCs w:val="22"/>
                <w:lang w:val="sr-Cyrl-RS" w:eastAsia="en-US"/>
              </w:rPr>
            </w:pPr>
            <w:r>
              <w:rPr>
                <w:rFonts w:ascii="Times New Roman" w:eastAsia="Times New Roman" w:hAnsi="Times New Roman" w:cs="Times New Roman"/>
                <w:b/>
                <w:bCs/>
                <w:lang w:val="sr-Cyrl-RS"/>
              </w:rPr>
              <w:t>2.</w:t>
            </w:r>
          </w:p>
        </w:tc>
        <w:tc>
          <w:tcPr>
            <w:tcW w:w="1843"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rPr>
            </w:pPr>
            <w:r>
              <w:rPr>
                <w:rFonts w:ascii="Times New Roman" w:hAnsi="Times New Roman" w:cs="Times New Roman"/>
                <w:b/>
                <w:lang w:val="sr-Cyrl-RS"/>
              </w:rPr>
              <w:t>„</w:t>
            </w:r>
            <w:r>
              <w:rPr>
                <w:rFonts w:ascii="Times New Roman" w:hAnsi="Times New Roman" w:cs="Times New Roman"/>
                <w:b/>
              </w:rPr>
              <w:t>MONA LISA 2“</w:t>
            </w:r>
          </w:p>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Опово</w:t>
            </w:r>
          </w:p>
        </w:tc>
        <w:tc>
          <w:tcPr>
            <w:tcW w:w="1754"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sz w:val="22"/>
                <w:szCs w:val="22"/>
                <w:lang w:val="sr-Cyrl-RS" w:eastAsia="en-US"/>
              </w:rPr>
            </w:pPr>
            <w:r>
              <w:rPr>
                <w:rFonts w:ascii="Times New Roman" w:hAnsi="Times New Roman" w:cs="Times New Roman"/>
                <w:lang w:val="sr-Cyrl-RS"/>
              </w:rPr>
              <w:t>Контрола радног времена објеката занатске делатности</w:t>
            </w:r>
          </w:p>
        </w:tc>
        <w:tc>
          <w:tcPr>
            <w:tcW w:w="1222"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средњи</w:t>
            </w:r>
          </w:p>
        </w:tc>
        <w:tc>
          <w:tcPr>
            <w:tcW w:w="2412"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1</w:t>
            </w:r>
          </w:p>
        </w:tc>
        <w:tc>
          <w:tcPr>
            <w:tcW w:w="1242"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1</w:t>
            </w:r>
          </w:p>
        </w:tc>
      </w:tr>
      <w:tr w:rsidR="001F5A1F" w:rsidTr="001F5A1F">
        <w:trPr>
          <w:jc w:val="center"/>
        </w:trPr>
        <w:tc>
          <w:tcPr>
            <w:tcW w:w="815"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eastAsia="Times New Roman" w:hAnsi="Times New Roman" w:cs="Times New Roman"/>
                <w:b/>
                <w:bCs/>
                <w:sz w:val="22"/>
                <w:szCs w:val="22"/>
                <w:lang w:val="sr-Cyrl-RS" w:eastAsia="en-US"/>
              </w:rPr>
            </w:pPr>
            <w:r>
              <w:rPr>
                <w:rFonts w:ascii="Times New Roman" w:eastAsia="Times New Roman" w:hAnsi="Times New Roman" w:cs="Times New Roman"/>
                <w:b/>
                <w:bCs/>
                <w:lang w:val="sr-Cyrl-RS"/>
              </w:rPr>
              <w:t>3.</w:t>
            </w:r>
          </w:p>
        </w:tc>
        <w:tc>
          <w:tcPr>
            <w:tcW w:w="1843"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b/>
                <w:lang w:val="sr-Cyrl-RS"/>
              </w:rPr>
            </w:pPr>
            <w:r>
              <w:rPr>
                <w:rFonts w:ascii="Times New Roman" w:hAnsi="Times New Roman" w:cs="Times New Roman"/>
                <w:b/>
                <w:lang w:val="sr-Cyrl-RS"/>
              </w:rPr>
              <w:t>„СНЕКИ 2016“</w:t>
            </w:r>
          </w:p>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Опово</w:t>
            </w:r>
          </w:p>
        </w:tc>
        <w:tc>
          <w:tcPr>
            <w:tcW w:w="1754"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sz w:val="22"/>
                <w:szCs w:val="22"/>
                <w:lang w:val="sr-Cyrl-RS" w:eastAsia="en-US"/>
              </w:rPr>
            </w:pPr>
            <w:r>
              <w:rPr>
                <w:rFonts w:ascii="Times New Roman" w:hAnsi="Times New Roman" w:cs="Times New Roman"/>
                <w:lang w:val="sr-Cyrl-RS"/>
              </w:rPr>
              <w:t>Контрола радног времена објеката занатске делатности</w:t>
            </w:r>
          </w:p>
        </w:tc>
        <w:tc>
          <w:tcPr>
            <w:tcW w:w="1222"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средњи</w:t>
            </w:r>
          </w:p>
        </w:tc>
        <w:tc>
          <w:tcPr>
            <w:tcW w:w="2412"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1</w:t>
            </w:r>
          </w:p>
        </w:tc>
        <w:tc>
          <w:tcPr>
            <w:tcW w:w="1242"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1</w:t>
            </w:r>
          </w:p>
        </w:tc>
      </w:tr>
    </w:tbl>
    <w:p w:rsidR="001F5A1F" w:rsidRDefault="001F5A1F" w:rsidP="001F5A1F">
      <w:pPr>
        <w:tabs>
          <w:tab w:val="left" w:pos="720"/>
        </w:tabs>
        <w:spacing w:line="0" w:lineRule="atLeast"/>
        <w:rPr>
          <w:rFonts w:ascii="Times New Roman" w:eastAsia="Times New Roman" w:hAnsi="Times New Roman" w:cs="Times New Roman"/>
          <w:sz w:val="22"/>
          <w:lang w:val="sr-Cyrl-RS"/>
        </w:rPr>
      </w:pPr>
    </w:p>
    <w:p w:rsidR="001F5A1F" w:rsidRDefault="001F5A1F" w:rsidP="00596E21">
      <w:pPr>
        <w:numPr>
          <w:ilvl w:val="0"/>
          <w:numId w:val="14"/>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Контрола одржавања зелених и рекреативних површина</w:t>
      </w:r>
    </w:p>
    <w:p w:rsidR="001F5A1F" w:rsidRDefault="001F5A1F" w:rsidP="00596E21">
      <w:pPr>
        <w:numPr>
          <w:ilvl w:val="0"/>
          <w:numId w:val="14"/>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Редовна контрола одржавања комуналног реда</w:t>
      </w:r>
    </w:p>
    <w:p w:rsidR="001F5A1F" w:rsidRDefault="001F5A1F" w:rsidP="00596E21">
      <w:pPr>
        <w:numPr>
          <w:ilvl w:val="0"/>
          <w:numId w:val="14"/>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Контроле путева, путне опреме и путних објеката по пријавама странака</w:t>
      </w:r>
    </w:p>
    <w:p w:rsidR="001F5A1F" w:rsidRDefault="001F5A1F" w:rsidP="00596E21">
      <w:pPr>
        <w:numPr>
          <w:ilvl w:val="0"/>
          <w:numId w:val="14"/>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Контрола заузећа јавних површина</w:t>
      </w:r>
    </w:p>
    <w:p w:rsidR="001F5A1F" w:rsidRDefault="001F5A1F" w:rsidP="001F5A1F">
      <w:pPr>
        <w:spacing w:line="10" w:lineRule="exact"/>
        <w:rPr>
          <w:rFonts w:ascii="Times New Roman" w:eastAsia="Times New Roman" w:hAnsi="Times New Roman" w:cs="Times New Roman"/>
        </w:rPr>
      </w:pPr>
    </w:p>
    <w:p w:rsidR="001F5A1F" w:rsidRDefault="001F5A1F" w:rsidP="00596E21">
      <w:pPr>
        <w:numPr>
          <w:ilvl w:val="0"/>
          <w:numId w:val="8"/>
        </w:numPr>
        <w:tabs>
          <w:tab w:val="left" w:pos="720"/>
        </w:tabs>
        <w:spacing w:line="230" w:lineRule="auto"/>
        <w:ind w:left="720" w:hanging="360"/>
        <w:jc w:val="both"/>
        <w:rPr>
          <w:rFonts w:ascii="Times New Roman" w:eastAsia="Times New Roman" w:hAnsi="Times New Roman" w:cs="Times New Roman"/>
          <w:sz w:val="22"/>
        </w:rPr>
      </w:pPr>
      <w:r>
        <w:rPr>
          <w:rFonts w:ascii="Times New Roman" w:eastAsia="Times New Roman" w:hAnsi="Times New Roman" w:cs="Times New Roman"/>
        </w:rPr>
        <w:t>Контрола продаје робе ван продајног објекта по Закону о трговини ("Сл. гласник РС", бр. 53/2010 и 10/2013)</w:t>
      </w:r>
      <w:r>
        <w:rPr>
          <w:rFonts w:ascii="Times New Roman" w:eastAsia="Times New Roman" w:hAnsi="Times New Roman" w:cs="Times New Roman"/>
          <w:lang w:val="sr-Cyrl-RS"/>
        </w:rPr>
        <w:t>,</w:t>
      </w:r>
      <w:r>
        <w:rPr>
          <w:rFonts w:ascii="Times New Roman" w:eastAsia="Times New Roman" w:hAnsi="Times New Roman" w:cs="Times New Roman"/>
        </w:rPr>
        <w:t xml:space="preserve"> нелегална продаја дувана и дуванских производа и контрола заузећа површине јавне намене за сезонску продају воћа и поврћа и остале робе ван пијачног простора за коју је потребно одобрење надлежног органа.</w:t>
      </w:r>
    </w:p>
    <w:p w:rsidR="001F5A1F" w:rsidRDefault="001F5A1F" w:rsidP="001F5A1F">
      <w:pPr>
        <w:spacing w:line="5" w:lineRule="exact"/>
        <w:rPr>
          <w:rFonts w:ascii="Times New Roman" w:eastAsia="Times New Roman" w:hAnsi="Times New Roman" w:cs="Times New Roman"/>
        </w:rPr>
      </w:pPr>
    </w:p>
    <w:p w:rsidR="001F5A1F" w:rsidRDefault="001F5A1F" w:rsidP="00596E21">
      <w:pPr>
        <w:numPr>
          <w:ilvl w:val="0"/>
          <w:numId w:val="10"/>
        </w:numPr>
        <w:tabs>
          <w:tab w:val="left" w:pos="720"/>
        </w:tabs>
        <w:spacing w:line="232" w:lineRule="auto"/>
        <w:ind w:left="720" w:hanging="360"/>
        <w:jc w:val="both"/>
        <w:rPr>
          <w:rFonts w:ascii="Times New Roman" w:eastAsia="Times New Roman" w:hAnsi="Times New Roman" w:cs="Times New Roman"/>
        </w:rPr>
      </w:pPr>
      <w:r>
        <w:rPr>
          <w:rFonts w:ascii="Times New Roman" w:eastAsia="Times New Roman" w:hAnsi="Times New Roman" w:cs="Times New Roman"/>
          <w:lang w:val="sr-Cyrl-RS"/>
        </w:rPr>
        <w:t>Контрола сакупљања и транспорта комуналног отпада</w:t>
      </w:r>
    </w:p>
    <w:p w:rsidR="001F5A1F" w:rsidRDefault="001F5A1F" w:rsidP="00596E21">
      <w:pPr>
        <w:numPr>
          <w:ilvl w:val="0"/>
          <w:numId w:val="10"/>
        </w:numPr>
        <w:tabs>
          <w:tab w:val="left" w:pos="720"/>
        </w:tabs>
        <w:spacing w:line="232" w:lineRule="auto"/>
        <w:ind w:left="720" w:hanging="360"/>
        <w:jc w:val="both"/>
        <w:rPr>
          <w:rFonts w:ascii="Times New Roman" w:eastAsia="Times New Roman" w:hAnsi="Times New Roman" w:cs="Times New Roman"/>
        </w:rPr>
      </w:pPr>
      <w:r>
        <w:rPr>
          <w:rFonts w:ascii="Times New Roman" w:eastAsia="Times New Roman" w:hAnsi="Times New Roman" w:cs="Times New Roman"/>
          <w:lang w:val="sr-Cyrl-RS"/>
        </w:rPr>
        <w:t xml:space="preserve">Контрола заштите пољопривредног земљишта и атарских путева (одржавање и заштита) у складу са </w:t>
      </w:r>
      <w:r>
        <w:rPr>
          <w:rFonts w:ascii="Times New Roman" w:eastAsia="Times New Roman" w:hAnsi="Times New Roman" w:cs="Times New Roman"/>
        </w:rPr>
        <w:t>Одлук</w:t>
      </w:r>
      <w:r>
        <w:rPr>
          <w:rFonts w:ascii="Times New Roman" w:eastAsia="Times New Roman" w:hAnsi="Times New Roman" w:cs="Times New Roman"/>
          <w:lang w:val="sr-Cyrl-RS"/>
        </w:rPr>
        <w:t>ом</w:t>
      </w:r>
      <w:r>
        <w:rPr>
          <w:rFonts w:ascii="Times New Roman" w:eastAsia="Times New Roman" w:hAnsi="Times New Roman" w:cs="Times New Roman"/>
        </w:rPr>
        <w:t xml:space="preserve"> о </w:t>
      </w:r>
      <w:r>
        <w:rPr>
          <w:rFonts w:ascii="Times New Roman" w:eastAsia="Times New Roman" w:hAnsi="Times New Roman" w:cs="Times New Roman"/>
          <w:lang w:val="sr-Cyrl-RS"/>
        </w:rPr>
        <w:t xml:space="preserve">мерама заштите пољопривредног земљишта и организовања пољочуварске службе на територији општине Опово </w:t>
      </w:r>
      <w:r>
        <w:rPr>
          <w:rFonts w:ascii="Times New Roman" w:eastAsia="Times New Roman" w:hAnsi="Times New Roman" w:cs="Times New Roman"/>
        </w:rPr>
        <w:t>(„</w:t>
      </w:r>
      <w:r>
        <w:rPr>
          <w:rFonts w:ascii="Times New Roman" w:eastAsia="Times New Roman" w:hAnsi="Times New Roman" w:cs="Times New Roman"/>
          <w:lang w:val="sr-Cyrl-RS"/>
        </w:rPr>
        <w:t>Општински службени гласник општине Опово</w:t>
      </w:r>
      <w:r>
        <w:rPr>
          <w:rFonts w:ascii="Times New Roman" w:eastAsia="Times New Roman" w:hAnsi="Times New Roman" w:cs="Times New Roman"/>
        </w:rPr>
        <w:t>“, бр.</w:t>
      </w:r>
      <w:r>
        <w:rPr>
          <w:rFonts w:ascii="Times New Roman" w:eastAsia="Times New Roman" w:hAnsi="Times New Roman" w:cs="Times New Roman"/>
          <w:lang w:val="sr-Cyrl-RS"/>
        </w:rPr>
        <w:t>16</w:t>
      </w:r>
      <w:r>
        <w:rPr>
          <w:rFonts w:ascii="Times New Roman" w:eastAsia="Times New Roman" w:hAnsi="Times New Roman" w:cs="Times New Roman"/>
        </w:rPr>
        <w:t>/20</w:t>
      </w:r>
      <w:r>
        <w:rPr>
          <w:rFonts w:ascii="Times New Roman" w:eastAsia="Times New Roman" w:hAnsi="Times New Roman" w:cs="Times New Roman"/>
          <w:lang w:val="sr-Cyrl-RS"/>
        </w:rPr>
        <w:t>12)</w:t>
      </w:r>
      <w:r>
        <w:rPr>
          <w:rFonts w:ascii="Times New Roman" w:eastAsia="Times New Roman" w:hAnsi="Times New Roman" w:cs="Times New Roman"/>
        </w:rPr>
        <w:t>,</w:t>
      </w:r>
      <w:r>
        <w:rPr>
          <w:rFonts w:ascii="Times New Roman" w:eastAsia="Times New Roman" w:hAnsi="Times New Roman" w:cs="Times New Roman"/>
          <w:lang w:val="sr-Cyrl-RS"/>
        </w:rPr>
        <w:t xml:space="preserve"> </w:t>
      </w:r>
    </w:p>
    <w:p w:rsidR="001F5A1F" w:rsidRDefault="001F5A1F" w:rsidP="001F5A1F">
      <w:pPr>
        <w:spacing w:line="1" w:lineRule="exact"/>
        <w:rPr>
          <w:rFonts w:ascii="Times New Roman" w:eastAsia="Times New Roman" w:hAnsi="Times New Roman" w:cs="Times New Roman"/>
        </w:rPr>
      </w:pPr>
    </w:p>
    <w:p w:rsidR="001F5A1F" w:rsidRDefault="001F5A1F" w:rsidP="00596E21">
      <w:pPr>
        <w:numPr>
          <w:ilvl w:val="0"/>
          <w:numId w:val="8"/>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lang w:val="sr-Cyrl-RS"/>
        </w:rPr>
        <w:t>Контрола</w:t>
      </w:r>
      <w:r>
        <w:rPr>
          <w:rFonts w:ascii="Times New Roman" w:eastAsia="Times New Roman" w:hAnsi="Times New Roman"/>
          <w:lang w:val="sr-Cyrl-RS"/>
        </w:rPr>
        <w:t xml:space="preserve"> извршења обавеза стамбених заједница у складу са Законом о становању и одржавању стамбених зграда</w:t>
      </w:r>
      <w:r>
        <w:rPr>
          <w:rFonts w:ascii="Times New Roman" w:eastAsia="Times New Roman" w:hAnsi="Times New Roman" w:cs="Times New Roman"/>
        </w:rPr>
        <w:t xml:space="preserve">  („Сл.гласник РС„бр. 104/2016)</w:t>
      </w:r>
    </w:p>
    <w:p w:rsidR="001F5A1F" w:rsidRDefault="001F5A1F" w:rsidP="00596E21">
      <w:pPr>
        <w:numPr>
          <w:ilvl w:val="0"/>
          <w:numId w:val="8"/>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Контрола стања коловоза (оштећења коловоза)</w:t>
      </w:r>
    </w:p>
    <w:p w:rsidR="001F5A1F" w:rsidRDefault="001F5A1F" w:rsidP="00596E21">
      <w:pPr>
        <w:numPr>
          <w:ilvl w:val="0"/>
          <w:numId w:val="15"/>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Контрола инспектора по захтеву странака</w:t>
      </w:r>
    </w:p>
    <w:p w:rsidR="001F5A1F" w:rsidRDefault="001F5A1F" w:rsidP="00596E21">
      <w:pPr>
        <w:numPr>
          <w:ilvl w:val="0"/>
          <w:numId w:val="15"/>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Ванредне контроле</w:t>
      </w:r>
    </w:p>
    <w:p w:rsidR="001F5A1F" w:rsidRDefault="001F5A1F" w:rsidP="00596E21">
      <w:pPr>
        <w:numPr>
          <w:ilvl w:val="0"/>
          <w:numId w:val="15"/>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Израда месечног извештаја о раду.</w:t>
      </w:r>
    </w:p>
    <w:p w:rsidR="001F5A1F" w:rsidRDefault="001F5A1F" w:rsidP="001F5A1F">
      <w:pPr>
        <w:tabs>
          <w:tab w:val="left" w:pos="720"/>
        </w:tabs>
        <w:spacing w:line="0" w:lineRule="atLeast"/>
        <w:rPr>
          <w:rFonts w:ascii="Times New Roman" w:eastAsia="Times New Roman" w:hAnsi="Times New Roman" w:cs="Times New Roman"/>
          <w:lang w:val="sr-Cyrl-RS"/>
        </w:rPr>
      </w:pPr>
    </w:p>
    <w:p w:rsidR="001F5A1F" w:rsidRDefault="001F5A1F" w:rsidP="001F5A1F">
      <w:pPr>
        <w:spacing w:line="0" w:lineRule="atLeast"/>
        <w:jc w:val="center"/>
        <w:rPr>
          <w:rFonts w:ascii="Times New Roman" w:eastAsia="Times New Roman" w:hAnsi="Times New Roman" w:cs="Times New Roman"/>
          <w:b/>
          <w:lang w:val="sr-Cyrl-RS"/>
        </w:rPr>
      </w:pPr>
    </w:p>
    <w:p w:rsidR="001F5A1F" w:rsidRDefault="001F5A1F" w:rsidP="001F5A1F">
      <w:pPr>
        <w:spacing w:line="0" w:lineRule="atLeast"/>
        <w:jc w:val="center"/>
        <w:rPr>
          <w:rFonts w:ascii="Times New Roman" w:eastAsia="Times New Roman" w:hAnsi="Times New Roman" w:cs="Times New Roman"/>
          <w:b/>
          <w:lang w:val="sr-Cyrl-RS"/>
        </w:rPr>
      </w:pPr>
    </w:p>
    <w:p w:rsidR="001F5A1F" w:rsidRDefault="001F5A1F" w:rsidP="001F5A1F">
      <w:pPr>
        <w:spacing w:line="0" w:lineRule="atLeast"/>
        <w:jc w:val="center"/>
        <w:rPr>
          <w:rFonts w:ascii="Times New Roman" w:eastAsia="Times New Roman" w:hAnsi="Times New Roman" w:cs="Times New Roman"/>
          <w:b/>
          <w:lang w:val="sr-Cyrl-RS"/>
        </w:rPr>
      </w:pPr>
    </w:p>
    <w:p w:rsidR="001F5A1F" w:rsidRDefault="001F5A1F" w:rsidP="001F5A1F">
      <w:pPr>
        <w:spacing w:line="0" w:lineRule="atLeast"/>
        <w:jc w:val="center"/>
        <w:rPr>
          <w:rFonts w:ascii="Times New Roman" w:eastAsia="Times New Roman" w:hAnsi="Times New Roman" w:cs="Times New Roman"/>
          <w:b/>
          <w:lang w:val="sr-Cyrl-RS"/>
        </w:rPr>
      </w:pPr>
    </w:p>
    <w:p w:rsidR="001F5A1F" w:rsidRDefault="001F5A1F" w:rsidP="001F5A1F">
      <w:pPr>
        <w:spacing w:line="0" w:lineRule="atLeast"/>
        <w:jc w:val="center"/>
        <w:rPr>
          <w:rFonts w:ascii="Times New Roman" w:eastAsia="Times New Roman" w:hAnsi="Times New Roman" w:cs="Times New Roman"/>
          <w:b/>
          <w:lang w:val="sr-Cyrl-RS"/>
        </w:rPr>
      </w:pPr>
    </w:p>
    <w:p w:rsidR="001F5A1F" w:rsidRDefault="001F5A1F" w:rsidP="001F5A1F">
      <w:pPr>
        <w:spacing w:line="0" w:lineRule="atLeast"/>
        <w:jc w:val="center"/>
        <w:rPr>
          <w:rFonts w:ascii="Times New Roman" w:eastAsia="Times New Roman" w:hAnsi="Times New Roman" w:cs="Times New Roman"/>
          <w:b/>
        </w:rPr>
      </w:pPr>
    </w:p>
    <w:p w:rsidR="001F5A1F" w:rsidRDefault="001F5A1F" w:rsidP="001F5A1F">
      <w:pPr>
        <w:spacing w:line="0" w:lineRule="atLeast"/>
        <w:jc w:val="center"/>
        <w:rPr>
          <w:rFonts w:ascii="Times New Roman" w:eastAsia="Times New Roman" w:hAnsi="Times New Roman" w:cs="Times New Roman"/>
          <w:b/>
        </w:rPr>
      </w:pPr>
    </w:p>
    <w:p w:rsidR="001F5A1F" w:rsidRDefault="001F5A1F" w:rsidP="001F5A1F">
      <w:pPr>
        <w:spacing w:line="0" w:lineRule="atLeast"/>
        <w:jc w:val="center"/>
        <w:rPr>
          <w:rFonts w:ascii="Times New Roman" w:eastAsia="Times New Roman" w:hAnsi="Times New Roman" w:cs="Times New Roman"/>
          <w:b/>
        </w:rPr>
      </w:pPr>
    </w:p>
    <w:p w:rsidR="001F5A1F" w:rsidRDefault="001F5A1F" w:rsidP="001F5A1F">
      <w:pPr>
        <w:spacing w:line="0" w:lineRule="atLeast"/>
        <w:jc w:val="center"/>
        <w:rPr>
          <w:rFonts w:ascii="Times New Roman" w:eastAsia="Times New Roman" w:hAnsi="Times New Roman" w:cs="Times New Roman"/>
          <w:b/>
          <w:lang w:val="sr-Cyrl-RS"/>
        </w:rPr>
      </w:pPr>
    </w:p>
    <w:p w:rsidR="001F5A1F" w:rsidRDefault="001F5A1F" w:rsidP="001F5A1F">
      <w:pPr>
        <w:spacing w:line="0" w:lineRule="atLeast"/>
        <w:jc w:val="center"/>
        <w:rPr>
          <w:rFonts w:ascii="Times New Roman" w:eastAsia="Times New Roman" w:hAnsi="Times New Roman" w:cs="Times New Roman"/>
          <w:b/>
          <w:lang w:val="sr-Cyrl-RS"/>
        </w:rPr>
      </w:pPr>
    </w:p>
    <w:p w:rsidR="001F5A1F" w:rsidRDefault="001F5A1F" w:rsidP="001F5A1F">
      <w:pPr>
        <w:spacing w:line="0" w:lineRule="atLeast"/>
        <w:jc w:val="center"/>
        <w:rPr>
          <w:rFonts w:ascii="Times New Roman" w:eastAsia="Times New Roman" w:hAnsi="Times New Roman" w:cs="Times New Roman"/>
          <w:b/>
          <w:lang w:val="sr-Cyrl-RS"/>
        </w:rPr>
      </w:pPr>
    </w:p>
    <w:p w:rsidR="001F5A1F" w:rsidRDefault="001F5A1F" w:rsidP="001F5A1F">
      <w:pPr>
        <w:spacing w:line="0" w:lineRule="atLeast"/>
        <w:jc w:val="center"/>
        <w:rPr>
          <w:rFonts w:ascii="Times New Roman" w:eastAsia="Times New Roman" w:hAnsi="Times New Roman" w:cs="Times New Roman"/>
          <w:b/>
          <w:lang w:val="sr-Cyrl-RS"/>
        </w:rPr>
      </w:pPr>
    </w:p>
    <w:p w:rsidR="001F5A1F" w:rsidRDefault="001F5A1F" w:rsidP="001F5A1F">
      <w:pPr>
        <w:spacing w:line="0" w:lineRule="atLeast"/>
        <w:jc w:val="center"/>
        <w:rPr>
          <w:rFonts w:ascii="Times New Roman" w:eastAsia="Times New Roman" w:hAnsi="Times New Roman" w:cs="Times New Roman"/>
          <w:b/>
          <w:lang w:val="sr-Cyrl-RS"/>
        </w:rPr>
      </w:pPr>
    </w:p>
    <w:p w:rsidR="001F5A1F" w:rsidRDefault="001F5A1F" w:rsidP="001F5A1F">
      <w:pPr>
        <w:spacing w:line="0" w:lineRule="atLeast"/>
        <w:jc w:val="center"/>
        <w:rPr>
          <w:rFonts w:ascii="Times New Roman" w:eastAsia="Times New Roman" w:hAnsi="Times New Roman" w:cs="Times New Roman"/>
          <w:b/>
        </w:rPr>
      </w:pPr>
      <w:r>
        <w:rPr>
          <w:rFonts w:ascii="Times New Roman" w:eastAsia="Times New Roman" w:hAnsi="Times New Roman" w:cs="Times New Roman"/>
          <w:b/>
          <w:lang w:val="sr-Cyrl-RS"/>
        </w:rPr>
        <w:t>ОПЕРАТИВНИ  МЕСЕЧНИ ПЛАН  ИНСПЕКЦИЈСКОГ НАДЗОРА ЗА ЈУЛ 20</w:t>
      </w:r>
      <w:r>
        <w:rPr>
          <w:rFonts w:ascii="Times New Roman" w:eastAsia="Times New Roman" w:hAnsi="Times New Roman" w:cs="Times New Roman"/>
          <w:b/>
        </w:rPr>
        <w:t>20</w:t>
      </w:r>
    </w:p>
    <w:p w:rsidR="001F5A1F" w:rsidRDefault="001F5A1F" w:rsidP="001F5A1F">
      <w:pPr>
        <w:tabs>
          <w:tab w:val="left" w:pos="720"/>
        </w:tabs>
        <w:spacing w:line="0" w:lineRule="atLeast"/>
        <w:rPr>
          <w:rFonts w:ascii="Times New Roman" w:eastAsia="Times New Roman" w:hAnsi="Times New Roman" w:cs="Times New Roman"/>
          <w:sz w:val="10"/>
          <w:szCs w:val="10"/>
          <w:lang w:val="sr-Cyrl-RS"/>
        </w:rPr>
      </w:pPr>
    </w:p>
    <w:p w:rsidR="001F5A1F" w:rsidRDefault="001F5A1F" w:rsidP="001F5A1F">
      <w:pPr>
        <w:tabs>
          <w:tab w:val="left" w:pos="720"/>
        </w:tabs>
        <w:spacing w:line="0" w:lineRule="atLeast"/>
        <w:rPr>
          <w:rFonts w:ascii="Times New Roman" w:eastAsia="Times New Roman" w:hAnsi="Times New Roman" w:cs="Times New Roman"/>
          <w:sz w:val="22"/>
          <w:lang w:val="sr-Cyrl-RS"/>
        </w:rPr>
      </w:pPr>
      <w:r>
        <w:rPr>
          <w:rFonts w:ascii="Times New Roman" w:eastAsia="Times New Roman" w:hAnsi="Times New Roman" w:cs="Times New Roman"/>
          <w:lang w:val="sr-Cyrl-RS"/>
        </w:rPr>
        <w:t>Редован инспекцијски надзор</w:t>
      </w:r>
    </w:p>
    <w:p w:rsidR="001F5A1F" w:rsidRDefault="001F5A1F" w:rsidP="001F5A1F">
      <w:pPr>
        <w:tabs>
          <w:tab w:val="left" w:pos="720"/>
        </w:tabs>
        <w:spacing w:line="0" w:lineRule="atLeast"/>
        <w:rPr>
          <w:rFonts w:ascii="Times New Roman" w:eastAsia="Times New Roman" w:hAnsi="Times New Roman" w:cs="Times New Roman"/>
          <w:sz w:val="10"/>
          <w:szCs w:val="10"/>
          <w:lang w:val="sr-Cyrl-RS"/>
        </w:rPr>
      </w:pPr>
    </w:p>
    <w:p w:rsidR="001F5A1F" w:rsidRDefault="001F5A1F" w:rsidP="001F5A1F">
      <w:pPr>
        <w:tabs>
          <w:tab w:val="left" w:pos="720"/>
        </w:tabs>
        <w:spacing w:line="0" w:lineRule="atLeast"/>
        <w:jc w:val="both"/>
        <w:rPr>
          <w:rFonts w:ascii="Times New Roman" w:eastAsia="Times New Roman" w:hAnsi="Times New Roman" w:cs="Times New Roman"/>
          <w:sz w:val="22"/>
          <w:lang w:val="sr-Cyrl-RS"/>
        </w:rPr>
      </w:pPr>
      <w:r>
        <w:rPr>
          <w:rFonts w:ascii="Times New Roman" w:eastAsia="Times New Roman" w:hAnsi="Times New Roman" w:cs="Times New Roman"/>
          <w:lang w:val="sr-Cyrl-RS"/>
        </w:rPr>
        <w:t xml:space="preserve">-Контрола по </w:t>
      </w:r>
      <w:r>
        <w:rPr>
          <w:rFonts w:ascii="Times New Roman" w:eastAsia="Times New Roman" w:hAnsi="Times New Roman" w:cs="Times New Roman"/>
          <w:b/>
          <w:lang w:val="sr-Cyrl-RS"/>
        </w:rPr>
        <w:t>Одлуци о радном времену у одређеним делатностима и на одређеним пословима на територији општине Опово</w:t>
      </w:r>
      <w:r>
        <w:rPr>
          <w:rFonts w:ascii="Times New Roman" w:eastAsia="Times New Roman" w:hAnsi="Times New Roman" w:cs="Times New Roman"/>
          <w:lang w:val="sr-Cyrl-RS"/>
        </w:rPr>
        <w:t xml:space="preserve"> </w:t>
      </w:r>
      <w:r>
        <w:rPr>
          <w:rFonts w:ascii="Times New Roman" w:eastAsia="Times New Roman" w:hAnsi="Times New Roman" w:cs="Times New Roman"/>
        </w:rPr>
        <w:t>(„</w:t>
      </w:r>
      <w:r>
        <w:rPr>
          <w:rFonts w:ascii="Times New Roman" w:eastAsia="Times New Roman" w:hAnsi="Times New Roman" w:cs="Times New Roman"/>
          <w:lang w:val="sr-Cyrl-RS"/>
        </w:rPr>
        <w:t>Општински службени гласник општине Опово</w:t>
      </w:r>
      <w:r>
        <w:rPr>
          <w:rFonts w:ascii="Times New Roman" w:eastAsia="Times New Roman" w:hAnsi="Times New Roman" w:cs="Times New Roman"/>
        </w:rPr>
        <w:t>“,</w:t>
      </w:r>
      <w:r>
        <w:rPr>
          <w:rFonts w:ascii="Times New Roman" w:eastAsia="Times New Roman" w:hAnsi="Times New Roman" w:cs="Times New Roman"/>
          <w:b/>
        </w:rPr>
        <w:t xml:space="preserve"> </w:t>
      </w:r>
      <w:r>
        <w:rPr>
          <w:rFonts w:ascii="Times New Roman" w:eastAsia="Times New Roman" w:hAnsi="Times New Roman" w:cs="Times New Roman"/>
        </w:rPr>
        <w:t>бр.</w:t>
      </w:r>
      <w:r>
        <w:rPr>
          <w:rFonts w:ascii="Times New Roman" w:eastAsia="Times New Roman" w:hAnsi="Times New Roman" w:cs="Times New Roman"/>
          <w:lang w:val="sr-Cyrl-RS"/>
        </w:rPr>
        <w:t>4</w:t>
      </w:r>
      <w:r>
        <w:rPr>
          <w:rFonts w:ascii="Times New Roman" w:eastAsia="Times New Roman" w:hAnsi="Times New Roman" w:cs="Times New Roman"/>
        </w:rPr>
        <w:t>/20</w:t>
      </w:r>
      <w:r>
        <w:rPr>
          <w:rFonts w:ascii="Times New Roman" w:eastAsia="Times New Roman" w:hAnsi="Times New Roman" w:cs="Times New Roman"/>
          <w:lang w:val="sr-Cyrl-RS"/>
        </w:rPr>
        <w:t>02</w:t>
      </w:r>
      <w:r>
        <w:rPr>
          <w:rFonts w:ascii="Times New Roman" w:eastAsia="Times New Roman" w:hAnsi="Times New Roman" w:cs="Times New Roman"/>
        </w:rPr>
        <w:t>)</w:t>
      </w:r>
      <w:r>
        <w:rPr>
          <w:rFonts w:ascii="Times New Roman" w:eastAsia="Times New Roman" w:hAnsi="Times New Roman" w:cs="Times New Roman"/>
          <w:lang w:val="sr-Cyrl-RS"/>
        </w:rPr>
        <w:t xml:space="preserve"> </w:t>
      </w:r>
    </w:p>
    <w:p w:rsidR="001F5A1F" w:rsidRDefault="001F5A1F" w:rsidP="001F5A1F">
      <w:pPr>
        <w:tabs>
          <w:tab w:val="left" w:pos="720"/>
        </w:tabs>
        <w:spacing w:line="0" w:lineRule="atLeast"/>
        <w:rPr>
          <w:rFonts w:ascii="Times New Roman" w:hAnsi="Times New Roman" w:cs="Times New Roman"/>
          <w:lang w:val="sr-Cyrl-RS"/>
        </w:rPr>
      </w:pPr>
    </w:p>
    <w:tbl>
      <w:tblPr>
        <w:tblW w:w="0" w:type="auto"/>
        <w:jc w:val="cente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815"/>
        <w:gridCol w:w="1843"/>
        <w:gridCol w:w="1754"/>
        <w:gridCol w:w="1222"/>
        <w:gridCol w:w="2412"/>
        <w:gridCol w:w="1242"/>
      </w:tblGrid>
      <w:tr w:rsidR="001F5A1F" w:rsidTr="001F5A1F">
        <w:trPr>
          <w:trHeight w:val="415"/>
          <w:jc w:val="center"/>
        </w:trPr>
        <w:tc>
          <w:tcPr>
            <w:tcW w:w="5634" w:type="dxa"/>
            <w:gridSpan w:val="4"/>
            <w:tcBorders>
              <w:top w:val="single" w:sz="8" w:space="0" w:color="F79646"/>
              <w:left w:val="single" w:sz="8" w:space="0" w:color="F79646"/>
              <w:bottom w:val="single" w:sz="18" w:space="0" w:color="F79646"/>
              <w:right w:val="single" w:sz="8" w:space="0" w:color="F79646"/>
            </w:tcBorders>
            <w:vAlign w:val="center"/>
            <w:hideMark/>
          </w:tcPr>
          <w:p w:rsidR="001F5A1F" w:rsidRDefault="001F5A1F">
            <w:pPr>
              <w:jc w:val="center"/>
              <w:rPr>
                <w:rFonts w:ascii="Times New Roman" w:eastAsia="Times New Roman" w:hAnsi="Times New Roman" w:cs="Times New Roman"/>
                <w:b/>
                <w:bCs/>
                <w:sz w:val="22"/>
                <w:szCs w:val="22"/>
                <w:lang w:val="sr-Cyrl-RS" w:eastAsia="en-US"/>
              </w:rPr>
            </w:pPr>
            <w:r>
              <w:rPr>
                <w:rFonts w:ascii="Times New Roman" w:eastAsia="Times New Roman" w:hAnsi="Times New Roman" w:cs="Times New Roman"/>
                <w:b/>
                <w:bCs/>
                <w:lang w:val="sr-Cyrl-RS"/>
              </w:rPr>
              <w:t>ВРСТА И ОБЛИК НАДЗОРА И ПЛАНИРАЊЕ</w:t>
            </w:r>
          </w:p>
        </w:tc>
        <w:tc>
          <w:tcPr>
            <w:tcW w:w="3654" w:type="dxa"/>
            <w:gridSpan w:val="2"/>
            <w:tcBorders>
              <w:top w:val="single" w:sz="8" w:space="0" w:color="F79646"/>
              <w:left w:val="single" w:sz="8" w:space="0" w:color="F79646"/>
              <w:bottom w:val="single" w:sz="18" w:space="0" w:color="F79646"/>
              <w:right w:val="single" w:sz="8" w:space="0" w:color="F79646"/>
            </w:tcBorders>
            <w:vAlign w:val="center"/>
            <w:hideMark/>
          </w:tcPr>
          <w:p w:rsidR="001F5A1F" w:rsidRDefault="001F5A1F">
            <w:pPr>
              <w:jc w:val="center"/>
              <w:rPr>
                <w:rFonts w:ascii="Times New Roman" w:eastAsia="Times New Roman" w:hAnsi="Times New Roman" w:cs="Times New Roman"/>
                <w:b/>
                <w:bCs/>
                <w:sz w:val="22"/>
                <w:szCs w:val="22"/>
                <w:lang w:eastAsia="en-US"/>
              </w:rPr>
            </w:pPr>
            <w:r>
              <w:rPr>
                <w:rFonts w:ascii="Times New Roman" w:eastAsia="Times New Roman" w:hAnsi="Times New Roman" w:cs="Times New Roman"/>
                <w:b/>
                <w:bCs/>
                <w:lang w:val="sr-Cyrl-RS"/>
              </w:rPr>
              <w:t>РЕДОВАН НАДЗОР</w:t>
            </w:r>
            <w:r>
              <w:rPr>
                <w:rFonts w:ascii="Times New Roman" w:eastAsia="Times New Roman" w:hAnsi="Times New Roman" w:cs="Times New Roman"/>
                <w:b/>
                <w:bCs/>
              </w:rPr>
              <w:t xml:space="preserve"> (</w:t>
            </w:r>
            <w:r>
              <w:rPr>
                <w:rFonts w:ascii="Times New Roman" w:eastAsia="Times New Roman" w:hAnsi="Times New Roman" w:cs="Times New Roman"/>
                <w:b/>
                <w:bCs/>
                <w:lang w:val="sr-Cyrl-RS"/>
              </w:rPr>
              <w:t>ТЕРЕНСКИ И КАНЦЕЛАРИЈСКИ</w:t>
            </w:r>
            <w:r>
              <w:rPr>
                <w:rFonts w:ascii="Times New Roman" w:eastAsia="Times New Roman" w:hAnsi="Times New Roman" w:cs="Times New Roman"/>
                <w:b/>
                <w:bCs/>
              </w:rPr>
              <w:t>)</w:t>
            </w:r>
          </w:p>
        </w:tc>
      </w:tr>
      <w:tr w:rsidR="001F5A1F" w:rsidTr="001F5A1F">
        <w:trPr>
          <w:trHeight w:val="807"/>
          <w:jc w:val="center"/>
        </w:trPr>
        <w:tc>
          <w:tcPr>
            <w:tcW w:w="815" w:type="dxa"/>
            <w:tcBorders>
              <w:top w:val="single" w:sz="8" w:space="0" w:color="F79646"/>
              <w:left w:val="single" w:sz="8" w:space="0" w:color="F79646"/>
              <w:bottom w:val="single" w:sz="8" w:space="0" w:color="F79646"/>
              <w:right w:val="single" w:sz="8" w:space="0" w:color="F79646"/>
            </w:tcBorders>
            <w:shd w:val="clear" w:color="auto" w:fill="FDE4D0"/>
            <w:vAlign w:val="center"/>
          </w:tcPr>
          <w:p w:rsidR="001F5A1F" w:rsidRDefault="001F5A1F">
            <w:pPr>
              <w:jc w:val="center"/>
              <w:rPr>
                <w:rFonts w:ascii="Times New Roman" w:eastAsia="Times New Roman" w:hAnsi="Times New Roman" w:cs="Times New Roman"/>
                <w:b/>
                <w:bCs/>
                <w:sz w:val="10"/>
                <w:szCs w:val="10"/>
              </w:rPr>
            </w:pPr>
          </w:p>
          <w:p w:rsidR="001F5A1F" w:rsidRDefault="001F5A1F">
            <w:pPr>
              <w:jc w:val="center"/>
              <w:rPr>
                <w:rFonts w:ascii="Times New Roman" w:eastAsia="Times New Roman" w:hAnsi="Times New Roman" w:cs="Times New Roman"/>
                <w:b/>
                <w:bCs/>
                <w:sz w:val="22"/>
                <w:szCs w:val="22"/>
                <w:lang w:val="sr-Cyrl-RS"/>
              </w:rPr>
            </w:pPr>
            <w:r>
              <w:rPr>
                <w:rFonts w:ascii="Times New Roman" w:eastAsia="Times New Roman" w:hAnsi="Times New Roman" w:cs="Times New Roman"/>
                <w:b/>
                <w:bCs/>
                <w:lang w:val="sr-Cyrl-RS"/>
              </w:rPr>
              <w:t>РЕД.</w:t>
            </w:r>
          </w:p>
          <w:p w:rsidR="001F5A1F" w:rsidRDefault="001F5A1F">
            <w:pPr>
              <w:jc w:val="center"/>
              <w:rPr>
                <w:rFonts w:ascii="Times New Roman" w:eastAsia="Times New Roman" w:hAnsi="Times New Roman" w:cs="Times New Roman"/>
                <w:b/>
                <w:bCs/>
                <w:sz w:val="22"/>
                <w:szCs w:val="22"/>
                <w:lang w:val="sr-Cyrl-RS" w:eastAsia="en-US"/>
              </w:rPr>
            </w:pPr>
            <w:r>
              <w:rPr>
                <w:rFonts w:ascii="Times New Roman" w:eastAsia="Times New Roman" w:hAnsi="Times New Roman" w:cs="Times New Roman"/>
                <w:b/>
                <w:bCs/>
                <w:lang w:val="sr-Cyrl-RS"/>
              </w:rPr>
              <w:t>БР.</w:t>
            </w:r>
          </w:p>
        </w:tc>
        <w:tc>
          <w:tcPr>
            <w:tcW w:w="1843"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НАЗИВ НАДЗИРНОГ СУБЈЕКТА</w:t>
            </w:r>
          </w:p>
        </w:tc>
        <w:tc>
          <w:tcPr>
            <w:tcW w:w="1754" w:type="dxa"/>
            <w:tcBorders>
              <w:top w:val="single" w:sz="8" w:space="0" w:color="F79646"/>
              <w:left w:val="single" w:sz="8" w:space="0" w:color="F79646"/>
              <w:bottom w:val="single" w:sz="8" w:space="0" w:color="F79646"/>
              <w:right w:val="single" w:sz="8" w:space="0" w:color="F79646"/>
            </w:tcBorders>
            <w:shd w:val="clear" w:color="auto" w:fill="FDE4D0"/>
            <w:vAlign w:val="center"/>
          </w:tcPr>
          <w:p w:rsidR="001F5A1F" w:rsidRDefault="001F5A1F">
            <w:pPr>
              <w:jc w:val="center"/>
              <w:rPr>
                <w:rFonts w:ascii="Times New Roman" w:hAnsi="Times New Roman" w:cs="Times New Roman"/>
                <w:b/>
                <w:sz w:val="10"/>
                <w:szCs w:val="10"/>
                <w:lang w:val="sr-Cyrl-RS"/>
              </w:rPr>
            </w:pPr>
          </w:p>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ОБЛАСТ НАДЗОРА</w:t>
            </w:r>
          </w:p>
        </w:tc>
        <w:tc>
          <w:tcPr>
            <w:tcW w:w="1222" w:type="dxa"/>
            <w:tcBorders>
              <w:top w:val="single" w:sz="8" w:space="0" w:color="F79646"/>
              <w:left w:val="single" w:sz="8" w:space="0" w:color="F79646"/>
              <w:bottom w:val="single" w:sz="8" w:space="0" w:color="F79646"/>
              <w:right w:val="single" w:sz="8" w:space="0" w:color="F79646"/>
            </w:tcBorders>
            <w:shd w:val="clear" w:color="auto" w:fill="FDE4D0"/>
            <w:vAlign w:val="center"/>
          </w:tcPr>
          <w:p w:rsidR="001F5A1F" w:rsidRDefault="001F5A1F">
            <w:pPr>
              <w:jc w:val="center"/>
              <w:rPr>
                <w:rFonts w:ascii="Times New Roman" w:hAnsi="Times New Roman" w:cs="Times New Roman"/>
                <w:b/>
                <w:sz w:val="10"/>
                <w:szCs w:val="10"/>
                <w:lang w:val="sr-Cyrl-RS"/>
              </w:rPr>
            </w:pPr>
          </w:p>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СТЕПЕН РИЗИКА</w:t>
            </w:r>
          </w:p>
        </w:tc>
        <w:tc>
          <w:tcPr>
            <w:tcW w:w="2412"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БРОЈ ИНСПЕКЦИЈСКИХ НАДЗОРА</w:t>
            </w:r>
          </w:p>
        </w:tc>
        <w:tc>
          <w:tcPr>
            <w:tcW w:w="1242"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УКУПАН БРОЈ ДАНА</w:t>
            </w:r>
          </w:p>
        </w:tc>
      </w:tr>
      <w:tr w:rsidR="001F5A1F" w:rsidTr="001F5A1F">
        <w:trPr>
          <w:jc w:val="center"/>
        </w:trPr>
        <w:tc>
          <w:tcPr>
            <w:tcW w:w="815"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eastAsia="Times New Roman" w:hAnsi="Times New Roman" w:cs="Times New Roman"/>
                <w:b/>
                <w:bCs/>
                <w:sz w:val="22"/>
                <w:szCs w:val="22"/>
                <w:lang w:val="sr-Cyrl-RS" w:eastAsia="en-US"/>
              </w:rPr>
            </w:pPr>
            <w:r>
              <w:rPr>
                <w:rFonts w:ascii="Times New Roman" w:eastAsia="Times New Roman" w:hAnsi="Times New Roman" w:cs="Times New Roman"/>
                <w:b/>
                <w:bCs/>
                <w:lang w:val="sr-Cyrl-RS"/>
              </w:rPr>
              <w:t>1.</w:t>
            </w:r>
          </w:p>
        </w:tc>
        <w:tc>
          <w:tcPr>
            <w:tcW w:w="1843"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b/>
                <w:lang w:val="sr-Cyrl-RS"/>
              </w:rPr>
            </w:pPr>
            <w:r>
              <w:rPr>
                <w:rFonts w:ascii="Times New Roman" w:hAnsi="Times New Roman" w:cs="Times New Roman"/>
                <w:b/>
                <w:lang w:val="sr-Cyrl-RS"/>
              </w:rPr>
              <w:t>„МАРИЈА АРТ“</w:t>
            </w:r>
          </w:p>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Опово</w:t>
            </w:r>
          </w:p>
        </w:tc>
        <w:tc>
          <w:tcPr>
            <w:tcW w:w="1754"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sz w:val="22"/>
                <w:szCs w:val="22"/>
                <w:lang w:val="sr-Cyrl-RS" w:eastAsia="en-US"/>
              </w:rPr>
            </w:pPr>
            <w:r>
              <w:rPr>
                <w:rFonts w:ascii="Times New Roman" w:hAnsi="Times New Roman" w:cs="Times New Roman"/>
                <w:lang w:val="sr-Cyrl-RS"/>
              </w:rPr>
              <w:t>Контрола радног времена објеката занатске делатности</w:t>
            </w:r>
          </w:p>
        </w:tc>
        <w:tc>
          <w:tcPr>
            <w:tcW w:w="1222"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средњи</w:t>
            </w:r>
          </w:p>
        </w:tc>
        <w:tc>
          <w:tcPr>
            <w:tcW w:w="2412"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1</w:t>
            </w:r>
          </w:p>
        </w:tc>
        <w:tc>
          <w:tcPr>
            <w:tcW w:w="1242"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1</w:t>
            </w:r>
          </w:p>
        </w:tc>
      </w:tr>
      <w:tr w:rsidR="001F5A1F" w:rsidTr="001F5A1F">
        <w:trPr>
          <w:jc w:val="center"/>
        </w:trPr>
        <w:tc>
          <w:tcPr>
            <w:tcW w:w="815"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eastAsia="Times New Roman" w:hAnsi="Times New Roman" w:cs="Times New Roman"/>
                <w:b/>
                <w:bCs/>
                <w:sz w:val="22"/>
                <w:szCs w:val="22"/>
                <w:lang w:val="sr-Cyrl-RS" w:eastAsia="en-US"/>
              </w:rPr>
            </w:pPr>
            <w:r>
              <w:rPr>
                <w:rFonts w:ascii="Times New Roman" w:eastAsia="Times New Roman" w:hAnsi="Times New Roman" w:cs="Times New Roman"/>
                <w:b/>
                <w:bCs/>
                <w:lang w:val="sr-Cyrl-RS"/>
              </w:rPr>
              <w:t>2.</w:t>
            </w:r>
          </w:p>
        </w:tc>
        <w:tc>
          <w:tcPr>
            <w:tcW w:w="1843"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lang w:val="sr-Cyrl-RS"/>
              </w:rPr>
            </w:pPr>
            <w:r>
              <w:rPr>
                <w:rFonts w:ascii="Times New Roman" w:hAnsi="Times New Roman" w:cs="Times New Roman"/>
                <w:b/>
                <w:lang w:val="sr-Cyrl-RS"/>
              </w:rPr>
              <w:t>„СТУДИО РОКИ“</w:t>
            </w:r>
          </w:p>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Опово</w:t>
            </w:r>
          </w:p>
        </w:tc>
        <w:tc>
          <w:tcPr>
            <w:tcW w:w="1754"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sz w:val="22"/>
                <w:szCs w:val="22"/>
                <w:lang w:val="sr-Cyrl-RS" w:eastAsia="en-US"/>
              </w:rPr>
            </w:pPr>
            <w:r>
              <w:rPr>
                <w:rFonts w:ascii="Times New Roman" w:hAnsi="Times New Roman" w:cs="Times New Roman"/>
                <w:lang w:val="sr-Cyrl-RS"/>
              </w:rPr>
              <w:t>Контрола радног времена објеката занатске делатности</w:t>
            </w:r>
          </w:p>
        </w:tc>
        <w:tc>
          <w:tcPr>
            <w:tcW w:w="1222"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средњи</w:t>
            </w:r>
          </w:p>
        </w:tc>
        <w:tc>
          <w:tcPr>
            <w:tcW w:w="2412"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1</w:t>
            </w:r>
          </w:p>
        </w:tc>
        <w:tc>
          <w:tcPr>
            <w:tcW w:w="1242"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1</w:t>
            </w:r>
          </w:p>
        </w:tc>
      </w:tr>
      <w:tr w:rsidR="001F5A1F" w:rsidTr="001F5A1F">
        <w:trPr>
          <w:jc w:val="center"/>
        </w:trPr>
        <w:tc>
          <w:tcPr>
            <w:tcW w:w="815"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eastAsia="Times New Roman" w:hAnsi="Times New Roman" w:cs="Times New Roman"/>
                <w:b/>
                <w:bCs/>
                <w:sz w:val="22"/>
                <w:szCs w:val="22"/>
                <w:lang w:val="sr-Cyrl-RS" w:eastAsia="en-US"/>
              </w:rPr>
            </w:pPr>
            <w:r>
              <w:rPr>
                <w:rFonts w:ascii="Times New Roman" w:eastAsia="Times New Roman" w:hAnsi="Times New Roman" w:cs="Times New Roman"/>
                <w:b/>
                <w:bCs/>
                <w:lang w:val="sr-Cyrl-RS"/>
              </w:rPr>
              <w:t>3.</w:t>
            </w:r>
          </w:p>
        </w:tc>
        <w:tc>
          <w:tcPr>
            <w:tcW w:w="1843"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b/>
                <w:lang w:val="sr-Cyrl-RS"/>
              </w:rPr>
            </w:pPr>
            <w:r>
              <w:rPr>
                <w:rFonts w:ascii="Times New Roman" w:hAnsi="Times New Roman" w:cs="Times New Roman"/>
                <w:b/>
                <w:lang w:val="sr-Cyrl-RS"/>
              </w:rPr>
              <w:t>„БЕРБЕРСКА РАДЊА“</w:t>
            </w:r>
          </w:p>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Опово</w:t>
            </w:r>
          </w:p>
        </w:tc>
        <w:tc>
          <w:tcPr>
            <w:tcW w:w="1754"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sz w:val="22"/>
                <w:szCs w:val="22"/>
                <w:lang w:val="sr-Cyrl-RS" w:eastAsia="en-US"/>
              </w:rPr>
            </w:pPr>
            <w:r>
              <w:rPr>
                <w:rFonts w:ascii="Times New Roman" w:hAnsi="Times New Roman" w:cs="Times New Roman"/>
                <w:lang w:val="sr-Cyrl-RS"/>
              </w:rPr>
              <w:t>Контрола радног времена објеката занатске делатности</w:t>
            </w:r>
          </w:p>
        </w:tc>
        <w:tc>
          <w:tcPr>
            <w:tcW w:w="1222"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средњи</w:t>
            </w:r>
          </w:p>
        </w:tc>
        <w:tc>
          <w:tcPr>
            <w:tcW w:w="2412"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1</w:t>
            </w:r>
          </w:p>
        </w:tc>
        <w:tc>
          <w:tcPr>
            <w:tcW w:w="1242"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1</w:t>
            </w:r>
          </w:p>
        </w:tc>
      </w:tr>
    </w:tbl>
    <w:p w:rsidR="001F5A1F" w:rsidRDefault="001F5A1F" w:rsidP="001F5A1F">
      <w:pPr>
        <w:tabs>
          <w:tab w:val="left" w:pos="720"/>
        </w:tabs>
        <w:spacing w:line="0" w:lineRule="atLeast"/>
        <w:rPr>
          <w:rFonts w:ascii="Times New Roman" w:hAnsi="Times New Roman" w:cs="Times New Roman"/>
          <w:sz w:val="22"/>
          <w:lang w:val="sr-Cyrl-RS"/>
        </w:rPr>
      </w:pPr>
    </w:p>
    <w:p w:rsidR="001F5A1F" w:rsidRDefault="001F5A1F" w:rsidP="001F5A1F">
      <w:pPr>
        <w:tabs>
          <w:tab w:val="left" w:pos="720"/>
        </w:tabs>
        <w:spacing w:line="0" w:lineRule="atLeast"/>
        <w:rPr>
          <w:rFonts w:ascii="Times New Roman" w:hAnsi="Times New Roman" w:cs="Times New Roman"/>
          <w:lang w:val="sr-Cyrl-RS"/>
        </w:rPr>
      </w:pPr>
    </w:p>
    <w:p w:rsidR="001F5A1F" w:rsidRDefault="001F5A1F" w:rsidP="00596E21">
      <w:pPr>
        <w:numPr>
          <w:ilvl w:val="0"/>
          <w:numId w:val="14"/>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Контрола одржавања зелених и рекреативних површина</w:t>
      </w:r>
    </w:p>
    <w:p w:rsidR="001F5A1F" w:rsidRDefault="001F5A1F" w:rsidP="00596E21">
      <w:pPr>
        <w:numPr>
          <w:ilvl w:val="0"/>
          <w:numId w:val="14"/>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Редовна контрола одржавања комуналног реда</w:t>
      </w:r>
    </w:p>
    <w:p w:rsidR="001F5A1F" w:rsidRDefault="001F5A1F" w:rsidP="00596E21">
      <w:pPr>
        <w:numPr>
          <w:ilvl w:val="0"/>
          <w:numId w:val="14"/>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Контроле путева, путне опреме и путних објеката по пријавама странака</w:t>
      </w:r>
    </w:p>
    <w:p w:rsidR="001F5A1F" w:rsidRDefault="001F5A1F" w:rsidP="00596E21">
      <w:pPr>
        <w:numPr>
          <w:ilvl w:val="0"/>
          <w:numId w:val="14"/>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Контрола заузећа јавних површина</w:t>
      </w:r>
    </w:p>
    <w:p w:rsidR="001F5A1F" w:rsidRDefault="001F5A1F" w:rsidP="001F5A1F">
      <w:pPr>
        <w:spacing w:line="10" w:lineRule="exact"/>
        <w:rPr>
          <w:rFonts w:ascii="Times New Roman" w:eastAsia="Times New Roman" w:hAnsi="Times New Roman" w:cs="Times New Roman"/>
        </w:rPr>
      </w:pPr>
    </w:p>
    <w:p w:rsidR="001F5A1F" w:rsidRDefault="001F5A1F" w:rsidP="00596E21">
      <w:pPr>
        <w:numPr>
          <w:ilvl w:val="0"/>
          <w:numId w:val="8"/>
        </w:numPr>
        <w:tabs>
          <w:tab w:val="left" w:pos="720"/>
        </w:tabs>
        <w:spacing w:line="230" w:lineRule="auto"/>
        <w:ind w:left="720" w:hanging="360"/>
        <w:jc w:val="both"/>
        <w:rPr>
          <w:rFonts w:ascii="Times New Roman" w:eastAsia="Times New Roman" w:hAnsi="Times New Roman" w:cs="Times New Roman"/>
          <w:sz w:val="22"/>
        </w:rPr>
      </w:pPr>
      <w:r>
        <w:rPr>
          <w:rFonts w:ascii="Times New Roman" w:eastAsia="Times New Roman" w:hAnsi="Times New Roman" w:cs="Times New Roman"/>
        </w:rPr>
        <w:t>Контрола продаје робе ван продајног објекта по Закону о трговини ("Сл. гласник РС", бр. 53/2010 и 10/2013)</w:t>
      </w:r>
      <w:r>
        <w:rPr>
          <w:rFonts w:ascii="Times New Roman" w:eastAsia="Times New Roman" w:hAnsi="Times New Roman" w:cs="Times New Roman"/>
          <w:lang w:val="sr-Cyrl-RS"/>
        </w:rPr>
        <w:t>,</w:t>
      </w:r>
      <w:r>
        <w:rPr>
          <w:rFonts w:ascii="Times New Roman" w:eastAsia="Times New Roman" w:hAnsi="Times New Roman" w:cs="Times New Roman"/>
        </w:rPr>
        <w:t xml:space="preserve"> нелегална продаја дувана и дуванских производа и контрола заузећа површине јавне намене за сезонску продају воћа и поврћа и остале робе ван пијачног простора за коју је потребно одобрење надлежног органа.</w:t>
      </w:r>
    </w:p>
    <w:p w:rsidR="001F5A1F" w:rsidRDefault="001F5A1F" w:rsidP="001F5A1F">
      <w:pPr>
        <w:spacing w:line="5" w:lineRule="exact"/>
        <w:rPr>
          <w:rFonts w:ascii="Times New Roman" w:eastAsia="Times New Roman" w:hAnsi="Times New Roman" w:cs="Times New Roman"/>
        </w:rPr>
      </w:pPr>
    </w:p>
    <w:p w:rsidR="001F5A1F" w:rsidRDefault="001F5A1F" w:rsidP="00596E21">
      <w:pPr>
        <w:numPr>
          <w:ilvl w:val="0"/>
          <w:numId w:val="10"/>
        </w:numPr>
        <w:tabs>
          <w:tab w:val="left" w:pos="720"/>
        </w:tabs>
        <w:spacing w:line="232" w:lineRule="auto"/>
        <w:ind w:left="720" w:hanging="360"/>
        <w:jc w:val="both"/>
        <w:rPr>
          <w:rFonts w:ascii="Times New Roman" w:eastAsia="Times New Roman" w:hAnsi="Times New Roman" w:cs="Times New Roman"/>
        </w:rPr>
      </w:pPr>
      <w:r>
        <w:rPr>
          <w:rFonts w:ascii="Times New Roman" w:eastAsia="Times New Roman" w:hAnsi="Times New Roman" w:cs="Times New Roman"/>
          <w:lang w:val="sr-Cyrl-RS"/>
        </w:rPr>
        <w:t>Контрола сакупљања и транспорта комуналног отпада</w:t>
      </w:r>
    </w:p>
    <w:p w:rsidR="001F5A1F" w:rsidRDefault="001F5A1F" w:rsidP="00596E21">
      <w:pPr>
        <w:numPr>
          <w:ilvl w:val="0"/>
          <w:numId w:val="10"/>
        </w:numPr>
        <w:tabs>
          <w:tab w:val="left" w:pos="720"/>
        </w:tabs>
        <w:spacing w:line="232" w:lineRule="auto"/>
        <w:ind w:left="720" w:hanging="360"/>
        <w:jc w:val="both"/>
        <w:rPr>
          <w:rFonts w:ascii="Times New Roman" w:eastAsia="Times New Roman" w:hAnsi="Times New Roman" w:cs="Times New Roman"/>
        </w:rPr>
      </w:pPr>
      <w:r>
        <w:rPr>
          <w:rFonts w:ascii="Times New Roman" w:eastAsia="Times New Roman" w:hAnsi="Times New Roman" w:cs="Times New Roman"/>
          <w:lang w:val="sr-Cyrl-RS"/>
        </w:rPr>
        <w:t xml:space="preserve">Контрола заштите пољопривредног земљишта и атарских путева (одржавање и заштита) у складу са </w:t>
      </w:r>
      <w:r>
        <w:rPr>
          <w:rFonts w:ascii="Times New Roman" w:eastAsia="Times New Roman" w:hAnsi="Times New Roman" w:cs="Times New Roman"/>
        </w:rPr>
        <w:t>Одлук</w:t>
      </w:r>
      <w:r>
        <w:rPr>
          <w:rFonts w:ascii="Times New Roman" w:eastAsia="Times New Roman" w:hAnsi="Times New Roman" w:cs="Times New Roman"/>
          <w:lang w:val="sr-Cyrl-RS"/>
        </w:rPr>
        <w:t>ом</w:t>
      </w:r>
      <w:r>
        <w:rPr>
          <w:rFonts w:ascii="Times New Roman" w:eastAsia="Times New Roman" w:hAnsi="Times New Roman" w:cs="Times New Roman"/>
        </w:rPr>
        <w:t xml:space="preserve"> о </w:t>
      </w:r>
      <w:r>
        <w:rPr>
          <w:rFonts w:ascii="Times New Roman" w:eastAsia="Times New Roman" w:hAnsi="Times New Roman" w:cs="Times New Roman"/>
          <w:lang w:val="sr-Cyrl-RS"/>
        </w:rPr>
        <w:t xml:space="preserve">мерама заштите пољопривредног земљишта и организовања пољочуварске службе на територији општине Опово </w:t>
      </w:r>
      <w:r>
        <w:rPr>
          <w:rFonts w:ascii="Times New Roman" w:eastAsia="Times New Roman" w:hAnsi="Times New Roman" w:cs="Times New Roman"/>
        </w:rPr>
        <w:t>(„</w:t>
      </w:r>
      <w:r>
        <w:rPr>
          <w:rFonts w:ascii="Times New Roman" w:eastAsia="Times New Roman" w:hAnsi="Times New Roman" w:cs="Times New Roman"/>
          <w:lang w:val="sr-Cyrl-RS"/>
        </w:rPr>
        <w:t>Општински службени гласник општине Опово</w:t>
      </w:r>
      <w:r>
        <w:rPr>
          <w:rFonts w:ascii="Times New Roman" w:eastAsia="Times New Roman" w:hAnsi="Times New Roman" w:cs="Times New Roman"/>
        </w:rPr>
        <w:t>“, бр.</w:t>
      </w:r>
      <w:r>
        <w:rPr>
          <w:rFonts w:ascii="Times New Roman" w:eastAsia="Times New Roman" w:hAnsi="Times New Roman" w:cs="Times New Roman"/>
          <w:lang w:val="sr-Cyrl-RS"/>
        </w:rPr>
        <w:t>16</w:t>
      </w:r>
      <w:r>
        <w:rPr>
          <w:rFonts w:ascii="Times New Roman" w:eastAsia="Times New Roman" w:hAnsi="Times New Roman" w:cs="Times New Roman"/>
        </w:rPr>
        <w:t>/20</w:t>
      </w:r>
      <w:r>
        <w:rPr>
          <w:rFonts w:ascii="Times New Roman" w:eastAsia="Times New Roman" w:hAnsi="Times New Roman" w:cs="Times New Roman"/>
          <w:lang w:val="sr-Cyrl-RS"/>
        </w:rPr>
        <w:t>12)</w:t>
      </w:r>
      <w:r>
        <w:rPr>
          <w:rFonts w:ascii="Times New Roman" w:eastAsia="Times New Roman" w:hAnsi="Times New Roman" w:cs="Times New Roman"/>
        </w:rPr>
        <w:t>,</w:t>
      </w:r>
      <w:r>
        <w:rPr>
          <w:rFonts w:ascii="Times New Roman" w:eastAsia="Times New Roman" w:hAnsi="Times New Roman" w:cs="Times New Roman"/>
          <w:lang w:val="sr-Cyrl-RS"/>
        </w:rPr>
        <w:t xml:space="preserve"> </w:t>
      </w:r>
    </w:p>
    <w:p w:rsidR="001F5A1F" w:rsidRDefault="001F5A1F" w:rsidP="001F5A1F">
      <w:pPr>
        <w:spacing w:line="1" w:lineRule="exact"/>
        <w:rPr>
          <w:rFonts w:ascii="Times New Roman" w:eastAsia="Times New Roman" w:hAnsi="Times New Roman" w:cs="Times New Roman"/>
        </w:rPr>
      </w:pPr>
    </w:p>
    <w:p w:rsidR="001F5A1F" w:rsidRDefault="001F5A1F" w:rsidP="00596E21">
      <w:pPr>
        <w:numPr>
          <w:ilvl w:val="0"/>
          <w:numId w:val="8"/>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lang w:val="sr-Cyrl-RS"/>
        </w:rPr>
        <w:t>Контрола</w:t>
      </w:r>
      <w:r>
        <w:rPr>
          <w:rFonts w:ascii="Times New Roman" w:eastAsia="Times New Roman" w:hAnsi="Times New Roman"/>
          <w:lang w:val="sr-Cyrl-RS"/>
        </w:rPr>
        <w:t xml:space="preserve"> извршења обавеза стамбених заједница у складу са Законом о становању и одржавању стамбених зграда</w:t>
      </w:r>
      <w:r>
        <w:rPr>
          <w:rFonts w:ascii="Times New Roman" w:eastAsia="Times New Roman" w:hAnsi="Times New Roman" w:cs="Times New Roman"/>
        </w:rPr>
        <w:t xml:space="preserve">  („Сл.гласник РС„бр. 104/2016)</w:t>
      </w:r>
    </w:p>
    <w:p w:rsidR="001F5A1F" w:rsidRDefault="001F5A1F" w:rsidP="00596E21">
      <w:pPr>
        <w:numPr>
          <w:ilvl w:val="0"/>
          <w:numId w:val="8"/>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Контрола стања коловоза (оштећења коловоза)</w:t>
      </w:r>
    </w:p>
    <w:p w:rsidR="001F5A1F" w:rsidRDefault="001F5A1F" w:rsidP="00596E21">
      <w:pPr>
        <w:numPr>
          <w:ilvl w:val="0"/>
          <w:numId w:val="15"/>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Контрола инспектора по захтеву странака</w:t>
      </w:r>
    </w:p>
    <w:p w:rsidR="001F5A1F" w:rsidRDefault="001F5A1F" w:rsidP="00596E21">
      <w:pPr>
        <w:numPr>
          <w:ilvl w:val="0"/>
          <w:numId w:val="15"/>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Ванредне контроле</w:t>
      </w:r>
    </w:p>
    <w:p w:rsidR="001F5A1F" w:rsidRDefault="001F5A1F" w:rsidP="00596E21">
      <w:pPr>
        <w:numPr>
          <w:ilvl w:val="0"/>
          <w:numId w:val="15"/>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Израда месечног извештаја о раду.</w:t>
      </w:r>
    </w:p>
    <w:p w:rsidR="001F5A1F" w:rsidRDefault="001F5A1F" w:rsidP="001F5A1F">
      <w:pPr>
        <w:spacing w:line="0" w:lineRule="atLeast"/>
        <w:jc w:val="center"/>
        <w:rPr>
          <w:rFonts w:ascii="Times New Roman" w:eastAsia="Times New Roman" w:hAnsi="Times New Roman" w:cs="Times New Roman"/>
          <w:b/>
          <w:lang w:val="sr-Cyrl-RS"/>
        </w:rPr>
      </w:pPr>
    </w:p>
    <w:p w:rsidR="001F5A1F" w:rsidRDefault="001F5A1F" w:rsidP="001F5A1F">
      <w:pPr>
        <w:spacing w:line="0" w:lineRule="atLeast"/>
        <w:jc w:val="center"/>
        <w:rPr>
          <w:rFonts w:ascii="Times New Roman" w:eastAsia="Times New Roman" w:hAnsi="Times New Roman" w:cs="Times New Roman"/>
          <w:b/>
          <w:lang w:val="sr-Cyrl-RS"/>
        </w:rPr>
      </w:pPr>
    </w:p>
    <w:p w:rsidR="001F5A1F" w:rsidRDefault="001F5A1F" w:rsidP="001F5A1F">
      <w:pPr>
        <w:spacing w:line="0" w:lineRule="atLeast"/>
        <w:jc w:val="center"/>
        <w:rPr>
          <w:rFonts w:ascii="Times New Roman" w:eastAsia="Times New Roman" w:hAnsi="Times New Roman" w:cs="Times New Roman"/>
          <w:b/>
          <w:lang w:val="sr-Cyrl-RS"/>
        </w:rPr>
      </w:pPr>
    </w:p>
    <w:p w:rsidR="001F5A1F" w:rsidRDefault="001F5A1F" w:rsidP="001F5A1F">
      <w:pPr>
        <w:spacing w:line="0" w:lineRule="atLeast"/>
        <w:jc w:val="center"/>
        <w:rPr>
          <w:rFonts w:ascii="Times New Roman" w:eastAsia="Times New Roman" w:hAnsi="Times New Roman" w:cs="Times New Roman"/>
          <w:b/>
          <w:lang w:val="sr-Cyrl-RS"/>
        </w:rPr>
      </w:pPr>
    </w:p>
    <w:p w:rsidR="001F5A1F" w:rsidRDefault="001F5A1F" w:rsidP="001F5A1F">
      <w:pPr>
        <w:spacing w:line="0" w:lineRule="atLeast"/>
        <w:jc w:val="center"/>
        <w:rPr>
          <w:rFonts w:ascii="Times New Roman" w:eastAsia="Times New Roman" w:hAnsi="Times New Roman" w:cs="Times New Roman"/>
          <w:b/>
          <w:lang w:val="sr-Cyrl-RS"/>
        </w:rPr>
      </w:pPr>
    </w:p>
    <w:p w:rsidR="001F5A1F" w:rsidRPr="00CA69F2" w:rsidRDefault="001F5A1F" w:rsidP="00CA69F2">
      <w:pPr>
        <w:spacing w:line="0" w:lineRule="atLeast"/>
        <w:rPr>
          <w:rFonts w:ascii="Times New Roman" w:eastAsia="Times New Roman" w:hAnsi="Times New Roman" w:cs="Times New Roman"/>
          <w:b/>
        </w:rPr>
      </w:pPr>
    </w:p>
    <w:p w:rsidR="001F5A1F" w:rsidRDefault="001F5A1F" w:rsidP="001F5A1F">
      <w:pPr>
        <w:spacing w:line="0" w:lineRule="atLeast"/>
        <w:jc w:val="center"/>
        <w:rPr>
          <w:rFonts w:ascii="Times New Roman" w:eastAsia="Times New Roman" w:hAnsi="Times New Roman" w:cs="Times New Roman"/>
          <w:b/>
          <w:lang w:val="sr-Cyrl-RS"/>
        </w:rPr>
      </w:pPr>
    </w:p>
    <w:p w:rsidR="001F5A1F" w:rsidRDefault="001F5A1F" w:rsidP="001F5A1F">
      <w:pPr>
        <w:spacing w:line="0" w:lineRule="atLeast"/>
        <w:jc w:val="center"/>
        <w:rPr>
          <w:rFonts w:ascii="Times New Roman" w:eastAsia="Times New Roman" w:hAnsi="Times New Roman" w:cs="Times New Roman"/>
          <w:b/>
        </w:rPr>
      </w:pPr>
      <w:r>
        <w:rPr>
          <w:rFonts w:ascii="Times New Roman" w:eastAsia="Times New Roman" w:hAnsi="Times New Roman" w:cs="Times New Roman"/>
          <w:b/>
          <w:lang w:val="sr-Cyrl-RS"/>
        </w:rPr>
        <w:lastRenderedPageBreak/>
        <w:t>ОПЕРАТИВНИ  МЕСЕЧНИ ПЛАН  ИНСПЕКЦИЈСКОГ НАДЗОРА ЗА АВГУСТ  20</w:t>
      </w:r>
      <w:r>
        <w:rPr>
          <w:rFonts w:ascii="Times New Roman" w:eastAsia="Times New Roman" w:hAnsi="Times New Roman" w:cs="Times New Roman"/>
          <w:b/>
        </w:rPr>
        <w:t>20</w:t>
      </w:r>
    </w:p>
    <w:p w:rsidR="001F5A1F" w:rsidRDefault="001F5A1F" w:rsidP="001F5A1F">
      <w:pPr>
        <w:spacing w:line="249" w:lineRule="exact"/>
        <w:rPr>
          <w:rFonts w:ascii="Times New Roman" w:eastAsia="Times New Roman" w:hAnsi="Times New Roman" w:cs="Times New Roman"/>
        </w:rPr>
      </w:pPr>
    </w:p>
    <w:p w:rsidR="001F5A1F" w:rsidRDefault="001F5A1F" w:rsidP="001F5A1F">
      <w:pPr>
        <w:tabs>
          <w:tab w:val="left" w:pos="720"/>
        </w:tabs>
        <w:spacing w:line="0" w:lineRule="atLeast"/>
        <w:rPr>
          <w:rFonts w:ascii="Times New Roman" w:eastAsia="Times New Roman" w:hAnsi="Times New Roman" w:cs="Times New Roman"/>
          <w:sz w:val="22"/>
          <w:lang w:val="sr-Cyrl-RS"/>
        </w:rPr>
      </w:pPr>
      <w:r>
        <w:rPr>
          <w:rFonts w:ascii="Times New Roman" w:eastAsia="Times New Roman" w:hAnsi="Times New Roman" w:cs="Times New Roman"/>
          <w:lang w:val="sr-Cyrl-RS"/>
        </w:rPr>
        <w:t>Редован инспекцијски надзор</w:t>
      </w:r>
    </w:p>
    <w:p w:rsidR="001F5A1F" w:rsidRDefault="001F5A1F" w:rsidP="001F5A1F">
      <w:pPr>
        <w:tabs>
          <w:tab w:val="left" w:pos="720"/>
        </w:tabs>
        <w:spacing w:line="0" w:lineRule="atLeast"/>
        <w:rPr>
          <w:rFonts w:ascii="Times New Roman" w:eastAsia="Times New Roman" w:hAnsi="Times New Roman" w:cs="Times New Roman"/>
          <w:lang w:val="sr-Cyrl-RS"/>
        </w:rPr>
      </w:pPr>
    </w:p>
    <w:p w:rsidR="001F5A1F" w:rsidRDefault="001F5A1F" w:rsidP="001F5A1F">
      <w:pPr>
        <w:tabs>
          <w:tab w:val="left" w:pos="720"/>
        </w:tabs>
        <w:spacing w:line="0" w:lineRule="atLeast"/>
        <w:jc w:val="both"/>
        <w:rPr>
          <w:rFonts w:ascii="Times New Roman" w:eastAsia="Times New Roman" w:hAnsi="Times New Roman" w:cs="Times New Roman"/>
          <w:lang w:val="sr-Cyrl-RS"/>
        </w:rPr>
      </w:pPr>
      <w:r>
        <w:rPr>
          <w:rFonts w:ascii="Times New Roman" w:eastAsia="Times New Roman" w:hAnsi="Times New Roman" w:cs="Times New Roman"/>
          <w:lang w:val="sr-Cyrl-RS"/>
        </w:rPr>
        <w:t xml:space="preserve">-Контрола по </w:t>
      </w:r>
      <w:r>
        <w:rPr>
          <w:rFonts w:ascii="Times New Roman" w:eastAsia="Times New Roman" w:hAnsi="Times New Roman" w:cs="Times New Roman"/>
          <w:b/>
          <w:lang w:val="sr-Cyrl-RS"/>
        </w:rPr>
        <w:t>Одлуци о радном времену у одређеним делатностима и на одређеним пословима на територији општине Опово</w:t>
      </w:r>
      <w:r>
        <w:rPr>
          <w:rFonts w:ascii="Times New Roman" w:eastAsia="Times New Roman" w:hAnsi="Times New Roman" w:cs="Times New Roman"/>
          <w:lang w:val="sr-Cyrl-RS"/>
        </w:rPr>
        <w:t xml:space="preserve"> </w:t>
      </w:r>
      <w:r>
        <w:rPr>
          <w:rFonts w:ascii="Times New Roman" w:eastAsia="Times New Roman" w:hAnsi="Times New Roman" w:cs="Times New Roman"/>
        </w:rPr>
        <w:t>(„</w:t>
      </w:r>
      <w:r>
        <w:rPr>
          <w:rFonts w:ascii="Times New Roman" w:eastAsia="Times New Roman" w:hAnsi="Times New Roman" w:cs="Times New Roman"/>
          <w:lang w:val="sr-Cyrl-RS"/>
        </w:rPr>
        <w:t>Општински службени гласник општине Опово</w:t>
      </w:r>
      <w:r>
        <w:rPr>
          <w:rFonts w:ascii="Times New Roman" w:eastAsia="Times New Roman" w:hAnsi="Times New Roman" w:cs="Times New Roman"/>
        </w:rPr>
        <w:t>“,</w:t>
      </w:r>
      <w:r>
        <w:rPr>
          <w:rFonts w:ascii="Times New Roman" w:eastAsia="Times New Roman" w:hAnsi="Times New Roman" w:cs="Times New Roman"/>
          <w:b/>
        </w:rPr>
        <w:t xml:space="preserve"> </w:t>
      </w:r>
      <w:r>
        <w:rPr>
          <w:rFonts w:ascii="Times New Roman" w:eastAsia="Times New Roman" w:hAnsi="Times New Roman" w:cs="Times New Roman"/>
        </w:rPr>
        <w:t>бр.</w:t>
      </w:r>
      <w:r>
        <w:rPr>
          <w:rFonts w:ascii="Times New Roman" w:eastAsia="Times New Roman" w:hAnsi="Times New Roman" w:cs="Times New Roman"/>
          <w:lang w:val="sr-Cyrl-RS"/>
        </w:rPr>
        <w:t>4</w:t>
      </w:r>
      <w:r>
        <w:rPr>
          <w:rFonts w:ascii="Times New Roman" w:eastAsia="Times New Roman" w:hAnsi="Times New Roman" w:cs="Times New Roman"/>
        </w:rPr>
        <w:t>/20</w:t>
      </w:r>
      <w:r>
        <w:rPr>
          <w:rFonts w:ascii="Times New Roman" w:eastAsia="Times New Roman" w:hAnsi="Times New Roman" w:cs="Times New Roman"/>
          <w:lang w:val="sr-Cyrl-RS"/>
        </w:rPr>
        <w:t>02</w:t>
      </w:r>
      <w:r>
        <w:rPr>
          <w:rFonts w:ascii="Times New Roman" w:eastAsia="Times New Roman" w:hAnsi="Times New Roman" w:cs="Times New Roman"/>
        </w:rPr>
        <w:t>)</w:t>
      </w:r>
      <w:r>
        <w:rPr>
          <w:rFonts w:ascii="Times New Roman" w:eastAsia="Times New Roman" w:hAnsi="Times New Roman" w:cs="Times New Roman"/>
          <w:lang w:val="sr-Cyrl-RS"/>
        </w:rPr>
        <w:t xml:space="preserve"> </w:t>
      </w:r>
    </w:p>
    <w:p w:rsidR="001F5A1F" w:rsidRDefault="001F5A1F" w:rsidP="001F5A1F">
      <w:pPr>
        <w:tabs>
          <w:tab w:val="left" w:pos="720"/>
        </w:tabs>
        <w:spacing w:line="0" w:lineRule="atLeast"/>
        <w:rPr>
          <w:rFonts w:ascii="Times New Roman" w:hAnsi="Times New Roman" w:cs="Times New Roman"/>
          <w:lang w:val="sr-Cyrl-RS"/>
        </w:rPr>
      </w:pPr>
    </w:p>
    <w:tbl>
      <w:tblPr>
        <w:tblStyle w:val="LightGrid-Accent61"/>
        <w:tblW w:w="0" w:type="auto"/>
        <w:jc w:val="center"/>
        <w:tblInd w:w="0" w:type="dxa"/>
        <w:tblLayout w:type="fixed"/>
        <w:tblLook w:val="04A0" w:firstRow="1" w:lastRow="0" w:firstColumn="1" w:lastColumn="0" w:noHBand="0" w:noVBand="1"/>
      </w:tblPr>
      <w:tblGrid>
        <w:gridCol w:w="687"/>
        <w:gridCol w:w="1971"/>
        <w:gridCol w:w="1754"/>
        <w:gridCol w:w="1222"/>
        <w:gridCol w:w="2412"/>
        <w:gridCol w:w="1242"/>
      </w:tblGrid>
      <w:tr w:rsidR="001F5A1F" w:rsidTr="001F5A1F">
        <w:trPr>
          <w:cnfStyle w:val="100000000000" w:firstRow="1" w:lastRow="0" w:firstColumn="0" w:lastColumn="0" w:oddVBand="0" w:evenVBand="0" w:oddHBand="0" w:evenHBand="0" w:firstRowFirstColumn="0" w:firstRowLastColumn="0" w:lastRowFirstColumn="0" w:lastRowLastColumn="0"/>
          <w:trHeight w:val="415"/>
          <w:jc w:val="center"/>
        </w:trPr>
        <w:tc>
          <w:tcPr>
            <w:cnfStyle w:val="001000000000" w:firstRow="0" w:lastRow="0" w:firstColumn="1" w:lastColumn="0" w:oddVBand="0" w:evenVBand="0" w:oddHBand="0" w:evenHBand="0" w:firstRowFirstColumn="0" w:firstRowLastColumn="0" w:lastRowFirstColumn="0" w:lastRowLastColumn="0"/>
            <w:tcW w:w="5634" w:type="dxa"/>
            <w:gridSpan w:val="4"/>
            <w:vAlign w:val="center"/>
          </w:tcPr>
          <w:p w:rsidR="001F5A1F" w:rsidRDefault="001F5A1F">
            <w:pPr>
              <w:jc w:val="center"/>
              <w:rPr>
                <w:rFonts w:ascii="Times New Roman" w:hAnsi="Times New Roman"/>
                <w:b w:val="0"/>
                <w:bCs w:val="0"/>
                <w:sz w:val="10"/>
                <w:szCs w:val="10"/>
                <w:lang w:val="sr-Cyrl-RS"/>
              </w:rPr>
            </w:pPr>
          </w:p>
          <w:p w:rsidR="001F5A1F" w:rsidRDefault="001F5A1F">
            <w:pPr>
              <w:jc w:val="center"/>
              <w:rPr>
                <w:rFonts w:ascii="Times New Roman" w:hAnsi="Times New Roman"/>
                <w:b w:val="0"/>
                <w:bCs w:val="0"/>
                <w:sz w:val="22"/>
                <w:szCs w:val="22"/>
                <w:lang w:val="sr-Cyrl-RS" w:eastAsia="en-US"/>
              </w:rPr>
            </w:pPr>
            <w:r>
              <w:rPr>
                <w:rFonts w:ascii="Times New Roman" w:hAnsi="Times New Roman"/>
                <w:b w:val="0"/>
                <w:bCs w:val="0"/>
                <w:lang w:val="sr-Cyrl-RS"/>
              </w:rPr>
              <w:t>ВРСТА И ОБЛИК НАДЗОРА И ПЛАНИРАЊЕ</w:t>
            </w:r>
          </w:p>
        </w:tc>
        <w:tc>
          <w:tcPr>
            <w:tcW w:w="3654" w:type="dxa"/>
            <w:gridSpan w:val="2"/>
            <w:vAlign w:val="center"/>
            <w:hideMark/>
          </w:tcPr>
          <w:p w:rsidR="001F5A1F" w:rsidRDefault="001F5A1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22"/>
                <w:szCs w:val="22"/>
                <w:lang w:eastAsia="en-US"/>
              </w:rPr>
            </w:pPr>
            <w:r>
              <w:rPr>
                <w:rFonts w:ascii="Times New Roman" w:hAnsi="Times New Roman"/>
                <w:b w:val="0"/>
                <w:bCs w:val="0"/>
                <w:lang w:val="sr-Cyrl-RS"/>
              </w:rPr>
              <w:t>РЕДОВАН НАДЗОР</w:t>
            </w:r>
            <w:r>
              <w:rPr>
                <w:rFonts w:ascii="Times New Roman" w:hAnsi="Times New Roman"/>
                <w:b w:val="0"/>
                <w:bCs w:val="0"/>
              </w:rPr>
              <w:t xml:space="preserve"> (</w:t>
            </w:r>
            <w:r>
              <w:rPr>
                <w:rFonts w:ascii="Times New Roman" w:hAnsi="Times New Roman"/>
                <w:b w:val="0"/>
                <w:bCs w:val="0"/>
                <w:lang w:val="sr-Cyrl-RS"/>
              </w:rPr>
              <w:t>ТЕРЕНСКИ И КАНЦЕЛАРИЈСКИ</w:t>
            </w:r>
            <w:r>
              <w:rPr>
                <w:rFonts w:ascii="Times New Roman" w:hAnsi="Times New Roman"/>
                <w:b w:val="0"/>
                <w:bCs w:val="0"/>
              </w:rPr>
              <w:t>)</w:t>
            </w:r>
          </w:p>
        </w:tc>
      </w:tr>
      <w:tr w:rsidR="001F5A1F" w:rsidTr="001F5A1F">
        <w:trPr>
          <w:cnfStyle w:val="000000100000" w:firstRow="0" w:lastRow="0" w:firstColumn="0" w:lastColumn="0" w:oddVBand="0" w:evenVBand="0" w:oddHBand="1" w:evenHBand="0" w:firstRowFirstColumn="0" w:firstRowLastColumn="0" w:lastRowFirstColumn="0" w:lastRowLastColumn="0"/>
          <w:trHeight w:val="807"/>
          <w:jc w:val="center"/>
        </w:trPr>
        <w:tc>
          <w:tcPr>
            <w:cnfStyle w:val="001000000000" w:firstRow="0" w:lastRow="0" w:firstColumn="1" w:lastColumn="0" w:oddVBand="0" w:evenVBand="0" w:oddHBand="0" w:evenHBand="0" w:firstRowFirstColumn="0" w:firstRowLastColumn="0" w:lastRowFirstColumn="0" w:lastRowLastColumn="0"/>
            <w:tcW w:w="687" w:type="dxa"/>
            <w:vAlign w:val="center"/>
          </w:tcPr>
          <w:p w:rsidR="001F5A1F" w:rsidRDefault="001F5A1F">
            <w:pPr>
              <w:jc w:val="center"/>
              <w:rPr>
                <w:rFonts w:ascii="Times New Roman" w:hAnsi="Times New Roman"/>
                <w:b w:val="0"/>
                <w:bCs w:val="0"/>
                <w:sz w:val="10"/>
                <w:szCs w:val="10"/>
              </w:rPr>
            </w:pPr>
          </w:p>
          <w:p w:rsidR="001F5A1F" w:rsidRDefault="001F5A1F">
            <w:pPr>
              <w:jc w:val="center"/>
              <w:rPr>
                <w:rFonts w:ascii="Times New Roman" w:hAnsi="Times New Roman"/>
                <w:b w:val="0"/>
                <w:bCs w:val="0"/>
                <w:sz w:val="22"/>
                <w:szCs w:val="22"/>
                <w:lang w:val="sr-Cyrl-RS"/>
              </w:rPr>
            </w:pPr>
            <w:r>
              <w:rPr>
                <w:rFonts w:ascii="Times New Roman" w:hAnsi="Times New Roman"/>
                <w:b w:val="0"/>
                <w:bCs w:val="0"/>
                <w:lang w:val="sr-Cyrl-RS"/>
              </w:rPr>
              <w:t>РЕД.</w:t>
            </w:r>
          </w:p>
          <w:p w:rsidR="001F5A1F" w:rsidRDefault="001F5A1F">
            <w:pPr>
              <w:jc w:val="center"/>
              <w:rPr>
                <w:rFonts w:ascii="Times New Roman" w:hAnsi="Times New Roman"/>
                <w:b w:val="0"/>
                <w:bCs w:val="0"/>
                <w:sz w:val="22"/>
                <w:szCs w:val="22"/>
                <w:lang w:val="sr-Cyrl-RS" w:eastAsia="en-US"/>
              </w:rPr>
            </w:pPr>
            <w:r>
              <w:rPr>
                <w:rFonts w:ascii="Times New Roman" w:hAnsi="Times New Roman"/>
                <w:b w:val="0"/>
                <w:bCs w:val="0"/>
                <w:lang w:val="sr-Cyrl-RS"/>
              </w:rPr>
              <w:t>БР.</w:t>
            </w:r>
          </w:p>
        </w:tc>
        <w:tc>
          <w:tcPr>
            <w:tcW w:w="1971"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НАЗИВ НАДЗИРНОГ СУБЈЕКТА</w:t>
            </w:r>
          </w:p>
        </w:tc>
        <w:tc>
          <w:tcPr>
            <w:tcW w:w="1754" w:type="dxa"/>
            <w:vAlign w:val="center"/>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10"/>
                <w:szCs w:val="10"/>
                <w:lang w:val="sr-Cyrl-RS"/>
              </w:rPr>
            </w:pPr>
          </w:p>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ОБЛАСТ НАДЗОРА</w:t>
            </w:r>
          </w:p>
        </w:tc>
        <w:tc>
          <w:tcPr>
            <w:tcW w:w="1222" w:type="dxa"/>
            <w:vAlign w:val="center"/>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10"/>
                <w:szCs w:val="10"/>
                <w:lang w:val="sr-Cyrl-RS"/>
              </w:rPr>
            </w:pPr>
          </w:p>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СТЕПЕН РИЗИКА</w:t>
            </w:r>
          </w:p>
        </w:tc>
        <w:tc>
          <w:tcPr>
            <w:tcW w:w="2412"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БРОЈ ИНСПЕКЦИЈСКИХ НАДЗОРА</w:t>
            </w:r>
          </w:p>
        </w:tc>
        <w:tc>
          <w:tcPr>
            <w:tcW w:w="1242"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УКУПАН БРОЈ ДАНА</w:t>
            </w:r>
          </w:p>
        </w:tc>
      </w:tr>
      <w:tr w:rsidR="001F5A1F" w:rsidTr="001F5A1F">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87" w:type="dxa"/>
            <w:vAlign w:val="center"/>
            <w:hideMark/>
          </w:tcPr>
          <w:p w:rsidR="001F5A1F" w:rsidRDefault="001F5A1F">
            <w:pPr>
              <w:jc w:val="center"/>
              <w:rPr>
                <w:rFonts w:ascii="Times New Roman" w:hAnsi="Times New Roman"/>
                <w:b w:val="0"/>
                <w:bCs w:val="0"/>
                <w:sz w:val="22"/>
                <w:szCs w:val="22"/>
                <w:lang w:val="sr-Cyrl-RS" w:eastAsia="en-US"/>
              </w:rPr>
            </w:pPr>
            <w:r>
              <w:rPr>
                <w:rFonts w:ascii="Times New Roman" w:hAnsi="Times New Roman"/>
                <w:b w:val="0"/>
                <w:bCs w:val="0"/>
                <w:lang w:val="sr-Cyrl-RS"/>
              </w:rPr>
              <w:t>1.</w:t>
            </w:r>
          </w:p>
        </w:tc>
        <w:tc>
          <w:tcPr>
            <w:tcW w:w="1971"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b/>
                <w:lang w:val="sr-Cyrl-RS"/>
              </w:rPr>
            </w:pPr>
            <w:r>
              <w:rPr>
                <w:rFonts w:ascii="Times New Roman" w:hAnsi="Times New Roman"/>
                <w:b/>
                <w:lang w:val="sr-Cyrl-RS"/>
              </w:rPr>
              <w:t>„ДАЦА 96“</w:t>
            </w:r>
          </w:p>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Сакуле</w:t>
            </w:r>
          </w:p>
        </w:tc>
        <w:tc>
          <w:tcPr>
            <w:tcW w:w="1754"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lang w:val="sr-Cyrl-RS" w:eastAsia="en-US"/>
              </w:rPr>
            </w:pPr>
            <w:r>
              <w:rPr>
                <w:rFonts w:ascii="Times New Roman" w:hAnsi="Times New Roman"/>
                <w:lang w:val="sr-Cyrl-RS"/>
              </w:rPr>
              <w:t>Контрола радног времена објеката занатске делатности</w:t>
            </w:r>
          </w:p>
        </w:tc>
        <w:tc>
          <w:tcPr>
            <w:tcW w:w="1222"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средњи</w:t>
            </w:r>
          </w:p>
        </w:tc>
        <w:tc>
          <w:tcPr>
            <w:tcW w:w="2412"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1</w:t>
            </w:r>
          </w:p>
        </w:tc>
        <w:tc>
          <w:tcPr>
            <w:tcW w:w="1242"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1</w:t>
            </w:r>
          </w:p>
        </w:tc>
      </w:tr>
      <w:tr w:rsidR="001F5A1F" w:rsidTr="001F5A1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87" w:type="dxa"/>
            <w:vAlign w:val="center"/>
            <w:hideMark/>
          </w:tcPr>
          <w:p w:rsidR="001F5A1F" w:rsidRDefault="001F5A1F">
            <w:pPr>
              <w:jc w:val="center"/>
              <w:rPr>
                <w:rFonts w:ascii="Times New Roman" w:hAnsi="Times New Roman"/>
                <w:b w:val="0"/>
                <w:bCs w:val="0"/>
                <w:sz w:val="22"/>
                <w:szCs w:val="22"/>
                <w:lang w:val="sr-Cyrl-RS" w:eastAsia="en-US"/>
              </w:rPr>
            </w:pPr>
            <w:r>
              <w:rPr>
                <w:rFonts w:ascii="Times New Roman" w:hAnsi="Times New Roman"/>
                <w:b w:val="0"/>
                <w:bCs w:val="0"/>
                <w:lang w:val="sr-Cyrl-RS"/>
              </w:rPr>
              <w:t>2.</w:t>
            </w:r>
          </w:p>
        </w:tc>
        <w:tc>
          <w:tcPr>
            <w:tcW w:w="1971"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lang w:val="sr-Cyrl-RS"/>
              </w:rPr>
            </w:pPr>
            <w:r>
              <w:rPr>
                <w:rFonts w:ascii="Times New Roman" w:hAnsi="Times New Roman"/>
                <w:b/>
                <w:lang w:val="sr-Cyrl-RS"/>
              </w:rPr>
              <w:t>„АНТИКА“</w:t>
            </w:r>
          </w:p>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Опово</w:t>
            </w:r>
          </w:p>
        </w:tc>
        <w:tc>
          <w:tcPr>
            <w:tcW w:w="1754"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lang w:val="sr-Cyrl-RS" w:eastAsia="en-US"/>
              </w:rPr>
            </w:pPr>
            <w:r>
              <w:rPr>
                <w:rFonts w:ascii="Times New Roman" w:hAnsi="Times New Roman"/>
                <w:lang w:val="sr-Cyrl-RS"/>
              </w:rPr>
              <w:t>Контрола радног времена објеката занатске делатности</w:t>
            </w:r>
          </w:p>
        </w:tc>
        <w:tc>
          <w:tcPr>
            <w:tcW w:w="1222"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средњи</w:t>
            </w:r>
          </w:p>
        </w:tc>
        <w:tc>
          <w:tcPr>
            <w:tcW w:w="2412"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1</w:t>
            </w:r>
          </w:p>
        </w:tc>
        <w:tc>
          <w:tcPr>
            <w:tcW w:w="1242"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1</w:t>
            </w:r>
          </w:p>
        </w:tc>
      </w:tr>
      <w:tr w:rsidR="001F5A1F" w:rsidTr="001F5A1F">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87" w:type="dxa"/>
            <w:vAlign w:val="center"/>
            <w:hideMark/>
          </w:tcPr>
          <w:p w:rsidR="001F5A1F" w:rsidRDefault="001F5A1F">
            <w:pPr>
              <w:jc w:val="center"/>
              <w:rPr>
                <w:rFonts w:ascii="Times New Roman" w:hAnsi="Times New Roman"/>
                <w:b w:val="0"/>
                <w:bCs w:val="0"/>
                <w:sz w:val="22"/>
                <w:szCs w:val="22"/>
                <w:lang w:val="sr-Cyrl-RS" w:eastAsia="en-US"/>
              </w:rPr>
            </w:pPr>
            <w:r>
              <w:rPr>
                <w:rFonts w:ascii="Times New Roman" w:hAnsi="Times New Roman"/>
                <w:b w:val="0"/>
                <w:bCs w:val="0"/>
                <w:lang w:val="sr-Cyrl-RS"/>
              </w:rPr>
              <w:t>3.</w:t>
            </w:r>
          </w:p>
        </w:tc>
        <w:tc>
          <w:tcPr>
            <w:tcW w:w="1971"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b/>
                <w:lang w:val="sr-Cyrl-RS"/>
              </w:rPr>
            </w:pPr>
            <w:r>
              <w:rPr>
                <w:rFonts w:ascii="Times New Roman" w:hAnsi="Times New Roman"/>
                <w:b/>
                <w:lang w:val="sr-Cyrl-RS"/>
              </w:rPr>
              <w:t>„ТЕА УЗ“</w:t>
            </w:r>
          </w:p>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Опово</w:t>
            </w:r>
          </w:p>
        </w:tc>
        <w:tc>
          <w:tcPr>
            <w:tcW w:w="1754"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lang w:val="sr-Cyrl-RS" w:eastAsia="en-US"/>
              </w:rPr>
            </w:pPr>
            <w:r>
              <w:rPr>
                <w:rFonts w:ascii="Times New Roman" w:hAnsi="Times New Roman"/>
                <w:lang w:val="sr-Cyrl-RS"/>
              </w:rPr>
              <w:t>Контрола радног времена објеката занатске делатности</w:t>
            </w:r>
          </w:p>
        </w:tc>
        <w:tc>
          <w:tcPr>
            <w:tcW w:w="1222"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средњи</w:t>
            </w:r>
          </w:p>
        </w:tc>
        <w:tc>
          <w:tcPr>
            <w:tcW w:w="2412"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1</w:t>
            </w:r>
          </w:p>
        </w:tc>
        <w:tc>
          <w:tcPr>
            <w:tcW w:w="1242" w:type="dxa"/>
            <w:vAlign w:val="center"/>
            <w:hideMark/>
          </w:tcPr>
          <w:p w:rsidR="001F5A1F" w:rsidRDefault="001F5A1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1</w:t>
            </w:r>
          </w:p>
        </w:tc>
      </w:tr>
      <w:tr w:rsidR="001F5A1F" w:rsidTr="001F5A1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87" w:type="dxa"/>
            <w:vAlign w:val="center"/>
            <w:hideMark/>
          </w:tcPr>
          <w:p w:rsidR="001F5A1F" w:rsidRDefault="001F5A1F">
            <w:pPr>
              <w:jc w:val="center"/>
              <w:rPr>
                <w:rFonts w:ascii="Times New Roman" w:hAnsi="Times New Roman"/>
                <w:b w:val="0"/>
                <w:bCs w:val="0"/>
                <w:sz w:val="22"/>
                <w:szCs w:val="22"/>
                <w:lang w:val="sr-Cyrl-RS" w:eastAsia="en-US"/>
              </w:rPr>
            </w:pPr>
            <w:r>
              <w:rPr>
                <w:rFonts w:ascii="Times New Roman" w:hAnsi="Times New Roman"/>
                <w:b w:val="0"/>
                <w:bCs w:val="0"/>
                <w:lang w:val="sr-Cyrl-RS"/>
              </w:rPr>
              <w:t>4.</w:t>
            </w:r>
          </w:p>
        </w:tc>
        <w:tc>
          <w:tcPr>
            <w:tcW w:w="1971"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lang w:val="sr-Cyrl-RS"/>
              </w:rPr>
            </w:pPr>
            <w:r>
              <w:rPr>
                <w:rFonts w:ascii="Times New Roman" w:hAnsi="Times New Roman"/>
                <w:b/>
                <w:lang w:val="sr-Cyrl-RS"/>
              </w:rPr>
              <w:t>„МАСАЖА-МКЛ“</w:t>
            </w:r>
          </w:p>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Баранда</w:t>
            </w:r>
          </w:p>
        </w:tc>
        <w:tc>
          <w:tcPr>
            <w:tcW w:w="1754"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lang w:val="sr-Cyrl-RS" w:eastAsia="en-US"/>
              </w:rPr>
            </w:pPr>
            <w:r>
              <w:rPr>
                <w:rFonts w:ascii="Times New Roman" w:hAnsi="Times New Roman"/>
                <w:lang w:val="sr-Cyrl-RS"/>
              </w:rPr>
              <w:t>Контрола радног времена објеката занатске делатности</w:t>
            </w:r>
          </w:p>
        </w:tc>
        <w:tc>
          <w:tcPr>
            <w:tcW w:w="1222"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средњи</w:t>
            </w:r>
          </w:p>
        </w:tc>
        <w:tc>
          <w:tcPr>
            <w:tcW w:w="2412"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1</w:t>
            </w:r>
          </w:p>
        </w:tc>
        <w:tc>
          <w:tcPr>
            <w:tcW w:w="1242" w:type="dxa"/>
            <w:vAlign w:val="center"/>
            <w:hideMark/>
          </w:tcPr>
          <w:p w:rsidR="001F5A1F" w:rsidRDefault="001F5A1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2"/>
                <w:szCs w:val="22"/>
                <w:lang w:val="sr-Cyrl-RS" w:eastAsia="en-US"/>
              </w:rPr>
            </w:pPr>
            <w:r>
              <w:rPr>
                <w:rFonts w:ascii="Times New Roman" w:hAnsi="Times New Roman"/>
                <w:b/>
                <w:lang w:val="sr-Cyrl-RS"/>
              </w:rPr>
              <w:t>1</w:t>
            </w:r>
          </w:p>
        </w:tc>
      </w:tr>
    </w:tbl>
    <w:p w:rsidR="001F5A1F" w:rsidRDefault="001F5A1F" w:rsidP="001F5A1F">
      <w:pPr>
        <w:tabs>
          <w:tab w:val="left" w:pos="720"/>
        </w:tabs>
        <w:spacing w:line="0" w:lineRule="atLeast"/>
        <w:rPr>
          <w:rFonts w:ascii="Times New Roman" w:hAnsi="Times New Roman" w:cs="Times New Roman"/>
          <w:sz w:val="22"/>
          <w:lang w:val="sr-Cyrl-RS"/>
        </w:rPr>
      </w:pPr>
    </w:p>
    <w:p w:rsidR="001F5A1F" w:rsidRDefault="001F5A1F" w:rsidP="001F5A1F">
      <w:pPr>
        <w:tabs>
          <w:tab w:val="left" w:pos="720"/>
        </w:tabs>
        <w:spacing w:line="0" w:lineRule="atLeast"/>
        <w:rPr>
          <w:rFonts w:ascii="Times New Roman" w:hAnsi="Times New Roman" w:cs="Times New Roman"/>
          <w:lang w:val="sr-Cyrl-RS"/>
        </w:rPr>
      </w:pPr>
    </w:p>
    <w:p w:rsidR="001F5A1F" w:rsidRDefault="001F5A1F" w:rsidP="00596E21">
      <w:pPr>
        <w:numPr>
          <w:ilvl w:val="0"/>
          <w:numId w:val="14"/>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Контрола одржавања зелених и рекреативних површина</w:t>
      </w:r>
    </w:p>
    <w:p w:rsidR="001F5A1F" w:rsidRDefault="001F5A1F" w:rsidP="00596E21">
      <w:pPr>
        <w:numPr>
          <w:ilvl w:val="0"/>
          <w:numId w:val="14"/>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Редовна контрола одржавања комуналног реда</w:t>
      </w:r>
    </w:p>
    <w:p w:rsidR="001F5A1F" w:rsidRDefault="001F5A1F" w:rsidP="00596E21">
      <w:pPr>
        <w:numPr>
          <w:ilvl w:val="0"/>
          <w:numId w:val="14"/>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Контроле путева, путне опреме и путних објеката по пријавама странака</w:t>
      </w:r>
    </w:p>
    <w:p w:rsidR="001F5A1F" w:rsidRDefault="001F5A1F" w:rsidP="00596E21">
      <w:pPr>
        <w:numPr>
          <w:ilvl w:val="0"/>
          <w:numId w:val="14"/>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Контрола заузећа јавних површина</w:t>
      </w:r>
    </w:p>
    <w:p w:rsidR="001F5A1F" w:rsidRDefault="001F5A1F" w:rsidP="001F5A1F">
      <w:pPr>
        <w:spacing w:line="10" w:lineRule="exact"/>
        <w:rPr>
          <w:rFonts w:ascii="Times New Roman" w:eastAsia="Times New Roman" w:hAnsi="Times New Roman" w:cs="Times New Roman"/>
        </w:rPr>
      </w:pPr>
    </w:p>
    <w:p w:rsidR="001F5A1F" w:rsidRDefault="001F5A1F" w:rsidP="00596E21">
      <w:pPr>
        <w:numPr>
          <w:ilvl w:val="0"/>
          <w:numId w:val="8"/>
        </w:numPr>
        <w:tabs>
          <w:tab w:val="left" w:pos="720"/>
        </w:tabs>
        <w:spacing w:line="230" w:lineRule="auto"/>
        <w:ind w:left="720" w:hanging="360"/>
        <w:jc w:val="both"/>
        <w:rPr>
          <w:rFonts w:ascii="Times New Roman" w:eastAsia="Times New Roman" w:hAnsi="Times New Roman" w:cs="Times New Roman"/>
          <w:sz w:val="22"/>
        </w:rPr>
      </w:pPr>
      <w:r>
        <w:rPr>
          <w:rFonts w:ascii="Times New Roman" w:eastAsia="Times New Roman" w:hAnsi="Times New Roman" w:cs="Times New Roman"/>
        </w:rPr>
        <w:t>Контрола продаје робе ван продајног објекта по Закону о трговини ("Сл. гласник РС", бр. 53/2010 и 10/2013)</w:t>
      </w:r>
      <w:r>
        <w:rPr>
          <w:rFonts w:ascii="Times New Roman" w:eastAsia="Times New Roman" w:hAnsi="Times New Roman" w:cs="Times New Roman"/>
          <w:lang w:val="sr-Cyrl-RS"/>
        </w:rPr>
        <w:t>,</w:t>
      </w:r>
      <w:r>
        <w:rPr>
          <w:rFonts w:ascii="Times New Roman" w:eastAsia="Times New Roman" w:hAnsi="Times New Roman" w:cs="Times New Roman"/>
        </w:rPr>
        <w:t xml:space="preserve"> нелегална продаја дувана и дуванских производа и контрола заузећа површине јавне намене за сезонску продају воћа и поврћа и остале робе ван пијачног простора за коју је потребно одобрење надлежног органа.</w:t>
      </w:r>
    </w:p>
    <w:p w:rsidR="001F5A1F" w:rsidRDefault="001F5A1F" w:rsidP="001F5A1F">
      <w:pPr>
        <w:spacing w:line="5" w:lineRule="exact"/>
        <w:rPr>
          <w:rFonts w:ascii="Times New Roman" w:eastAsia="Times New Roman" w:hAnsi="Times New Roman" w:cs="Times New Roman"/>
        </w:rPr>
      </w:pPr>
    </w:p>
    <w:p w:rsidR="001F5A1F" w:rsidRDefault="001F5A1F" w:rsidP="00596E21">
      <w:pPr>
        <w:numPr>
          <w:ilvl w:val="0"/>
          <w:numId w:val="10"/>
        </w:numPr>
        <w:tabs>
          <w:tab w:val="left" w:pos="720"/>
        </w:tabs>
        <w:spacing w:line="232" w:lineRule="auto"/>
        <w:ind w:left="720" w:hanging="360"/>
        <w:jc w:val="both"/>
        <w:rPr>
          <w:rFonts w:ascii="Times New Roman" w:eastAsia="Times New Roman" w:hAnsi="Times New Roman" w:cs="Times New Roman"/>
        </w:rPr>
      </w:pPr>
      <w:r>
        <w:rPr>
          <w:rFonts w:ascii="Times New Roman" w:eastAsia="Times New Roman" w:hAnsi="Times New Roman" w:cs="Times New Roman"/>
          <w:lang w:val="sr-Cyrl-RS"/>
        </w:rPr>
        <w:t>Контрола сакупљања и транспорта комуналног отпада</w:t>
      </w:r>
    </w:p>
    <w:p w:rsidR="001F5A1F" w:rsidRDefault="001F5A1F" w:rsidP="00596E21">
      <w:pPr>
        <w:numPr>
          <w:ilvl w:val="0"/>
          <w:numId w:val="10"/>
        </w:numPr>
        <w:tabs>
          <w:tab w:val="left" w:pos="720"/>
        </w:tabs>
        <w:spacing w:line="232" w:lineRule="auto"/>
        <w:ind w:left="720" w:hanging="360"/>
        <w:jc w:val="both"/>
        <w:rPr>
          <w:rFonts w:ascii="Times New Roman" w:eastAsia="Times New Roman" w:hAnsi="Times New Roman" w:cs="Times New Roman"/>
        </w:rPr>
      </w:pPr>
      <w:r>
        <w:rPr>
          <w:rFonts w:ascii="Times New Roman" w:eastAsia="Times New Roman" w:hAnsi="Times New Roman" w:cs="Times New Roman"/>
          <w:lang w:val="sr-Cyrl-RS"/>
        </w:rPr>
        <w:t xml:space="preserve">Контрола заштите пољопривредног земљишта и атарских путева (одржавање и заштита) у складу са </w:t>
      </w:r>
      <w:r>
        <w:rPr>
          <w:rFonts w:ascii="Times New Roman" w:eastAsia="Times New Roman" w:hAnsi="Times New Roman" w:cs="Times New Roman"/>
        </w:rPr>
        <w:t>Одлук</w:t>
      </w:r>
      <w:r>
        <w:rPr>
          <w:rFonts w:ascii="Times New Roman" w:eastAsia="Times New Roman" w:hAnsi="Times New Roman" w:cs="Times New Roman"/>
          <w:lang w:val="sr-Cyrl-RS"/>
        </w:rPr>
        <w:t>ом</w:t>
      </w:r>
      <w:r>
        <w:rPr>
          <w:rFonts w:ascii="Times New Roman" w:eastAsia="Times New Roman" w:hAnsi="Times New Roman" w:cs="Times New Roman"/>
        </w:rPr>
        <w:t xml:space="preserve"> о </w:t>
      </w:r>
      <w:r>
        <w:rPr>
          <w:rFonts w:ascii="Times New Roman" w:eastAsia="Times New Roman" w:hAnsi="Times New Roman" w:cs="Times New Roman"/>
          <w:lang w:val="sr-Cyrl-RS"/>
        </w:rPr>
        <w:t xml:space="preserve">мерама заштите пољопривредног земљишта и организовања пољочуварске службе на територији општине Опово </w:t>
      </w:r>
      <w:r>
        <w:rPr>
          <w:rFonts w:ascii="Times New Roman" w:eastAsia="Times New Roman" w:hAnsi="Times New Roman" w:cs="Times New Roman"/>
        </w:rPr>
        <w:t>(„</w:t>
      </w:r>
      <w:r>
        <w:rPr>
          <w:rFonts w:ascii="Times New Roman" w:eastAsia="Times New Roman" w:hAnsi="Times New Roman" w:cs="Times New Roman"/>
          <w:lang w:val="sr-Cyrl-RS"/>
        </w:rPr>
        <w:t>Општински службени гласник општине Опово</w:t>
      </w:r>
      <w:r>
        <w:rPr>
          <w:rFonts w:ascii="Times New Roman" w:eastAsia="Times New Roman" w:hAnsi="Times New Roman" w:cs="Times New Roman"/>
        </w:rPr>
        <w:t>“, бр.</w:t>
      </w:r>
      <w:r>
        <w:rPr>
          <w:rFonts w:ascii="Times New Roman" w:eastAsia="Times New Roman" w:hAnsi="Times New Roman" w:cs="Times New Roman"/>
          <w:lang w:val="sr-Cyrl-RS"/>
        </w:rPr>
        <w:t>16</w:t>
      </w:r>
      <w:r>
        <w:rPr>
          <w:rFonts w:ascii="Times New Roman" w:eastAsia="Times New Roman" w:hAnsi="Times New Roman" w:cs="Times New Roman"/>
        </w:rPr>
        <w:t>/20</w:t>
      </w:r>
      <w:r>
        <w:rPr>
          <w:rFonts w:ascii="Times New Roman" w:eastAsia="Times New Roman" w:hAnsi="Times New Roman" w:cs="Times New Roman"/>
          <w:lang w:val="sr-Cyrl-RS"/>
        </w:rPr>
        <w:t>12)</w:t>
      </w:r>
      <w:r>
        <w:rPr>
          <w:rFonts w:ascii="Times New Roman" w:eastAsia="Times New Roman" w:hAnsi="Times New Roman" w:cs="Times New Roman"/>
        </w:rPr>
        <w:t>,</w:t>
      </w:r>
      <w:r>
        <w:rPr>
          <w:rFonts w:ascii="Times New Roman" w:eastAsia="Times New Roman" w:hAnsi="Times New Roman" w:cs="Times New Roman"/>
          <w:lang w:val="sr-Cyrl-RS"/>
        </w:rPr>
        <w:t xml:space="preserve"> </w:t>
      </w:r>
    </w:p>
    <w:p w:rsidR="001F5A1F" w:rsidRDefault="001F5A1F" w:rsidP="001F5A1F">
      <w:pPr>
        <w:spacing w:line="1" w:lineRule="exact"/>
        <w:rPr>
          <w:rFonts w:ascii="Times New Roman" w:eastAsia="Times New Roman" w:hAnsi="Times New Roman" w:cs="Times New Roman"/>
        </w:rPr>
      </w:pPr>
    </w:p>
    <w:p w:rsidR="001F5A1F" w:rsidRDefault="001F5A1F" w:rsidP="00596E21">
      <w:pPr>
        <w:numPr>
          <w:ilvl w:val="0"/>
          <w:numId w:val="8"/>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lang w:val="sr-Cyrl-RS"/>
        </w:rPr>
        <w:t>Контрола</w:t>
      </w:r>
      <w:r>
        <w:rPr>
          <w:rFonts w:ascii="Times New Roman" w:eastAsia="Times New Roman" w:hAnsi="Times New Roman"/>
          <w:lang w:val="sr-Cyrl-RS"/>
        </w:rPr>
        <w:t xml:space="preserve"> извршења обавеза стамбених заједница у складу са Законом о становању и одржавању стамбених зграда</w:t>
      </w:r>
      <w:r>
        <w:rPr>
          <w:rFonts w:ascii="Times New Roman" w:eastAsia="Times New Roman" w:hAnsi="Times New Roman" w:cs="Times New Roman"/>
        </w:rPr>
        <w:t xml:space="preserve">  („Сл.гласник РС„бр. 104/2016)</w:t>
      </w:r>
    </w:p>
    <w:p w:rsidR="001F5A1F" w:rsidRDefault="001F5A1F" w:rsidP="00596E21">
      <w:pPr>
        <w:numPr>
          <w:ilvl w:val="0"/>
          <w:numId w:val="8"/>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Контрола стања коловоза (оштећења коловоза)</w:t>
      </w:r>
    </w:p>
    <w:p w:rsidR="001F5A1F" w:rsidRDefault="001F5A1F" w:rsidP="00596E21">
      <w:pPr>
        <w:numPr>
          <w:ilvl w:val="0"/>
          <w:numId w:val="15"/>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Контрола инспектора по захтеву странака</w:t>
      </w:r>
    </w:p>
    <w:p w:rsidR="001F5A1F" w:rsidRDefault="001F5A1F" w:rsidP="00596E21">
      <w:pPr>
        <w:numPr>
          <w:ilvl w:val="0"/>
          <w:numId w:val="15"/>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Ванредне контроле</w:t>
      </w:r>
    </w:p>
    <w:p w:rsidR="001F5A1F" w:rsidRDefault="001F5A1F" w:rsidP="00596E21">
      <w:pPr>
        <w:numPr>
          <w:ilvl w:val="0"/>
          <w:numId w:val="15"/>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Израда месечног извештаја о раду.</w:t>
      </w:r>
    </w:p>
    <w:p w:rsidR="001F5A1F" w:rsidRDefault="001F5A1F" w:rsidP="001F5A1F">
      <w:pPr>
        <w:tabs>
          <w:tab w:val="left" w:pos="720"/>
        </w:tabs>
        <w:spacing w:line="0" w:lineRule="atLeast"/>
        <w:rPr>
          <w:rFonts w:ascii="Times New Roman" w:eastAsia="Times New Roman" w:hAnsi="Times New Roman" w:cs="Times New Roman"/>
          <w:lang w:val="sr-Cyrl-RS"/>
        </w:rPr>
      </w:pPr>
    </w:p>
    <w:p w:rsidR="001F5A1F" w:rsidRDefault="001F5A1F" w:rsidP="001F5A1F">
      <w:pPr>
        <w:rPr>
          <w:rFonts w:ascii="Times New Roman" w:hAnsi="Times New Roman" w:cs="Times New Roman"/>
          <w:lang w:val="sr-Cyrl-RS"/>
        </w:rPr>
      </w:pPr>
    </w:p>
    <w:p w:rsidR="001F5A1F" w:rsidRDefault="001F5A1F" w:rsidP="001F5A1F">
      <w:pPr>
        <w:rPr>
          <w:rFonts w:ascii="Times New Roman" w:hAnsi="Times New Roman" w:cs="Times New Roman"/>
          <w:lang w:val="sr-Cyrl-RS"/>
        </w:rPr>
      </w:pPr>
    </w:p>
    <w:p w:rsidR="001F5A1F" w:rsidRDefault="001F5A1F" w:rsidP="001F5A1F">
      <w:pPr>
        <w:spacing w:line="0" w:lineRule="atLeast"/>
        <w:jc w:val="center"/>
        <w:rPr>
          <w:rFonts w:ascii="Times New Roman" w:eastAsia="Times New Roman" w:hAnsi="Times New Roman" w:cs="Times New Roman"/>
          <w:b/>
          <w:sz w:val="22"/>
          <w:lang w:val="sr-Cyrl-RS"/>
        </w:rPr>
      </w:pPr>
    </w:p>
    <w:p w:rsidR="001F5A1F" w:rsidRDefault="001F5A1F" w:rsidP="001F5A1F">
      <w:pPr>
        <w:spacing w:line="0" w:lineRule="atLeast"/>
        <w:jc w:val="center"/>
        <w:rPr>
          <w:rFonts w:ascii="Times New Roman" w:eastAsia="Times New Roman" w:hAnsi="Times New Roman" w:cs="Times New Roman"/>
          <w:b/>
          <w:lang w:val="sr-Cyrl-RS"/>
        </w:rPr>
      </w:pPr>
    </w:p>
    <w:p w:rsidR="001F5A1F" w:rsidRDefault="001F5A1F" w:rsidP="001F5A1F">
      <w:pPr>
        <w:spacing w:line="0" w:lineRule="atLeast"/>
        <w:jc w:val="center"/>
        <w:rPr>
          <w:rFonts w:ascii="Times New Roman" w:eastAsia="Times New Roman" w:hAnsi="Times New Roman" w:cs="Times New Roman"/>
          <w:b/>
        </w:rPr>
      </w:pPr>
    </w:p>
    <w:p w:rsidR="001F5A1F" w:rsidRDefault="001F5A1F" w:rsidP="001F5A1F">
      <w:pPr>
        <w:spacing w:line="0" w:lineRule="atLeast"/>
        <w:jc w:val="center"/>
        <w:rPr>
          <w:rFonts w:ascii="Times New Roman" w:eastAsia="Times New Roman" w:hAnsi="Times New Roman" w:cs="Times New Roman"/>
          <w:b/>
        </w:rPr>
      </w:pPr>
    </w:p>
    <w:p w:rsidR="001F5A1F" w:rsidRDefault="001F5A1F" w:rsidP="001F5A1F">
      <w:pPr>
        <w:spacing w:line="0" w:lineRule="atLeast"/>
        <w:jc w:val="center"/>
        <w:rPr>
          <w:rFonts w:ascii="Times New Roman" w:eastAsia="Times New Roman" w:hAnsi="Times New Roman" w:cs="Times New Roman"/>
          <w:b/>
        </w:rPr>
      </w:pPr>
    </w:p>
    <w:p w:rsidR="00CA69F2" w:rsidRDefault="00CA69F2" w:rsidP="001F5A1F">
      <w:pPr>
        <w:spacing w:line="0" w:lineRule="atLeast"/>
        <w:jc w:val="center"/>
        <w:rPr>
          <w:rFonts w:ascii="Times New Roman" w:eastAsia="Times New Roman" w:hAnsi="Times New Roman" w:cs="Times New Roman"/>
          <w:b/>
        </w:rPr>
      </w:pPr>
    </w:p>
    <w:p w:rsidR="00CA69F2" w:rsidRDefault="00CA69F2" w:rsidP="001F5A1F">
      <w:pPr>
        <w:spacing w:line="0" w:lineRule="atLeast"/>
        <w:jc w:val="center"/>
        <w:rPr>
          <w:rFonts w:ascii="Times New Roman" w:eastAsia="Times New Roman" w:hAnsi="Times New Roman" w:cs="Times New Roman"/>
          <w:b/>
        </w:rPr>
      </w:pPr>
    </w:p>
    <w:p w:rsidR="001F5A1F" w:rsidRDefault="001F5A1F" w:rsidP="001F5A1F">
      <w:pPr>
        <w:spacing w:line="0" w:lineRule="atLeast"/>
        <w:jc w:val="center"/>
        <w:rPr>
          <w:rFonts w:ascii="Times New Roman" w:eastAsia="Times New Roman" w:hAnsi="Times New Roman" w:cs="Times New Roman"/>
          <w:b/>
        </w:rPr>
      </w:pPr>
      <w:r>
        <w:rPr>
          <w:rFonts w:ascii="Times New Roman" w:eastAsia="Times New Roman" w:hAnsi="Times New Roman" w:cs="Times New Roman"/>
          <w:b/>
          <w:lang w:val="sr-Cyrl-RS"/>
        </w:rPr>
        <w:lastRenderedPageBreak/>
        <w:t>ОПЕРАТИВНИ  МЕСЕЧНИ ПЛАН  ИНСПЕКЦИЈСКОГ НАДЗОРА ЗА  СЕПТЕМБАР   20</w:t>
      </w:r>
      <w:r>
        <w:rPr>
          <w:rFonts w:ascii="Times New Roman" w:eastAsia="Times New Roman" w:hAnsi="Times New Roman" w:cs="Times New Roman"/>
          <w:b/>
        </w:rPr>
        <w:t>20</w:t>
      </w:r>
    </w:p>
    <w:p w:rsidR="001F5A1F" w:rsidRDefault="001F5A1F" w:rsidP="001F5A1F">
      <w:pPr>
        <w:spacing w:line="249" w:lineRule="exact"/>
        <w:rPr>
          <w:rFonts w:ascii="Times New Roman" w:eastAsia="Times New Roman" w:hAnsi="Times New Roman" w:cs="Times New Roman"/>
        </w:rPr>
      </w:pPr>
    </w:p>
    <w:p w:rsidR="001F5A1F" w:rsidRDefault="001F5A1F" w:rsidP="001F5A1F">
      <w:pPr>
        <w:tabs>
          <w:tab w:val="left" w:pos="720"/>
        </w:tabs>
        <w:spacing w:line="0" w:lineRule="atLeast"/>
        <w:rPr>
          <w:rFonts w:ascii="Times New Roman" w:eastAsia="Times New Roman" w:hAnsi="Times New Roman" w:cs="Times New Roman"/>
          <w:sz w:val="22"/>
          <w:lang w:val="sr-Cyrl-RS"/>
        </w:rPr>
      </w:pPr>
      <w:r>
        <w:rPr>
          <w:rFonts w:ascii="Times New Roman" w:eastAsia="Times New Roman" w:hAnsi="Times New Roman" w:cs="Times New Roman"/>
          <w:lang w:val="sr-Cyrl-RS"/>
        </w:rPr>
        <w:t>Редован инспекцијски надзор</w:t>
      </w:r>
    </w:p>
    <w:p w:rsidR="001F5A1F" w:rsidRDefault="001F5A1F" w:rsidP="001F5A1F">
      <w:pPr>
        <w:tabs>
          <w:tab w:val="left" w:pos="720"/>
        </w:tabs>
        <w:spacing w:line="0" w:lineRule="atLeast"/>
        <w:jc w:val="both"/>
        <w:rPr>
          <w:rFonts w:ascii="Times New Roman" w:eastAsia="Times New Roman" w:hAnsi="Times New Roman" w:cs="Times New Roman"/>
          <w:sz w:val="10"/>
          <w:szCs w:val="10"/>
          <w:lang w:val="sr-Cyrl-RS"/>
        </w:rPr>
      </w:pPr>
    </w:p>
    <w:p w:rsidR="001F5A1F" w:rsidRDefault="001F5A1F" w:rsidP="001F5A1F">
      <w:pPr>
        <w:tabs>
          <w:tab w:val="left" w:pos="720"/>
        </w:tabs>
        <w:spacing w:line="0" w:lineRule="atLeast"/>
        <w:jc w:val="both"/>
        <w:rPr>
          <w:rFonts w:ascii="Times New Roman" w:eastAsia="Times New Roman" w:hAnsi="Times New Roman" w:cs="Times New Roman"/>
          <w:sz w:val="22"/>
          <w:lang w:val="sr-Cyrl-RS"/>
        </w:rPr>
      </w:pPr>
      <w:r>
        <w:rPr>
          <w:rFonts w:ascii="Times New Roman" w:eastAsia="Times New Roman" w:hAnsi="Times New Roman" w:cs="Times New Roman"/>
          <w:lang w:val="sr-Cyrl-RS"/>
        </w:rPr>
        <w:t xml:space="preserve">- Инспекцијски надзор по </w:t>
      </w:r>
      <w:r>
        <w:rPr>
          <w:rFonts w:ascii="Times New Roman" w:eastAsia="Times New Roman" w:hAnsi="Times New Roman" w:cs="Times New Roman"/>
          <w:b/>
          <w:lang w:val="sr-Cyrl-RS"/>
        </w:rPr>
        <w:t>Одлуци о обављању комуналних делатности на територији општине Опово</w:t>
      </w:r>
      <w:r>
        <w:rPr>
          <w:rFonts w:ascii="Times New Roman" w:eastAsia="Times New Roman" w:hAnsi="Times New Roman" w:cs="Times New Roman"/>
          <w:lang w:val="sr-Cyrl-RS"/>
        </w:rPr>
        <w:t xml:space="preserve"> („Општински службени гласник општине Опово„ бр. 11/2018)</w:t>
      </w:r>
    </w:p>
    <w:p w:rsidR="001F5A1F" w:rsidRDefault="001F5A1F" w:rsidP="001F5A1F">
      <w:pPr>
        <w:spacing w:line="260" w:lineRule="exact"/>
        <w:rPr>
          <w:rFonts w:ascii="Times New Roman" w:eastAsia="Times New Roman" w:hAnsi="Times New Roman" w:cs="Times New Roman"/>
          <w:sz w:val="10"/>
          <w:szCs w:val="10"/>
          <w:lang w:val="sr-Cyrl-RS"/>
        </w:rPr>
      </w:pPr>
    </w:p>
    <w:tbl>
      <w:tblPr>
        <w:tblW w:w="0" w:type="auto"/>
        <w:jc w:val="cente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817"/>
        <w:gridCol w:w="1701"/>
        <w:gridCol w:w="2188"/>
        <w:gridCol w:w="1165"/>
        <w:gridCol w:w="2505"/>
        <w:gridCol w:w="1200"/>
      </w:tblGrid>
      <w:tr w:rsidR="001F5A1F" w:rsidTr="001F5A1F">
        <w:trPr>
          <w:trHeight w:val="415"/>
          <w:jc w:val="center"/>
        </w:trPr>
        <w:tc>
          <w:tcPr>
            <w:tcW w:w="5871" w:type="dxa"/>
            <w:gridSpan w:val="4"/>
            <w:tcBorders>
              <w:top w:val="single" w:sz="8" w:space="0" w:color="F79646"/>
              <w:left w:val="single" w:sz="8" w:space="0" w:color="F79646"/>
              <w:bottom w:val="single" w:sz="18" w:space="0" w:color="F79646"/>
              <w:right w:val="single" w:sz="8" w:space="0" w:color="F79646"/>
            </w:tcBorders>
            <w:vAlign w:val="center"/>
            <w:hideMark/>
          </w:tcPr>
          <w:p w:rsidR="001F5A1F" w:rsidRDefault="001F5A1F">
            <w:pPr>
              <w:jc w:val="center"/>
              <w:rPr>
                <w:rFonts w:ascii="Times New Roman" w:eastAsia="Times New Roman" w:hAnsi="Times New Roman" w:cs="Times New Roman"/>
                <w:b/>
                <w:bCs/>
                <w:sz w:val="22"/>
                <w:szCs w:val="22"/>
                <w:lang w:val="sr-Cyrl-RS" w:eastAsia="en-US"/>
              </w:rPr>
            </w:pPr>
            <w:r>
              <w:rPr>
                <w:rFonts w:ascii="Times New Roman" w:eastAsia="Times New Roman" w:hAnsi="Times New Roman" w:cs="Times New Roman"/>
                <w:b/>
                <w:bCs/>
                <w:lang w:val="sr-Cyrl-RS"/>
              </w:rPr>
              <w:t>ВРСТА И ОБЛИК НАДЗОРА И ПЛАНИРАЊЕ</w:t>
            </w:r>
          </w:p>
        </w:tc>
        <w:tc>
          <w:tcPr>
            <w:tcW w:w="3705" w:type="dxa"/>
            <w:gridSpan w:val="2"/>
            <w:tcBorders>
              <w:top w:val="single" w:sz="8" w:space="0" w:color="F79646"/>
              <w:left w:val="single" w:sz="8" w:space="0" w:color="F79646"/>
              <w:bottom w:val="single" w:sz="18" w:space="0" w:color="F79646"/>
              <w:right w:val="single" w:sz="8" w:space="0" w:color="F79646"/>
            </w:tcBorders>
            <w:vAlign w:val="center"/>
            <w:hideMark/>
          </w:tcPr>
          <w:p w:rsidR="001F5A1F" w:rsidRDefault="001F5A1F">
            <w:pPr>
              <w:jc w:val="center"/>
              <w:rPr>
                <w:rFonts w:ascii="Times New Roman" w:eastAsia="Times New Roman" w:hAnsi="Times New Roman" w:cs="Times New Roman"/>
                <w:b/>
                <w:bCs/>
                <w:sz w:val="22"/>
                <w:szCs w:val="22"/>
                <w:lang w:eastAsia="en-US"/>
              </w:rPr>
            </w:pPr>
            <w:r>
              <w:rPr>
                <w:rFonts w:ascii="Times New Roman" w:eastAsia="Times New Roman" w:hAnsi="Times New Roman" w:cs="Times New Roman"/>
                <w:b/>
                <w:bCs/>
                <w:lang w:val="sr-Cyrl-RS"/>
              </w:rPr>
              <w:t>РЕДОВАН НАДЗОР</w:t>
            </w:r>
            <w:r>
              <w:rPr>
                <w:rFonts w:ascii="Times New Roman" w:eastAsia="Times New Roman" w:hAnsi="Times New Roman" w:cs="Times New Roman"/>
                <w:b/>
                <w:bCs/>
              </w:rPr>
              <w:t xml:space="preserve"> (</w:t>
            </w:r>
            <w:r>
              <w:rPr>
                <w:rFonts w:ascii="Times New Roman" w:eastAsia="Times New Roman" w:hAnsi="Times New Roman" w:cs="Times New Roman"/>
                <w:b/>
                <w:bCs/>
                <w:lang w:val="sr-Cyrl-RS"/>
              </w:rPr>
              <w:t>ТЕРЕНСКИ И КАНЦЕЛАРИЈСКИ</w:t>
            </w:r>
            <w:r>
              <w:rPr>
                <w:rFonts w:ascii="Times New Roman" w:eastAsia="Times New Roman" w:hAnsi="Times New Roman" w:cs="Times New Roman"/>
                <w:b/>
                <w:bCs/>
              </w:rPr>
              <w:t>)</w:t>
            </w:r>
          </w:p>
        </w:tc>
      </w:tr>
      <w:tr w:rsidR="001F5A1F" w:rsidTr="001F5A1F">
        <w:trPr>
          <w:trHeight w:val="807"/>
          <w:jc w:val="center"/>
        </w:trPr>
        <w:tc>
          <w:tcPr>
            <w:tcW w:w="817"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eastAsia="Times New Roman" w:hAnsi="Times New Roman" w:cs="Times New Roman"/>
                <w:b/>
                <w:bCs/>
                <w:sz w:val="22"/>
                <w:szCs w:val="22"/>
                <w:lang w:val="sr-Cyrl-RS" w:eastAsia="en-US"/>
              </w:rPr>
            </w:pPr>
            <w:r>
              <w:rPr>
                <w:rFonts w:ascii="Times New Roman" w:eastAsia="Times New Roman" w:hAnsi="Times New Roman" w:cs="Times New Roman"/>
                <w:b/>
                <w:bCs/>
                <w:lang w:val="sr-Cyrl-RS"/>
              </w:rPr>
              <w:t>РЕД.БР.</w:t>
            </w:r>
          </w:p>
        </w:tc>
        <w:tc>
          <w:tcPr>
            <w:tcW w:w="1701"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НАЗИВ НАДЗИРНОГ СУБЈЕКТА</w:t>
            </w:r>
          </w:p>
        </w:tc>
        <w:tc>
          <w:tcPr>
            <w:tcW w:w="2188"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ОБЛАСТ НАДЗОРА</w:t>
            </w:r>
          </w:p>
        </w:tc>
        <w:tc>
          <w:tcPr>
            <w:tcW w:w="1165"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СТЕПЕН РИЗИКА</w:t>
            </w:r>
          </w:p>
        </w:tc>
        <w:tc>
          <w:tcPr>
            <w:tcW w:w="2505"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БРОЈ ИНСПЕКЦИЈСКИХ НАДЗОРА</w:t>
            </w:r>
          </w:p>
        </w:tc>
        <w:tc>
          <w:tcPr>
            <w:tcW w:w="1200"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УКУПАН БРОЈ ДАНА</w:t>
            </w:r>
          </w:p>
        </w:tc>
      </w:tr>
      <w:tr w:rsidR="001F5A1F" w:rsidTr="001F5A1F">
        <w:trPr>
          <w:trHeight w:val="807"/>
          <w:jc w:val="center"/>
        </w:trPr>
        <w:tc>
          <w:tcPr>
            <w:tcW w:w="817"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eastAsia="Times New Roman" w:hAnsi="Times New Roman" w:cs="Times New Roman"/>
                <w:b/>
                <w:bCs/>
                <w:sz w:val="22"/>
                <w:szCs w:val="22"/>
                <w:lang w:val="sr-Cyrl-RS" w:eastAsia="en-US"/>
              </w:rPr>
            </w:pPr>
            <w:r>
              <w:rPr>
                <w:rFonts w:ascii="Times New Roman" w:eastAsia="Times New Roman" w:hAnsi="Times New Roman" w:cs="Times New Roman"/>
                <w:b/>
                <w:bCs/>
              </w:rPr>
              <w:t>1.</w:t>
            </w:r>
          </w:p>
        </w:tc>
        <w:tc>
          <w:tcPr>
            <w:tcW w:w="1701"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ЈП „Младост“ Опово</w:t>
            </w:r>
          </w:p>
        </w:tc>
        <w:tc>
          <w:tcPr>
            <w:tcW w:w="2188"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Контрола снабдевања водом за пиће</w:t>
            </w:r>
          </w:p>
        </w:tc>
        <w:tc>
          <w:tcPr>
            <w:tcW w:w="1165"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висок</w:t>
            </w:r>
          </w:p>
        </w:tc>
        <w:tc>
          <w:tcPr>
            <w:tcW w:w="2505"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1</w:t>
            </w:r>
          </w:p>
        </w:tc>
        <w:tc>
          <w:tcPr>
            <w:tcW w:w="1200"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1</w:t>
            </w:r>
          </w:p>
        </w:tc>
      </w:tr>
      <w:tr w:rsidR="001F5A1F" w:rsidTr="001F5A1F">
        <w:trPr>
          <w:trHeight w:val="807"/>
          <w:jc w:val="center"/>
        </w:trPr>
        <w:tc>
          <w:tcPr>
            <w:tcW w:w="817"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eastAsia="Times New Roman" w:hAnsi="Times New Roman" w:cs="Times New Roman"/>
                <w:b/>
                <w:bCs/>
                <w:sz w:val="22"/>
                <w:szCs w:val="22"/>
                <w:lang w:val="sr-Cyrl-RS" w:eastAsia="en-US"/>
              </w:rPr>
            </w:pPr>
            <w:r>
              <w:rPr>
                <w:rFonts w:ascii="Times New Roman" w:eastAsia="Times New Roman" w:hAnsi="Times New Roman" w:cs="Times New Roman"/>
                <w:b/>
                <w:bCs/>
              </w:rPr>
              <w:t>2.</w:t>
            </w:r>
          </w:p>
        </w:tc>
        <w:tc>
          <w:tcPr>
            <w:tcW w:w="1701"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ЈП „Младост“ Опово</w:t>
            </w:r>
          </w:p>
        </w:tc>
        <w:tc>
          <w:tcPr>
            <w:tcW w:w="2188"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Контрола одржавања водовода</w:t>
            </w:r>
          </w:p>
        </w:tc>
        <w:tc>
          <w:tcPr>
            <w:tcW w:w="1165"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висок</w:t>
            </w:r>
          </w:p>
        </w:tc>
        <w:tc>
          <w:tcPr>
            <w:tcW w:w="2505"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1</w:t>
            </w:r>
          </w:p>
        </w:tc>
        <w:tc>
          <w:tcPr>
            <w:tcW w:w="1200"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1</w:t>
            </w:r>
          </w:p>
        </w:tc>
      </w:tr>
    </w:tbl>
    <w:p w:rsidR="001F5A1F" w:rsidRDefault="001F5A1F" w:rsidP="001F5A1F">
      <w:pPr>
        <w:tabs>
          <w:tab w:val="left" w:pos="720"/>
        </w:tabs>
        <w:spacing w:line="0" w:lineRule="atLeast"/>
        <w:jc w:val="both"/>
        <w:rPr>
          <w:rFonts w:ascii="Times New Roman" w:eastAsia="Times New Roman" w:hAnsi="Times New Roman" w:cs="Times New Roman"/>
          <w:sz w:val="22"/>
          <w:lang w:val="sr-Cyrl-RS"/>
        </w:rPr>
      </w:pPr>
    </w:p>
    <w:p w:rsidR="001F5A1F" w:rsidRDefault="001F5A1F" w:rsidP="001F5A1F">
      <w:pPr>
        <w:tabs>
          <w:tab w:val="left" w:pos="720"/>
        </w:tabs>
        <w:spacing w:line="0" w:lineRule="atLeast"/>
        <w:jc w:val="both"/>
        <w:rPr>
          <w:rFonts w:ascii="Times New Roman" w:eastAsia="Times New Roman" w:hAnsi="Times New Roman" w:cs="Times New Roman"/>
          <w:lang w:val="sr-Cyrl-RS"/>
        </w:rPr>
      </w:pPr>
      <w:r>
        <w:rPr>
          <w:rFonts w:ascii="Times New Roman" w:eastAsia="Times New Roman" w:hAnsi="Times New Roman" w:cs="Times New Roman"/>
          <w:lang w:val="sr-Cyrl-RS"/>
        </w:rPr>
        <w:t>-</w:t>
      </w:r>
      <w:r>
        <w:rPr>
          <w:rFonts w:ascii="Times New Roman" w:eastAsia="Times New Roman" w:hAnsi="Times New Roman" w:cs="Times New Roman"/>
        </w:rPr>
        <w:t xml:space="preserve">Контрола по </w:t>
      </w:r>
      <w:r>
        <w:rPr>
          <w:rFonts w:ascii="Times New Roman" w:eastAsia="Times New Roman" w:hAnsi="Times New Roman" w:cs="Times New Roman"/>
          <w:b/>
          <w:lang w:val="sr-Cyrl-RS"/>
        </w:rPr>
        <w:t>Одлуци о постављању мањих монтажних</w:t>
      </w:r>
      <w:r>
        <w:rPr>
          <w:rFonts w:ascii="Times New Roman" w:eastAsia="Times New Roman" w:hAnsi="Times New Roman" w:cs="Times New Roman"/>
          <w:b/>
        </w:rPr>
        <w:t xml:space="preserve">, </w:t>
      </w:r>
      <w:r>
        <w:rPr>
          <w:rFonts w:ascii="Times New Roman" w:eastAsia="Times New Roman" w:hAnsi="Times New Roman" w:cs="Times New Roman"/>
          <w:b/>
          <w:lang w:val="sr-Cyrl-RS"/>
        </w:rPr>
        <w:t>покретних и других објеката привременог карактера на површинама јавне намене</w:t>
      </w:r>
      <w:r>
        <w:rPr>
          <w:rFonts w:ascii="Times New Roman" w:eastAsia="Times New Roman" w:hAnsi="Times New Roman" w:cs="Times New Roman"/>
        </w:rPr>
        <w:t>(„</w:t>
      </w:r>
      <w:r>
        <w:rPr>
          <w:rFonts w:ascii="Times New Roman" w:eastAsia="Times New Roman" w:hAnsi="Times New Roman" w:cs="Times New Roman"/>
          <w:lang w:val="sr-Cyrl-RS"/>
        </w:rPr>
        <w:t>Општински службени гласник општине Опово</w:t>
      </w:r>
      <w:r>
        <w:rPr>
          <w:rFonts w:ascii="Times New Roman" w:eastAsia="Times New Roman" w:hAnsi="Times New Roman" w:cs="Times New Roman"/>
        </w:rPr>
        <w:t>“,</w:t>
      </w:r>
      <w:r>
        <w:rPr>
          <w:rFonts w:ascii="Times New Roman" w:eastAsia="Times New Roman" w:hAnsi="Times New Roman" w:cs="Times New Roman"/>
          <w:b/>
        </w:rPr>
        <w:t xml:space="preserve"> </w:t>
      </w:r>
      <w:r>
        <w:rPr>
          <w:rFonts w:ascii="Times New Roman" w:eastAsia="Times New Roman" w:hAnsi="Times New Roman" w:cs="Times New Roman"/>
        </w:rPr>
        <w:t>бр.</w:t>
      </w:r>
      <w:r>
        <w:rPr>
          <w:rFonts w:ascii="Times New Roman" w:eastAsia="Times New Roman" w:hAnsi="Times New Roman" w:cs="Times New Roman"/>
          <w:lang w:val="sr-Cyrl-RS"/>
        </w:rPr>
        <w:t>4</w:t>
      </w:r>
      <w:r>
        <w:rPr>
          <w:rFonts w:ascii="Times New Roman" w:eastAsia="Times New Roman" w:hAnsi="Times New Roman" w:cs="Times New Roman"/>
        </w:rPr>
        <w:t>/20</w:t>
      </w:r>
      <w:r>
        <w:rPr>
          <w:rFonts w:ascii="Times New Roman" w:eastAsia="Times New Roman" w:hAnsi="Times New Roman" w:cs="Times New Roman"/>
          <w:lang w:val="sr-Cyrl-RS"/>
        </w:rPr>
        <w:t>19</w:t>
      </w:r>
      <w:r>
        <w:rPr>
          <w:rFonts w:ascii="Times New Roman" w:eastAsia="Times New Roman" w:hAnsi="Times New Roman" w:cs="Times New Roman"/>
        </w:rPr>
        <w:t>)</w:t>
      </w:r>
    </w:p>
    <w:p w:rsidR="001F5A1F" w:rsidRDefault="001F5A1F" w:rsidP="001F5A1F">
      <w:pPr>
        <w:tabs>
          <w:tab w:val="left" w:pos="720"/>
        </w:tabs>
        <w:spacing w:line="0" w:lineRule="atLeast"/>
        <w:jc w:val="both"/>
        <w:rPr>
          <w:rFonts w:ascii="Times New Roman" w:eastAsia="Times New Roman" w:hAnsi="Times New Roman" w:cs="Times New Roman"/>
          <w:lang w:val="sr-Cyrl-RS"/>
        </w:rPr>
      </w:pPr>
    </w:p>
    <w:p w:rsidR="001F5A1F" w:rsidRDefault="001F5A1F" w:rsidP="001F5A1F">
      <w:pPr>
        <w:tabs>
          <w:tab w:val="left" w:pos="720"/>
        </w:tabs>
        <w:spacing w:line="0" w:lineRule="atLeast"/>
        <w:rPr>
          <w:rFonts w:ascii="Times New Roman" w:eastAsia="Times New Roman" w:hAnsi="Times New Roman" w:cs="Times New Roman"/>
          <w:sz w:val="10"/>
          <w:szCs w:val="10"/>
        </w:rPr>
      </w:pPr>
    </w:p>
    <w:tbl>
      <w:tblPr>
        <w:tblW w:w="9570" w:type="dxa"/>
        <w:jc w:val="cente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831"/>
        <w:gridCol w:w="1700"/>
        <w:gridCol w:w="2184"/>
        <w:gridCol w:w="1202"/>
        <w:gridCol w:w="2421"/>
        <w:gridCol w:w="1232"/>
      </w:tblGrid>
      <w:tr w:rsidR="001F5A1F" w:rsidTr="001F5A1F">
        <w:trPr>
          <w:trHeight w:val="415"/>
          <w:jc w:val="center"/>
        </w:trPr>
        <w:tc>
          <w:tcPr>
            <w:tcW w:w="5920" w:type="dxa"/>
            <w:gridSpan w:val="4"/>
            <w:tcBorders>
              <w:top w:val="single" w:sz="8" w:space="0" w:color="F79646"/>
              <w:left w:val="single" w:sz="8" w:space="0" w:color="F79646"/>
              <w:bottom w:val="single" w:sz="18" w:space="0" w:color="F79646"/>
              <w:right w:val="single" w:sz="8" w:space="0" w:color="F79646"/>
            </w:tcBorders>
            <w:vAlign w:val="center"/>
            <w:hideMark/>
          </w:tcPr>
          <w:p w:rsidR="001F5A1F" w:rsidRDefault="001F5A1F">
            <w:pPr>
              <w:jc w:val="center"/>
              <w:rPr>
                <w:rFonts w:ascii="Times New Roman" w:eastAsia="Times New Roman" w:hAnsi="Times New Roman" w:cs="Times New Roman"/>
                <w:b/>
                <w:bCs/>
                <w:sz w:val="22"/>
                <w:szCs w:val="22"/>
                <w:lang w:val="sr-Cyrl-RS" w:eastAsia="en-US"/>
              </w:rPr>
            </w:pPr>
            <w:r>
              <w:rPr>
                <w:rFonts w:ascii="Times New Roman" w:eastAsia="Times New Roman" w:hAnsi="Times New Roman" w:cs="Times New Roman"/>
                <w:b/>
                <w:bCs/>
                <w:lang w:val="sr-Cyrl-RS"/>
              </w:rPr>
              <w:t>ВРСТА И ОБЛИК НАДЗОРА И ПЛАНИРАЊЕ</w:t>
            </w:r>
          </w:p>
        </w:tc>
        <w:tc>
          <w:tcPr>
            <w:tcW w:w="3656" w:type="dxa"/>
            <w:gridSpan w:val="2"/>
            <w:tcBorders>
              <w:top w:val="single" w:sz="8" w:space="0" w:color="F79646"/>
              <w:left w:val="single" w:sz="8" w:space="0" w:color="F79646"/>
              <w:bottom w:val="single" w:sz="18" w:space="0" w:color="F79646"/>
              <w:right w:val="single" w:sz="8" w:space="0" w:color="F79646"/>
            </w:tcBorders>
            <w:vAlign w:val="center"/>
            <w:hideMark/>
          </w:tcPr>
          <w:p w:rsidR="001F5A1F" w:rsidRDefault="001F5A1F">
            <w:pPr>
              <w:jc w:val="center"/>
              <w:rPr>
                <w:rFonts w:ascii="Times New Roman" w:eastAsia="Times New Roman" w:hAnsi="Times New Roman" w:cs="Times New Roman"/>
                <w:b/>
                <w:bCs/>
                <w:sz w:val="22"/>
                <w:szCs w:val="22"/>
                <w:lang w:eastAsia="en-US"/>
              </w:rPr>
            </w:pPr>
            <w:r>
              <w:rPr>
                <w:rFonts w:ascii="Times New Roman" w:eastAsia="Times New Roman" w:hAnsi="Times New Roman" w:cs="Times New Roman"/>
                <w:b/>
                <w:bCs/>
                <w:lang w:val="sr-Cyrl-RS"/>
              </w:rPr>
              <w:t>РЕДОВАН НАДЗОР</w:t>
            </w:r>
            <w:r>
              <w:rPr>
                <w:rFonts w:ascii="Times New Roman" w:eastAsia="Times New Roman" w:hAnsi="Times New Roman" w:cs="Times New Roman"/>
                <w:b/>
                <w:bCs/>
              </w:rPr>
              <w:t xml:space="preserve"> (</w:t>
            </w:r>
            <w:r>
              <w:rPr>
                <w:rFonts w:ascii="Times New Roman" w:eastAsia="Times New Roman" w:hAnsi="Times New Roman" w:cs="Times New Roman"/>
                <w:b/>
                <w:bCs/>
                <w:lang w:val="sr-Cyrl-RS"/>
              </w:rPr>
              <w:t>ТЕРЕНСКИ И КАНЦЕЛАРИЈСКИ</w:t>
            </w:r>
            <w:r>
              <w:rPr>
                <w:rFonts w:ascii="Times New Roman" w:eastAsia="Times New Roman" w:hAnsi="Times New Roman" w:cs="Times New Roman"/>
                <w:b/>
                <w:bCs/>
              </w:rPr>
              <w:t>)</w:t>
            </w:r>
          </w:p>
        </w:tc>
      </w:tr>
      <w:tr w:rsidR="001F5A1F" w:rsidTr="001F5A1F">
        <w:trPr>
          <w:trHeight w:val="807"/>
          <w:jc w:val="center"/>
        </w:trPr>
        <w:tc>
          <w:tcPr>
            <w:tcW w:w="831"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eastAsia="Times New Roman" w:hAnsi="Times New Roman" w:cs="Times New Roman"/>
                <w:b/>
                <w:bCs/>
                <w:sz w:val="22"/>
                <w:szCs w:val="22"/>
                <w:lang w:val="sr-Cyrl-RS" w:eastAsia="en-US"/>
              </w:rPr>
            </w:pPr>
            <w:r>
              <w:rPr>
                <w:rFonts w:ascii="Times New Roman" w:eastAsia="Times New Roman" w:hAnsi="Times New Roman" w:cs="Times New Roman"/>
                <w:b/>
                <w:bCs/>
                <w:lang w:val="sr-Cyrl-RS"/>
              </w:rPr>
              <w:t>РЕД.БР.</w:t>
            </w:r>
          </w:p>
        </w:tc>
        <w:tc>
          <w:tcPr>
            <w:tcW w:w="1701"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НАЗИВ НАДЗИРНОГ СУБЈЕКТА</w:t>
            </w:r>
          </w:p>
        </w:tc>
        <w:tc>
          <w:tcPr>
            <w:tcW w:w="2185" w:type="dxa"/>
            <w:tcBorders>
              <w:top w:val="single" w:sz="8" w:space="0" w:color="F79646"/>
              <w:left w:val="single" w:sz="8" w:space="0" w:color="F79646"/>
              <w:bottom w:val="single" w:sz="8" w:space="0" w:color="F79646"/>
              <w:right w:val="single" w:sz="8" w:space="0" w:color="F79646"/>
            </w:tcBorders>
            <w:shd w:val="clear" w:color="auto" w:fill="FDE4D0"/>
            <w:vAlign w:val="center"/>
          </w:tcPr>
          <w:p w:rsidR="001F5A1F" w:rsidRDefault="001F5A1F">
            <w:pPr>
              <w:jc w:val="center"/>
              <w:rPr>
                <w:rFonts w:ascii="Times New Roman" w:hAnsi="Times New Roman" w:cs="Times New Roman"/>
                <w:b/>
                <w:sz w:val="10"/>
                <w:szCs w:val="10"/>
                <w:lang w:val="sr-Cyrl-RS"/>
              </w:rPr>
            </w:pPr>
          </w:p>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ОБЛАСТ НАДЗОРА</w:t>
            </w:r>
          </w:p>
        </w:tc>
        <w:tc>
          <w:tcPr>
            <w:tcW w:w="1203" w:type="dxa"/>
            <w:tcBorders>
              <w:top w:val="single" w:sz="8" w:space="0" w:color="F79646"/>
              <w:left w:val="single" w:sz="8" w:space="0" w:color="F79646"/>
              <w:bottom w:val="single" w:sz="8" w:space="0" w:color="F79646"/>
              <w:right w:val="single" w:sz="8" w:space="0" w:color="F79646"/>
            </w:tcBorders>
            <w:shd w:val="clear" w:color="auto" w:fill="FDE4D0"/>
            <w:vAlign w:val="center"/>
          </w:tcPr>
          <w:p w:rsidR="001F5A1F" w:rsidRDefault="001F5A1F">
            <w:pPr>
              <w:jc w:val="center"/>
              <w:rPr>
                <w:rFonts w:ascii="Times New Roman" w:hAnsi="Times New Roman" w:cs="Times New Roman"/>
                <w:b/>
                <w:sz w:val="10"/>
                <w:szCs w:val="10"/>
                <w:lang w:val="sr-Cyrl-RS"/>
              </w:rPr>
            </w:pPr>
          </w:p>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СТЕПЕН РИЗИКА</w:t>
            </w:r>
          </w:p>
        </w:tc>
        <w:tc>
          <w:tcPr>
            <w:tcW w:w="2423"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БРОЈ ИНСПЕКЦИЈСКИХ НАДЗОРА</w:t>
            </w:r>
          </w:p>
        </w:tc>
        <w:tc>
          <w:tcPr>
            <w:tcW w:w="1233"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УКУПАН БРОЈ ДАНА</w:t>
            </w:r>
          </w:p>
        </w:tc>
      </w:tr>
      <w:tr w:rsidR="001F5A1F" w:rsidTr="001F5A1F">
        <w:trPr>
          <w:jc w:val="center"/>
        </w:trPr>
        <w:tc>
          <w:tcPr>
            <w:tcW w:w="831"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eastAsia="Times New Roman" w:hAnsi="Times New Roman" w:cs="Times New Roman"/>
                <w:b/>
                <w:bCs/>
                <w:sz w:val="22"/>
                <w:szCs w:val="22"/>
                <w:lang w:eastAsia="en-US"/>
              </w:rPr>
            </w:pPr>
            <w:r>
              <w:rPr>
                <w:rFonts w:ascii="Times New Roman" w:eastAsia="Times New Roman" w:hAnsi="Times New Roman" w:cs="Times New Roman"/>
                <w:b/>
                <w:bCs/>
              </w:rPr>
              <w:t>1.</w:t>
            </w:r>
          </w:p>
        </w:tc>
        <w:tc>
          <w:tcPr>
            <w:tcW w:w="1701"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b/>
                <w:sz w:val="22"/>
                <w:szCs w:val="22"/>
                <w:lang w:eastAsia="en-US"/>
              </w:rPr>
            </w:pPr>
            <w:r>
              <w:rPr>
                <w:rFonts w:ascii="Times New Roman" w:hAnsi="Times New Roman" w:cs="Times New Roman"/>
                <w:b/>
                <w:lang w:val="sr-Cyrl-RS"/>
              </w:rPr>
              <w:t>СУР „ФАРАОН“ ОПОВО</w:t>
            </w:r>
          </w:p>
        </w:tc>
        <w:tc>
          <w:tcPr>
            <w:tcW w:w="2185"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sz w:val="22"/>
                <w:szCs w:val="22"/>
                <w:lang w:val="sr-Cyrl-RS" w:eastAsia="en-US"/>
              </w:rPr>
            </w:pPr>
            <w:r>
              <w:rPr>
                <w:rFonts w:ascii="Times New Roman" w:hAnsi="Times New Roman" w:cs="Times New Roman"/>
                <w:lang w:val="sr-Cyrl-RS"/>
              </w:rPr>
              <w:t>Контрола уклањања постављених летњих башти</w:t>
            </w:r>
          </w:p>
        </w:tc>
        <w:tc>
          <w:tcPr>
            <w:tcW w:w="1203"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sz w:val="22"/>
                <w:szCs w:val="22"/>
                <w:lang w:val="sr-Cyrl-RS" w:eastAsia="en-US"/>
              </w:rPr>
            </w:pPr>
            <w:r>
              <w:rPr>
                <w:rFonts w:ascii="Times New Roman" w:hAnsi="Times New Roman" w:cs="Times New Roman"/>
                <w:lang w:val="sr-Cyrl-RS"/>
              </w:rPr>
              <w:t>средњи</w:t>
            </w:r>
          </w:p>
        </w:tc>
        <w:tc>
          <w:tcPr>
            <w:tcW w:w="2423"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sz w:val="22"/>
                <w:szCs w:val="22"/>
                <w:lang w:val="sr-Cyrl-RS" w:eastAsia="en-US"/>
              </w:rPr>
            </w:pPr>
            <w:r>
              <w:rPr>
                <w:rFonts w:ascii="Times New Roman" w:hAnsi="Times New Roman" w:cs="Times New Roman"/>
                <w:lang w:val="sr-Cyrl-RS"/>
              </w:rPr>
              <w:t>1</w:t>
            </w:r>
          </w:p>
        </w:tc>
        <w:tc>
          <w:tcPr>
            <w:tcW w:w="1233"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sz w:val="22"/>
                <w:szCs w:val="22"/>
                <w:lang w:val="sr-Cyrl-RS" w:eastAsia="en-US"/>
              </w:rPr>
            </w:pPr>
            <w:r>
              <w:rPr>
                <w:rFonts w:ascii="Times New Roman" w:hAnsi="Times New Roman" w:cs="Times New Roman"/>
                <w:lang w:val="sr-Cyrl-RS"/>
              </w:rPr>
              <w:t>1</w:t>
            </w:r>
          </w:p>
        </w:tc>
      </w:tr>
      <w:tr w:rsidR="001F5A1F" w:rsidTr="001F5A1F">
        <w:trPr>
          <w:jc w:val="center"/>
        </w:trPr>
        <w:tc>
          <w:tcPr>
            <w:tcW w:w="831"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eastAsia="Times New Roman" w:hAnsi="Times New Roman" w:cs="Times New Roman"/>
                <w:b/>
                <w:bCs/>
                <w:sz w:val="22"/>
                <w:szCs w:val="22"/>
                <w:lang w:eastAsia="en-US"/>
              </w:rPr>
            </w:pPr>
            <w:r>
              <w:rPr>
                <w:rFonts w:ascii="Times New Roman" w:eastAsia="Times New Roman" w:hAnsi="Times New Roman" w:cs="Times New Roman"/>
                <w:b/>
                <w:bCs/>
              </w:rPr>
              <w:t>2.</w:t>
            </w:r>
          </w:p>
        </w:tc>
        <w:tc>
          <w:tcPr>
            <w:tcW w:w="1701"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eastAsia="en-US"/>
              </w:rPr>
            </w:pPr>
            <w:r>
              <w:rPr>
                <w:rFonts w:ascii="Times New Roman" w:hAnsi="Times New Roman" w:cs="Times New Roman"/>
                <w:b/>
                <w:lang w:val="sr-Cyrl-RS"/>
              </w:rPr>
              <w:t>СУР „</w:t>
            </w:r>
            <w:r>
              <w:rPr>
                <w:rFonts w:ascii="Times New Roman" w:hAnsi="Times New Roman" w:cs="Times New Roman"/>
                <w:b/>
              </w:rPr>
              <w:t>ASTERIX</w:t>
            </w:r>
            <w:r>
              <w:rPr>
                <w:rFonts w:ascii="Times New Roman" w:hAnsi="Times New Roman" w:cs="Times New Roman"/>
                <w:b/>
                <w:lang w:val="sr-Cyrl-RS"/>
              </w:rPr>
              <w:t>“ ОПОВО</w:t>
            </w:r>
          </w:p>
        </w:tc>
        <w:tc>
          <w:tcPr>
            <w:tcW w:w="2185"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sz w:val="22"/>
                <w:szCs w:val="22"/>
                <w:lang w:val="sr-Cyrl-RS" w:eastAsia="en-US"/>
              </w:rPr>
            </w:pPr>
            <w:r>
              <w:rPr>
                <w:rFonts w:ascii="Times New Roman" w:hAnsi="Times New Roman" w:cs="Times New Roman"/>
                <w:lang w:val="sr-Cyrl-RS"/>
              </w:rPr>
              <w:t>Контрола уклањања постављених летњих башти</w:t>
            </w:r>
          </w:p>
        </w:tc>
        <w:tc>
          <w:tcPr>
            <w:tcW w:w="1203"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sz w:val="22"/>
                <w:szCs w:val="22"/>
                <w:lang w:val="sr-Cyrl-RS" w:eastAsia="en-US"/>
              </w:rPr>
            </w:pPr>
            <w:r>
              <w:rPr>
                <w:rFonts w:ascii="Times New Roman" w:hAnsi="Times New Roman" w:cs="Times New Roman"/>
                <w:lang w:val="sr-Cyrl-RS"/>
              </w:rPr>
              <w:t>средњи</w:t>
            </w:r>
          </w:p>
        </w:tc>
        <w:tc>
          <w:tcPr>
            <w:tcW w:w="2423"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sz w:val="22"/>
                <w:szCs w:val="22"/>
                <w:lang w:val="sr-Cyrl-RS" w:eastAsia="en-US"/>
              </w:rPr>
            </w:pPr>
            <w:r>
              <w:rPr>
                <w:rFonts w:ascii="Times New Roman" w:hAnsi="Times New Roman" w:cs="Times New Roman"/>
                <w:lang w:val="sr-Cyrl-RS"/>
              </w:rPr>
              <w:t>1</w:t>
            </w:r>
          </w:p>
        </w:tc>
        <w:tc>
          <w:tcPr>
            <w:tcW w:w="1233"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sz w:val="22"/>
                <w:szCs w:val="22"/>
                <w:lang w:val="sr-Cyrl-RS" w:eastAsia="en-US"/>
              </w:rPr>
            </w:pPr>
            <w:r>
              <w:rPr>
                <w:rFonts w:ascii="Times New Roman" w:hAnsi="Times New Roman" w:cs="Times New Roman"/>
                <w:lang w:val="sr-Cyrl-RS"/>
              </w:rPr>
              <w:t>1</w:t>
            </w:r>
          </w:p>
        </w:tc>
      </w:tr>
      <w:tr w:rsidR="001F5A1F" w:rsidTr="001F5A1F">
        <w:trPr>
          <w:jc w:val="center"/>
        </w:trPr>
        <w:tc>
          <w:tcPr>
            <w:tcW w:w="831"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eastAsia="Times New Roman" w:hAnsi="Times New Roman" w:cs="Times New Roman"/>
                <w:b/>
                <w:bCs/>
                <w:sz w:val="22"/>
                <w:szCs w:val="22"/>
                <w:lang w:eastAsia="en-US"/>
              </w:rPr>
            </w:pPr>
            <w:r>
              <w:rPr>
                <w:rFonts w:ascii="Times New Roman" w:eastAsia="Times New Roman" w:hAnsi="Times New Roman" w:cs="Times New Roman"/>
                <w:b/>
                <w:bCs/>
                <w:lang w:val="sr-Cyrl-RS"/>
              </w:rPr>
              <w:t>3</w:t>
            </w:r>
            <w:r>
              <w:rPr>
                <w:rFonts w:ascii="Times New Roman" w:eastAsia="Times New Roman" w:hAnsi="Times New Roman" w:cs="Times New Roman"/>
                <w:b/>
                <w:bCs/>
              </w:rPr>
              <w:t>.</w:t>
            </w:r>
          </w:p>
        </w:tc>
        <w:tc>
          <w:tcPr>
            <w:tcW w:w="1701"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b/>
                <w:sz w:val="22"/>
                <w:szCs w:val="22"/>
                <w:lang w:eastAsia="en-US"/>
              </w:rPr>
            </w:pPr>
            <w:r>
              <w:rPr>
                <w:rFonts w:ascii="Times New Roman" w:hAnsi="Times New Roman" w:cs="Times New Roman"/>
                <w:b/>
                <w:lang w:val="sr-Cyrl-RS"/>
              </w:rPr>
              <w:t>СУР И СТР„</w:t>
            </w:r>
            <w:r>
              <w:rPr>
                <w:rFonts w:ascii="Times New Roman" w:hAnsi="Times New Roman" w:cs="Times New Roman"/>
                <w:b/>
              </w:rPr>
              <w:t>PIGAL</w:t>
            </w:r>
            <w:r>
              <w:rPr>
                <w:rFonts w:ascii="Times New Roman" w:hAnsi="Times New Roman" w:cs="Times New Roman"/>
                <w:b/>
                <w:lang w:val="sr-Cyrl-RS"/>
              </w:rPr>
              <w:t>“ ОПОВО</w:t>
            </w:r>
          </w:p>
        </w:tc>
        <w:tc>
          <w:tcPr>
            <w:tcW w:w="2185"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sz w:val="22"/>
                <w:szCs w:val="22"/>
                <w:lang w:val="sr-Cyrl-RS" w:eastAsia="en-US"/>
              </w:rPr>
            </w:pPr>
            <w:r>
              <w:rPr>
                <w:rFonts w:ascii="Times New Roman" w:hAnsi="Times New Roman" w:cs="Times New Roman"/>
                <w:lang w:val="sr-Cyrl-RS"/>
              </w:rPr>
              <w:t>Контрола уклањања постављених летњих башти</w:t>
            </w:r>
          </w:p>
        </w:tc>
        <w:tc>
          <w:tcPr>
            <w:tcW w:w="1203"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sz w:val="22"/>
                <w:szCs w:val="22"/>
                <w:lang w:val="sr-Cyrl-RS" w:eastAsia="en-US"/>
              </w:rPr>
            </w:pPr>
            <w:r>
              <w:rPr>
                <w:rFonts w:ascii="Times New Roman" w:hAnsi="Times New Roman" w:cs="Times New Roman"/>
                <w:lang w:val="sr-Cyrl-RS"/>
              </w:rPr>
              <w:t>средњи</w:t>
            </w:r>
          </w:p>
        </w:tc>
        <w:tc>
          <w:tcPr>
            <w:tcW w:w="2423"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sz w:val="22"/>
                <w:szCs w:val="22"/>
                <w:lang w:val="sr-Cyrl-RS" w:eastAsia="en-US"/>
              </w:rPr>
            </w:pPr>
            <w:r>
              <w:rPr>
                <w:rFonts w:ascii="Times New Roman" w:hAnsi="Times New Roman" w:cs="Times New Roman"/>
                <w:lang w:val="sr-Cyrl-RS"/>
              </w:rPr>
              <w:t>1</w:t>
            </w:r>
          </w:p>
        </w:tc>
        <w:tc>
          <w:tcPr>
            <w:tcW w:w="1233"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sz w:val="22"/>
                <w:szCs w:val="22"/>
                <w:lang w:val="sr-Cyrl-RS" w:eastAsia="en-US"/>
              </w:rPr>
            </w:pPr>
            <w:r>
              <w:rPr>
                <w:rFonts w:ascii="Times New Roman" w:hAnsi="Times New Roman" w:cs="Times New Roman"/>
                <w:lang w:val="sr-Cyrl-RS"/>
              </w:rPr>
              <w:t>1</w:t>
            </w:r>
          </w:p>
        </w:tc>
      </w:tr>
      <w:tr w:rsidR="001F5A1F" w:rsidTr="001F5A1F">
        <w:trPr>
          <w:jc w:val="center"/>
        </w:trPr>
        <w:tc>
          <w:tcPr>
            <w:tcW w:w="831"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eastAsia="Times New Roman" w:hAnsi="Times New Roman" w:cs="Times New Roman"/>
                <w:b/>
                <w:bCs/>
                <w:sz w:val="22"/>
                <w:szCs w:val="22"/>
                <w:lang w:eastAsia="en-US"/>
              </w:rPr>
            </w:pPr>
            <w:r>
              <w:rPr>
                <w:rFonts w:ascii="Times New Roman" w:eastAsia="Times New Roman" w:hAnsi="Times New Roman" w:cs="Times New Roman"/>
                <w:b/>
                <w:bCs/>
                <w:lang w:val="sr-Cyrl-RS"/>
              </w:rPr>
              <w:t>4</w:t>
            </w:r>
            <w:r>
              <w:rPr>
                <w:rFonts w:ascii="Times New Roman" w:eastAsia="Times New Roman" w:hAnsi="Times New Roman" w:cs="Times New Roman"/>
                <w:b/>
                <w:bCs/>
              </w:rPr>
              <w:t>.</w:t>
            </w:r>
          </w:p>
        </w:tc>
        <w:tc>
          <w:tcPr>
            <w:tcW w:w="1701"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eastAsia="en-US"/>
              </w:rPr>
            </w:pPr>
            <w:r>
              <w:rPr>
                <w:rFonts w:ascii="Times New Roman" w:hAnsi="Times New Roman" w:cs="Times New Roman"/>
                <w:b/>
              </w:rPr>
              <w:t>СУР „БОРАЦ“ САКУЛЕ</w:t>
            </w:r>
          </w:p>
        </w:tc>
        <w:tc>
          <w:tcPr>
            <w:tcW w:w="2185"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sz w:val="22"/>
                <w:szCs w:val="22"/>
                <w:lang w:val="sr-Cyrl-RS" w:eastAsia="en-US"/>
              </w:rPr>
            </w:pPr>
            <w:r>
              <w:rPr>
                <w:rFonts w:ascii="Times New Roman" w:hAnsi="Times New Roman" w:cs="Times New Roman"/>
                <w:lang w:val="sr-Cyrl-RS"/>
              </w:rPr>
              <w:t>Контрола уклањања постављених летњих башти</w:t>
            </w:r>
          </w:p>
        </w:tc>
        <w:tc>
          <w:tcPr>
            <w:tcW w:w="1203"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eastAsia="en-US"/>
              </w:rPr>
            </w:pPr>
            <w:r>
              <w:rPr>
                <w:rFonts w:ascii="Times New Roman" w:hAnsi="Times New Roman" w:cs="Times New Roman"/>
                <w:b/>
              </w:rPr>
              <w:t>средњи</w:t>
            </w:r>
          </w:p>
        </w:tc>
        <w:tc>
          <w:tcPr>
            <w:tcW w:w="2423"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1</w:t>
            </w:r>
          </w:p>
        </w:tc>
        <w:tc>
          <w:tcPr>
            <w:tcW w:w="1233"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eastAsia="en-US"/>
              </w:rPr>
            </w:pPr>
            <w:r>
              <w:rPr>
                <w:rFonts w:ascii="Times New Roman" w:hAnsi="Times New Roman" w:cs="Times New Roman"/>
                <w:b/>
              </w:rPr>
              <w:t>1</w:t>
            </w:r>
          </w:p>
        </w:tc>
      </w:tr>
    </w:tbl>
    <w:p w:rsidR="001F5A1F" w:rsidRDefault="001F5A1F" w:rsidP="001F5A1F">
      <w:pPr>
        <w:tabs>
          <w:tab w:val="left" w:pos="720"/>
        </w:tabs>
        <w:spacing w:line="0" w:lineRule="atLeast"/>
        <w:rPr>
          <w:rFonts w:ascii="Times New Roman" w:hAnsi="Times New Roman" w:cs="Times New Roman"/>
          <w:sz w:val="22"/>
        </w:rPr>
      </w:pPr>
    </w:p>
    <w:p w:rsidR="001F5A1F" w:rsidRDefault="001F5A1F" w:rsidP="00596E21">
      <w:pPr>
        <w:numPr>
          <w:ilvl w:val="0"/>
          <w:numId w:val="14"/>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Контрола одржавања зелених и рекреативних површина</w:t>
      </w:r>
    </w:p>
    <w:p w:rsidR="001F5A1F" w:rsidRDefault="001F5A1F" w:rsidP="00596E21">
      <w:pPr>
        <w:numPr>
          <w:ilvl w:val="0"/>
          <w:numId w:val="14"/>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Редовна контрола одржавања комуналног реда</w:t>
      </w:r>
    </w:p>
    <w:p w:rsidR="001F5A1F" w:rsidRDefault="001F5A1F" w:rsidP="00596E21">
      <w:pPr>
        <w:numPr>
          <w:ilvl w:val="0"/>
          <w:numId w:val="14"/>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Контроле путева, путне опреме и путних објеката по пријавама странака</w:t>
      </w:r>
    </w:p>
    <w:p w:rsidR="001F5A1F" w:rsidRDefault="001F5A1F" w:rsidP="00596E21">
      <w:pPr>
        <w:numPr>
          <w:ilvl w:val="0"/>
          <w:numId w:val="14"/>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Контрола заузећа јавних површина</w:t>
      </w:r>
    </w:p>
    <w:p w:rsidR="001F5A1F" w:rsidRDefault="001F5A1F" w:rsidP="001F5A1F">
      <w:pPr>
        <w:spacing w:line="10" w:lineRule="exact"/>
        <w:rPr>
          <w:rFonts w:ascii="Times New Roman" w:eastAsia="Times New Roman" w:hAnsi="Times New Roman" w:cs="Times New Roman"/>
        </w:rPr>
      </w:pPr>
    </w:p>
    <w:p w:rsidR="001F5A1F" w:rsidRDefault="001F5A1F" w:rsidP="00596E21">
      <w:pPr>
        <w:numPr>
          <w:ilvl w:val="0"/>
          <w:numId w:val="8"/>
        </w:numPr>
        <w:tabs>
          <w:tab w:val="left" w:pos="720"/>
        </w:tabs>
        <w:spacing w:line="230" w:lineRule="auto"/>
        <w:ind w:left="720" w:hanging="360"/>
        <w:jc w:val="both"/>
        <w:rPr>
          <w:rFonts w:ascii="Times New Roman" w:eastAsia="Times New Roman" w:hAnsi="Times New Roman" w:cs="Times New Roman"/>
          <w:sz w:val="22"/>
        </w:rPr>
      </w:pPr>
      <w:r>
        <w:rPr>
          <w:rFonts w:ascii="Times New Roman" w:eastAsia="Times New Roman" w:hAnsi="Times New Roman" w:cs="Times New Roman"/>
        </w:rPr>
        <w:t>Контрола продаје робе ван продајног објекта по Закону о трговини ("Сл. гласник РС", бр. 53/2010 и 10/2013)</w:t>
      </w:r>
      <w:r>
        <w:rPr>
          <w:rFonts w:ascii="Times New Roman" w:eastAsia="Times New Roman" w:hAnsi="Times New Roman" w:cs="Times New Roman"/>
          <w:lang w:val="sr-Cyrl-RS"/>
        </w:rPr>
        <w:t>,</w:t>
      </w:r>
      <w:r>
        <w:rPr>
          <w:rFonts w:ascii="Times New Roman" w:eastAsia="Times New Roman" w:hAnsi="Times New Roman" w:cs="Times New Roman"/>
        </w:rPr>
        <w:t xml:space="preserve"> нелегална продаја дувана и дуванских производа и контрола заузећа површине јавне намене за сезонску продају воћа и поврћа и остале робе ван пијачног простора за коју је потребно одобрење надлежног органа.</w:t>
      </w:r>
    </w:p>
    <w:p w:rsidR="001F5A1F" w:rsidRDefault="001F5A1F" w:rsidP="001F5A1F">
      <w:pPr>
        <w:spacing w:line="5" w:lineRule="exact"/>
        <w:rPr>
          <w:rFonts w:ascii="Times New Roman" w:eastAsia="Times New Roman" w:hAnsi="Times New Roman" w:cs="Times New Roman"/>
        </w:rPr>
      </w:pPr>
    </w:p>
    <w:p w:rsidR="001F5A1F" w:rsidRDefault="001F5A1F" w:rsidP="00596E21">
      <w:pPr>
        <w:numPr>
          <w:ilvl w:val="0"/>
          <w:numId w:val="10"/>
        </w:numPr>
        <w:tabs>
          <w:tab w:val="left" w:pos="720"/>
        </w:tabs>
        <w:spacing w:line="232" w:lineRule="auto"/>
        <w:ind w:left="720" w:hanging="360"/>
        <w:jc w:val="both"/>
        <w:rPr>
          <w:rFonts w:ascii="Times New Roman" w:eastAsia="Times New Roman" w:hAnsi="Times New Roman" w:cs="Times New Roman"/>
        </w:rPr>
      </w:pPr>
      <w:r>
        <w:rPr>
          <w:rFonts w:ascii="Times New Roman" w:eastAsia="Times New Roman" w:hAnsi="Times New Roman" w:cs="Times New Roman"/>
          <w:lang w:val="sr-Cyrl-RS"/>
        </w:rPr>
        <w:t>Контрола сакупљања и транспорта комуналног отпада</w:t>
      </w:r>
    </w:p>
    <w:p w:rsidR="001F5A1F" w:rsidRDefault="001F5A1F" w:rsidP="00596E21">
      <w:pPr>
        <w:numPr>
          <w:ilvl w:val="0"/>
          <w:numId w:val="10"/>
        </w:numPr>
        <w:tabs>
          <w:tab w:val="left" w:pos="720"/>
        </w:tabs>
        <w:spacing w:line="232" w:lineRule="auto"/>
        <w:ind w:left="720" w:hanging="360"/>
        <w:jc w:val="both"/>
        <w:rPr>
          <w:rFonts w:ascii="Times New Roman" w:eastAsia="Times New Roman" w:hAnsi="Times New Roman" w:cs="Times New Roman"/>
        </w:rPr>
      </w:pPr>
      <w:r>
        <w:rPr>
          <w:rFonts w:ascii="Times New Roman" w:eastAsia="Times New Roman" w:hAnsi="Times New Roman" w:cs="Times New Roman"/>
          <w:lang w:val="sr-Cyrl-RS"/>
        </w:rPr>
        <w:t xml:space="preserve">Контрола заштите пољопривредног земљишта и атарских путева (одржавање и заштита) у складу са </w:t>
      </w:r>
      <w:r>
        <w:rPr>
          <w:rFonts w:ascii="Times New Roman" w:eastAsia="Times New Roman" w:hAnsi="Times New Roman" w:cs="Times New Roman"/>
        </w:rPr>
        <w:t>Одлук</w:t>
      </w:r>
      <w:r>
        <w:rPr>
          <w:rFonts w:ascii="Times New Roman" w:eastAsia="Times New Roman" w:hAnsi="Times New Roman" w:cs="Times New Roman"/>
          <w:lang w:val="sr-Cyrl-RS"/>
        </w:rPr>
        <w:t>ом</w:t>
      </w:r>
      <w:r>
        <w:rPr>
          <w:rFonts w:ascii="Times New Roman" w:eastAsia="Times New Roman" w:hAnsi="Times New Roman" w:cs="Times New Roman"/>
        </w:rPr>
        <w:t xml:space="preserve"> о </w:t>
      </w:r>
      <w:r>
        <w:rPr>
          <w:rFonts w:ascii="Times New Roman" w:eastAsia="Times New Roman" w:hAnsi="Times New Roman" w:cs="Times New Roman"/>
          <w:lang w:val="sr-Cyrl-RS"/>
        </w:rPr>
        <w:t xml:space="preserve">мерама заштите пољопривредног земљишта и организовања пољочуварске службе на територији општине Опово </w:t>
      </w:r>
      <w:r>
        <w:rPr>
          <w:rFonts w:ascii="Times New Roman" w:eastAsia="Times New Roman" w:hAnsi="Times New Roman" w:cs="Times New Roman"/>
        </w:rPr>
        <w:t>(„</w:t>
      </w:r>
      <w:r>
        <w:rPr>
          <w:rFonts w:ascii="Times New Roman" w:eastAsia="Times New Roman" w:hAnsi="Times New Roman" w:cs="Times New Roman"/>
          <w:lang w:val="sr-Cyrl-RS"/>
        </w:rPr>
        <w:t>Општински службени гласник општине Опово</w:t>
      </w:r>
      <w:r>
        <w:rPr>
          <w:rFonts w:ascii="Times New Roman" w:eastAsia="Times New Roman" w:hAnsi="Times New Roman" w:cs="Times New Roman"/>
        </w:rPr>
        <w:t>“, бр.</w:t>
      </w:r>
      <w:r>
        <w:rPr>
          <w:rFonts w:ascii="Times New Roman" w:eastAsia="Times New Roman" w:hAnsi="Times New Roman" w:cs="Times New Roman"/>
          <w:lang w:val="sr-Cyrl-RS"/>
        </w:rPr>
        <w:t>16</w:t>
      </w:r>
      <w:r>
        <w:rPr>
          <w:rFonts w:ascii="Times New Roman" w:eastAsia="Times New Roman" w:hAnsi="Times New Roman" w:cs="Times New Roman"/>
        </w:rPr>
        <w:t>/20</w:t>
      </w:r>
      <w:r>
        <w:rPr>
          <w:rFonts w:ascii="Times New Roman" w:eastAsia="Times New Roman" w:hAnsi="Times New Roman" w:cs="Times New Roman"/>
          <w:lang w:val="sr-Cyrl-RS"/>
        </w:rPr>
        <w:t>12)</w:t>
      </w:r>
      <w:r>
        <w:rPr>
          <w:rFonts w:ascii="Times New Roman" w:eastAsia="Times New Roman" w:hAnsi="Times New Roman" w:cs="Times New Roman"/>
        </w:rPr>
        <w:t>,</w:t>
      </w:r>
      <w:r>
        <w:rPr>
          <w:rFonts w:ascii="Times New Roman" w:eastAsia="Times New Roman" w:hAnsi="Times New Roman" w:cs="Times New Roman"/>
          <w:lang w:val="sr-Cyrl-RS"/>
        </w:rPr>
        <w:t xml:space="preserve"> </w:t>
      </w:r>
    </w:p>
    <w:p w:rsidR="001F5A1F" w:rsidRDefault="001F5A1F" w:rsidP="001F5A1F">
      <w:pPr>
        <w:spacing w:line="1" w:lineRule="exact"/>
        <w:rPr>
          <w:rFonts w:ascii="Times New Roman" w:eastAsia="Times New Roman" w:hAnsi="Times New Roman" w:cs="Times New Roman"/>
        </w:rPr>
      </w:pPr>
    </w:p>
    <w:p w:rsidR="001F5A1F" w:rsidRDefault="001F5A1F" w:rsidP="00596E21">
      <w:pPr>
        <w:numPr>
          <w:ilvl w:val="0"/>
          <w:numId w:val="8"/>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lang w:val="sr-Cyrl-RS"/>
        </w:rPr>
        <w:t>Контрола</w:t>
      </w:r>
      <w:r>
        <w:rPr>
          <w:rFonts w:ascii="Times New Roman" w:eastAsia="Times New Roman" w:hAnsi="Times New Roman"/>
          <w:lang w:val="sr-Cyrl-RS"/>
        </w:rPr>
        <w:t xml:space="preserve"> извршења обавеза стамбених заједница у складу са Законом о становању и одржавању стамбених зграда</w:t>
      </w:r>
      <w:r>
        <w:rPr>
          <w:rFonts w:ascii="Times New Roman" w:eastAsia="Times New Roman" w:hAnsi="Times New Roman" w:cs="Times New Roman"/>
        </w:rPr>
        <w:t xml:space="preserve">  („Сл.гласник РС„бр. 104/2016)</w:t>
      </w:r>
    </w:p>
    <w:p w:rsidR="001F5A1F" w:rsidRDefault="001F5A1F" w:rsidP="00596E21">
      <w:pPr>
        <w:numPr>
          <w:ilvl w:val="0"/>
          <w:numId w:val="8"/>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Контрола стања коловоза (оштећења коловоза)</w:t>
      </w:r>
    </w:p>
    <w:p w:rsidR="001F5A1F" w:rsidRDefault="001F5A1F" w:rsidP="00596E21">
      <w:pPr>
        <w:numPr>
          <w:ilvl w:val="0"/>
          <w:numId w:val="15"/>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Контрола инспектора по захтеву странака</w:t>
      </w:r>
    </w:p>
    <w:p w:rsidR="001F5A1F" w:rsidRDefault="001F5A1F" w:rsidP="00596E21">
      <w:pPr>
        <w:numPr>
          <w:ilvl w:val="0"/>
          <w:numId w:val="15"/>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lastRenderedPageBreak/>
        <w:t>Ванредне контроле</w:t>
      </w:r>
    </w:p>
    <w:p w:rsidR="001F5A1F" w:rsidRDefault="001F5A1F" w:rsidP="00596E21">
      <w:pPr>
        <w:numPr>
          <w:ilvl w:val="0"/>
          <w:numId w:val="15"/>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Израда месечног извештаја о раду.</w:t>
      </w:r>
    </w:p>
    <w:p w:rsidR="001F5A1F" w:rsidRDefault="001F5A1F" w:rsidP="001F5A1F">
      <w:pPr>
        <w:tabs>
          <w:tab w:val="left" w:pos="720"/>
        </w:tabs>
        <w:spacing w:line="0" w:lineRule="atLeast"/>
        <w:rPr>
          <w:rFonts w:ascii="Times New Roman" w:eastAsia="Times New Roman" w:hAnsi="Times New Roman" w:cs="Times New Roman"/>
          <w:lang w:val="sr-Cyrl-RS"/>
        </w:rPr>
      </w:pPr>
    </w:p>
    <w:p w:rsidR="001F5A1F" w:rsidRDefault="001F5A1F" w:rsidP="001F5A1F">
      <w:pPr>
        <w:spacing w:line="0" w:lineRule="atLeast"/>
        <w:jc w:val="center"/>
        <w:rPr>
          <w:rFonts w:ascii="Times New Roman" w:eastAsia="Times New Roman" w:hAnsi="Times New Roman" w:cs="Times New Roman"/>
          <w:b/>
        </w:rPr>
      </w:pPr>
      <w:r>
        <w:rPr>
          <w:rFonts w:ascii="Times New Roman" w:eastAsia="Times New Roman" w:hAnsi="Times New Roman" w:cs="Times New Roman"/>
          <w:b/>
          <w:lang w:val="sr-Cyrl-RS"/>
        </w:rPr>
        <w:t>ОПЕРАТИВНИ  МЕСЕЧНИ ПЛАН  ИНСПЕКЦИЈСКОГ НАДЗОРА ЗА ОКТОБАР   20</w:t>
      </w:r>
      <w:r>
        <w:rPr>
          <w:rFonts w:ascii="Times New Roman" w:eastAsia="Times New Roman" w:hAnsi="Times New Roman" w:cs="Times New Roman"/>
          <w:b/>
        </w:rPr>
        <w:t>20</w:t>
      </w:r>
    </w:p>
    <w:p w:rsidR="001F5A1F" w:rsidRDefault="001F5A1F" w:rsidP="001F5A1F">
      <w:pPr>
        <w:spacing w:line="249" w:lineRule="exact"/>
        <w:rPr>
          <w:rFonts w:ascii="Times New Roman" w:eastAsia="Times New Roman" w:hAnsi="Times New Roman" w:cs="Times New Roman"/>
          <w:sz w:val="16"/>
          <w:szCs w:val="16"/>
        </w:rPr>
      </w:pPr>
    </w:p>
    <w:p w:rsidR="001F5A1F" w:rsidRDefault="001F5A1F" w:rsidP="001F5A1F">
      <w:pPr>
        <w:tabs>
          <w:tab w:val="left" w:pos="720"/>
        </w:tabs>
        <w:spacing w:line="0" w:lineRule="atLeast"/>
        <w:rPr>
          <w:rFonts w:ascii="Times New Roman" w:eastAsia="Times New Roman" w:hAnsi="Times New Roman" w:cs="Times New Roman"/>
          <w:sz w:val="22"/>
          <w:lang w:val="sr-Cyrl-RS"/>
        </w:rPr>
      </w:pPr>
      <w:r>
        <w:rPr>
          <w:rFonts w:ascii="Times New Roman" w:eastAsia="Times New Roman" w:hAnsi="Times New Roman" w:cs="Times New Roman"/>
          <w:lang w:val="sr-Cyrl-RS"/>
        </w:rPr>
        <w:t>Редован инспекцијски надзор</w:t>
      </w:r>
    </w:p>
    <w:p w:rsidR="001F5A1F" w:rsidRDefault="001F5A1F" w:rsidP="001F5A1F">
      <w:pPr>
        <w:tabs>
          <w:tab w:val="left" w:pos="720"/>
        </w:tabs>
        <w:spacing w:line="0" w:lineRule="atLeast"/>
        <w:rPr>
          <w:rFonts w:ascii="Times New Roman" w:eastAsia="Times New Roman" w:hAnsi="Times New Roman" w:cs="Times New Roman"/>
          <w:sz w:val="10"/>
          <w:szCs w:val="10"/>
          <w:lang w:val="sr-Cyrl-RS"/>
        </w:rPr>
      </w:pPr>
    </w:p>
    <w:p w:rsidR="001F5A1F" w:rsidRDefault="001F5A1F" w:rsidP="001F5A1F">
      <w:pPr>
        <w:spacing w:line="10" w:lineRule="exact"/>
        <w:rPr>
          <w:rFonts w:ascii="Times New Roman" w:eastAsia="Times New Roman" w:hAnsi="Times New Roman" w:cs="Times New Roman"/>
          <w:sz w:val="22"/>
        </w:rPr>
      </w:pPr>
    </w:p>
    <w:p w:rsidR="001F5A1F" w:rsidRDefault="001F5A1F" w:rsidP="001F5A1F">
      <w:pPr>
        <w:tabs>
          <w:tab w:val="left" w:pos="720"/>
        </w:tabs>
        <w:spacing w:line="0" w:lineRule="atLeast"/>
        <w:jc w:val="both"/>
        <w:rPr>
          <w:rFonts w:ascii="Times New Roman" w:eastAsia="Times New Roman" w:hAnsi="Times New Roman" w:cs="Times New Roman"/>
        </w:rPr>
      </w:pPr>
      <w:r>
        <w:rPr>
          <w:rFonts w:ascii="Times New Roman" w:eastAsia="Times New Roman" w:hAnsi="Times New Roman" w:cs="Times New Roman"/>
          <w:lang w:val="sr-Cyrl-RS"/>
        </w:rPr>
        <w:t>- Инспекцијски надзор по Одлуци о сахрањивању и гробљима („Општински службени гласник општине Опово„ бр. 2/14)</w:t>
      </w:r>
    </w:p>
    <w:p w:rsidR="001F5A1F" w:rsidRDefault="001F5A1F" w:rsidP="001F5A1F">
      <w:pPr>
        <w:tabs>
          <w:tab w:val="left" w:pos="720"/>
        </w:tabs>
        <w:spacing w:line="0" w:lineRule="atLeast"/>
        <w:jc w:val="both"/>
        <w:rPr>
          <w:rFonts w:ascii="Times New Roman" w:eastAsia="Times New Roman" w:hAnsi="Times New Roman" w:cs="Times New Roman"/>
          <w:sz w:val="10"/>
          <w:szCs w:val="10"/>
        </w:rPr>
      </w:pPr>
    </w:p>
    <w:tbl>
      <w:tblPr>
        <w:tblW w:w="0" w:type="auto"/>
        <w:jc w:val="cente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838"/>
        <w:gridCol w:w="1701"/>
        <w:gridCol w:w="2152"/>
        <w:gridCol w:w="15"/>
        <w:gridCol w:w="1235"/>
        <w:gridCol w:w="2409"/>
        <w:gridCol w:w="1239"/>
      </w:tblGrid>
      <w:tr w:rsidR="001F5A1F" w:rsidTr="001F5A1F">
        <w:trPr>
          <w:trHeight w:val="415"/>
          <w:jc w:val="center"/>
        </w:trPr>
        <w:tc>
          <w:tcPr>
            <w:tcW w:w="5941" w:type="dxa"/>
            <w:gridSpan w:val="5"/>
            <w:tcBorders>
              <w:top w:val="single" w:sz="8" w:space="0" w:color="F79646"/>
              <w:left w:val="single" w:sz="8" w:space="0" w:color="F79646"/>
              <w:bottom w:val="single" w:sz="18" w:space="0" w:color="F79646"/>
              <w:right w:val="single" w:sz="8" w:space="0" w:color="F79646"/>
            </w:tcBorders>
            <w:vAlign w:val="center"/>
            <w:hideMark/>
          </w:tcPr>
          <w:p w:rsidR="001F5A1F" w:rsidRDefault="001F5A1F">
            <w:pPr>
              <w:jc w:val="center"/>
              <w:rPr>
                <w:rFonts w:ascii="Times New Roman" w:eastAsia="Times New Roman" w:hAnsi="Times New Roman" w:cs="Times New Roman"/>
                <w:b/>
                <w:bCs/>
                <w:sz w:val="22"/>
                <w:szCs w:val="22"/>
                <w:lang w:val="sr-Cyrl-RS" w:eastAsia="en-US"/>
              </w:rPr>
            </w:pPr>
            <w:r>
              <w:rPr>
                <w:rFonts w:ascii="Times New Roman" w:eastAsia="Times New Roman" w:hAnsi="Times New Roman" w:cs="Times New Roman"/>
                <w:b/>
                <w:bCs/>
                <w:lang w:val="sr-Cyrl-RS"/>
              </w:rPr>
              <w:t>ВРСТА И ОБЛИК НАДЗОРА И ПЛАНИРАЊЕ</w:t>
            </w:r>
          </w:p>
        </w:tc>
        <w:tc>
          <w:tcPr>
            <w:tcW w:w="3648" w:type="dxa"/>
            <w:gridSpan w:val="2"/>
            <w:tcBorders>
              <w:top w:val="single" w:sz="8" w:space="0" w:color="F79646"/>
              <w:left w:val="single" w:sz="8" w:space="0" w:color="F79646"/>
              <w:bottom w:val="single" w:sz="18" w:space="0" w:color="F79646"/>
              <w:right w:val="single" w:sz="8" w:space="0" w:color="F79646"/>
            </w:tcBorders>
            <w:vAlign w:val="center"/>
            <w:hideMark/>
          </w:tcPr>
          <w:p w:rsidR="001F5A1F" w:rsidRDefault="001F5A1F">
            <w:pPr>
              <w:jc w:val="center"/>
              <w:rPr>
                <w:rFonts w:ascii="Times New Roman" w:eastAsia="Times New Roman" w:hAnsi="Times New Roman" w:cs="Times New Roman"/>
                <w:b/>
                <w:bCs/>
                <w:sz w:val="22"/>
                <w:szCs w:val="22"/>
                <w:lang w:eastAsia="en-US"/>
              </w:rPr>
            </w:pPr>
            <w:r>
              <w:rPr>
                <w:rFonts w:ascii="Times New Roman" w:eastAsia="Times New Roman" w:hAnsi="Times New Roman" w:cs="Times New Roman"/>
                <w:b/>
                <w:bCs/>
                <w:lang w:val="sr-Cyrl-RS"/>
              </w:rPr>
              <w:t>РЕДОВАН НАДЗОР</w:t>
            </w:r>
            <w:r>
              <w:rPr>
                <w:rFonts w:ascii="Times New Roman" w:eastAsia="Times New Roman" w:hAnsi="Times New Roman" w:cs="Times New Roman"/>
                <w:b/>
                <w:bCs/>
              </w:rPr>
              <w:t xml:space="preserve"> (</w:t>
            </w:r>
            <w:r>
              <w:rPr>
                <w:rFonts w:ascii="Times New Roman" w:eastAsia="Times New Roman" w:hAnsi="Times New Roman" w:cs="Times New Roman"/>
                <w:b/>
                <w:bCs/>
                <w:lang w:val="sr-Cyrl-RS"/>
              </w:rPr>
              <w:t>ТЕРЕНСКИ И КАНЦЕЛАРИЈСКИ</w:t>
            </w:r>
            <w:r>
              <w:rPr>
                <w:rFonts w:ascii="Times New Roman" w:eastAsia="Times New Roman" w:hAnsi="Times New Roman" w:cs="Times New Roman"/>
                <w:b/>
                <w:bCs/>
              </w:rPr>
              <w:t>)</w:t>
            </w:r>
          </w:p>
        </w:tc>
      </w:tr>
      <w:tr w:rsidR="001F5A1F" w:rsidTr="001F5A1F">
        <w:trPr>
          <w:trHeight w:val="807"/>
          <w:jc w:val="center"/>
        </w:trPr>
        <w:tc>
          <w:tcPr>
            <w:tcW w:w="838"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eastAsia="Times New Roman" w:hAnsi="Times New Roman" w:cs="Times New Roman"/>
                <w:b/>
                <w:bCs/>
                <w:sz w:val="22"/>
                <w:szCs w:val="22"/>
                <w:lang w:val="sr-Cyrl-RS" w:eastAsia="en-US"/>
              </w:rPr>
            </w:pPr>
            <w:r>
              <w:rPr>
                <w:rFonts w:ascii="Times New Roman" w:eastAsia="Times New Roman" w:hAnsi="Times New Roman" w:cs="Times New Roman"/>
                <w:b/>
                <w:bCs/>
                <w:lang w:val="sr-Cyrl-RS"/>
              </w:rPr>
              <w:t>РЕД.БР.</w:t>
            </w:r>
          </w:p>
        </w:tc>
        <w:tc>
          <w:tcPr>
            <w:tcW w:w="1701"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НАЗИВ НАДЗИРНОГ СУБЈЕКТА</w:t>
            </w:r>
          </w:p>
        </w:tc>
        <w:tc>
          <w:tcPr>
            <w:tcW w:w="2167" w:type="dxa"/>
            <w:gridSpan w:val="2"/>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ОБЛАСТ НАДЗОРА</w:t>
            </w:r>
          </w:p>
        </w:tc>
        <w:tc>
          <w:tcPr>
            <w:tcW w:w="1235"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СТЕПЕН РИЗИКА</w:t>
            </w:r>
          </w:p>
        </w:tc>
        <w:tc>
          <w:tcPr>
            <w:tcW w:w="2409"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БРОЈ ИНСПЕКЦИЈСКИХ НАДЗОРА</w:t>
            </w:r>
          </w:p>
        </w:tc>
        <w:tc>
          <w:tcPr>
            <w:tcW w:w="1239"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УКУПАН БРОЈ ДАНА</w:t>
            </w:r>
          </w:p>
        </w:tc>
      </w:tr>
      <w:tr w:rsidR="001F5A1F" w:rsidTr="001F5A1F">
        <w:trPr>
          <w:trHeight w:val="682"/>
          <w:jc w:val="center"/>
        </w:trPr>
        <w:tc>
          <w:tcPr>
            <w:tcW w:w="838" w:type="dxa"/>
            <w:tcBorders>
              <w:top w:val="single" w:sz="8" w:space="0" w:color="F79646"/>
              <w:left w:val="single" w:sz="8" w:space="0" w:color="F79646"/>
              <w:bottom w:val="single" w:sz="8" w:space="0" w:color="F79646"/>
              <w:right w:val="single" w:sz="8" w:space="0" w:color="F79646"/>
            </w:tcBorders>
            <w:vAlign w:val="center"/>
          </w:tcPr>
          <w:p w:rsidR="001F5A1F" w:rsidRDefault="001F5A1F">
            <w:pPr>
              <w:jc w:val="center"/>
              <w:rPr>
                <w:rFonts w:ascii="Times New Roman" w:eastAsia="Times New Roman" w:hAnsi="Times New Roman" w:cs="Times New Roman"/>
                <w:b/>
                <w:bCs/>
                <w:lang w:val="sr-Cyrl-RS"/>
              </w:rPr>
            </w:pPr>
            <w:r>
              <w:rPr>
                <w:rFonts w:ascii="Times New Roman" w:eastAsia="Times New Roman" w:hAnsi="Times New Roman" w:cs="Times New Roman"/>
                <w:b/>
                <w:bCs/>
                <w:lang w:val="sr-Cyrl-RS"/>
              </w:rPr>
              <w:t>1.</w:t>
            </w:r>
          </w:p>
          <w:p w:rsidR="001F5A1F" w:rsidRDefault="001F5A1F">
            <w:pPr>
              <w:jc w:val="center"/>
              <w:rPr>
                <w:rFonts w:ascii="Times New Roman" w:eastAsia="Times New Roman" w:hAnsi="Times New Roman" w:cs="Times New Roman"/>
                <w:b/>
                <w:bCs/>
                <w:sz w:val="22"/>
                <w:szCs w:val="22"/>
                <w:lang w:val="sr-Cyrl-RS" w:eastAsia="en-US"/>
              </w:rPr>
            </w:pPr>
          </w:p>
        </w:tc>
        <w:tc>
          <w:tcPr>
            <w:tcW w:w="1701"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b/>
                <w:sz w:val="22"/>
                <w:szCs w:val="22"/>
              </w:rPr>
            </w:pPr>
            <w:r>
              <w:rPr>
                <w:rFonts w:ascii="Times New Roman" w:hAnsi="Times New Roman" w:cs="Times New Roman"/>
                <w:b/>
                <w:lang w:val="sr-Cyrl-RS"/>
              </w:rPr>
              <w:t>ЈП „Младост“ Опово</w:t>
            </w:r>
          </w:p>
        </w:tc>
        <w:tc>
          <w:tcPr>
            <w:tcW w:w="2152" w:type="dxa"/>
            <w:tcBorders>
              <w:top w:val="single" w:sz="8" w:space="0" w:color="F79646"/>
              <w:left w:val="single" w:sz="8" w:space="0" w:color="F79646"/>
              <w:bottom w:val="single" w:sz="8" w:space="0" w:color="F79646"/>
              <w:right w:val="single" w:sz="8" w:space="0" w:color="F79646"/>
            </w:tcBorders>
            <w:vAlign w:val="center"/>
          </w:tcPr>
          <w:p w:rsidR="001F5A1F" w:rsidRDefault="001F5A1F">
            <w:pPr>
              <w:jc w:val="center"/>
              <w:rPr>
                <w:rFonts w:ascii="Times New Roman" w:hAnsi="Times New Roman" w:cs="Times New Roman"/>
                <w:sz w:val="10"/>
                <w:szCs w:val="10"/>
              </w:rPr>
            </w:pPr>
          </w:p>
          <w:p w:rsidR="001F5A1F" w:rsidRDefault="001F5A1F">
            <w:pPr>
              <w:jc w:val="center"/>
              <w:rPr>
                <w:rFonts w:ascii="Times New Roman" w:hAnsi="Times New Roman" w:cs="Times New Roman"/>
                <w:sz w:val="22"/>
                <w:szCs w:val="22"/>
                <w:lang w:eastAsia="en-US"/>
              </w:rPr>
            </w:pPr>
            <w:r>
              <w:rPr>
                <w:rFonts w:ascii="Times New Roman" w:hAnsi="Times New Roman" w:cs="Times New Roman"/>
                <w:lang w:val="sr-Cyrl-RS"/>
              </w:rPr>
              <w:t>Контрола уређења и одржавања гробаља</w:t>
            </w:r>
          </w:p>
        </w:tc>
        <w:tc>
          <w:tcPr>
            <w:tcW w:w="1250" w:type="dxa"/>
            <w:gridSpan w:val="2"/>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sz w:val="22"/>
                <w:szCs w:val="22"/>
                <w:lang w:eastAsia="en-US"/>
              </w:rPr>
            </w:pPr>
            <w:r>
              <w:rPr>
                <w:rFonts w:ascii="Times New Roman" w:hAnsi="Times New Roman" w:cs="Times New Roman"/>
                <w:lang w:val="sr-Cyrl-RS"/>
              </w:rPr>
              <w:t>средњи</w:t>
            </w:r>
          </w:p>
        </w:tc>
        <w:tc>
          <w:tcPr>
            <w:tcW w:w="2409"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sz w:val="22"/>
                <w:szCs w:val="22"/>
                <w:lang w:eastAsia="en-US"/>
              </w:rPr>
            </w:pPr>
            <w:r>
              <w:rPr>
                <w:rFonts w:ascii="Times New Roman" w:hAnsi="Times New Roman" w:cs="Times New Roman"/>
                <w:lang w:val="sr-Cyrl-RS"/>
              </w:rPr>
              <w:t>1</w:t>
            </w:r>
          </w:p>
        </w:tc>
        <w:tc>
          <w:tcPr>
            <w:tcW w:w="1239"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sz w:val="22"/>
                <w:szCs w:val="22"/>
                <w:lang w:eastAsia="en-US"/>
              </w:rPr>
            </w:pPr>
            <w:r>
              <w:rPr>
                <w:rFonts w:ascii="Times New Roman" w:hAnsi="Times New Roman" w:cs="Times New Roman"/>
                <w:lang w:val="sr-Cyrl-RS"/>
              </w:rPr>
              <w:t>1</w:t>
            </w:r>
          </w:p>
        </w:tc>
      </w:tr>
      <w:tr w:rsidR="001F5A1F" w:rsidTr="001F5A1F">
        <w:trPr>
          <w:jc w:val="center"/>
        </w:trPr>
        <w:tc>
          <w:tcPr>
            <w:tcW w:w="838" w:type="dxa"/>
            <w:tcBorders>
              <w:top w:val="single" w:sz="8" w:space="0" w:color="F79646"/>
              <w:left w:val="single" w:sz="8" w:space="0" w:color="F79646"/>
              <w:bottom w:val="single" w:sz="8" w:space="0" w:color="F79646"/>
              <w:right w:val="single" w:sz="8" w:space="0" w:color="F79646"/>
            </w:tcBorders>
            <w:shd w:val="clear" w:color="auto" w:fill="FDE4D0"/>
            <w:vAlign w:val="center"/>
          </w:tcPr>
          <w:p w:rsidR="001F5A1F" w:rsidRDefault="001F5A1F">
            <w:pPr>
              <w:jc w:val="center"/>
              <w:rPr>
                <w:rFonts w:ascii="Times New Roman" w:eastAsia="Times New Roman" w:hAnsi="Times New Roman" w:cs="Times New Roman"/>
                <w:b/>
                <w:bCs/>
                <w:lang w:val="sr-Cyrl-RS"/>
              </w:rPr>
            </w:pPr>
            <w:r>
              <w:rPr>
                <w:rFonts w:ascii="Times New Roman" w:eastAsia="Times New Roman" w:hAnsi="Times New Roman" w:cs="Times New Roman"/>
                <w:b/>
                <w:bCs/>
                <w:lang w:val="sr-Cyrl-RS"/>
              </w:rPr>
              <w:t>2.</w:t>
            </w:r>
          </w:p>
          <w:p w:rsidR="001F5A1F" w:rsidRDefault="001F5A1F">
            <w:pPr>
              <w:jc w:val="center"/>
              <w:rPr>
                <w:rFonts w:ascii="Times New Roman" w:eastAsia="Times New Roman" w:hAnsi="Times New Roman" w:cs="Times New Roman"/>
                <w:b/>
                <w:bCs/>
                <w:sz w:val="22"/>
                <w:szCs w:val="22"/>
                <w:lang w:val="sr-Cyrl-RS" w:eastAsia="en-US"/>
              </w:rPr>
            </w:pPr>
          </w:p>
        </w:tc>
        <w:tc>
          <w:tcPr>
            <w:tcW w:w="1701"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rPr>
            </w:pPr>
            <w:r>
              <w:rPr>
                <w:rFonts w:ascii="Times New Roman" w:hAnsi="Times New Roman" w:cs="Times New Roman"/>
                <w:b/>
                <w:lang w:val="sr-Cyrl-RS"/>
              </w:rPr>
              <w:t>ЈП „Младост“ Опово</w:t>
            </w:r>
          </w:p>
        </w:tc>
        <w:tc>
          <w:tcPr>
            <w:tcW w:w="2152"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sz w:val="22"/>
                <w:szCs w:val="22"/>
                <w:lang w:eastAsia="en-US"/>
              </w:rPr>
            </w:pPr>
            <w:r>
              <w:rPr>
                <w:rFonts w:ascii="Times New Roman" w:hAnsi="Times New Roman" w:cs="Times New Roman"/>
                <w:lang w:val="sr-Cyrl-RS"/>
              </w:rPr>
              <w:t>Контрола сахрањивања на гробљу</w:t>
            </w:r>
          </w:p>
        </w:tc>
        <w:tc>
          <w:tcPr>
            <w:tcW w:w="1250" w:type="dxa"/>
            <w:gridSpan w:val="2"/>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sz w:val="22"/>
                <w:szCs w:val="22"/>
                <w:lang w:eastAsia="en-US"/>
              </w:rPr>
            </w:pPr>
            <w:r>
              <w:rPr>
                <w:rFonts w:ascii="Times New Roman" w:hAnsi="Times New Roman" w:cs="Times New Roman"/>
                <w:lang w:val="sr-Cyrl-RS"/>
              </w:rPr>
              <w:t>средњи</w:t>
            </w:r>
          </w:p>
        </w:tc>
        <w:tc>
          <w:tcPr>
            <w:tcW w:w="2409"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sz w:val="22"/>
                <w:szCs w:val="22"/>
                <w:lang w:eastAsia="en-US"/>
              </w:rPr>
            </w:pPr>
            <w:r>
              <w:rPr>
                <w:rFonts w:ascii="Times New Roman" w:hAnsi="Times New Roman" w:cs="Times New Roman"/>
                <w:lang w:val="sr-Cyrl-RS"/>
              </w:rPr>
              <w:t>1</w:t>
            </w:r>
          </w:p>
        </w:tc>
        <w:tc>
          <w:tcPr>
            <w:tcW w:w="1239"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sz w:val="22"/>
                <w:szCs w:val="22"/>
                <w:lang w:eastAsia="en-US"/>
              </w:rPr>
            </w:pPr>
            <w:r>
              <w:rPr>
                <w:rFonts w:ascii="Times New Roman" w:hAnsi="Times New Roman" w:cs="Times New Roman"/>
                <w:lang w:val="sr-Cyrl-RS"/>
              </w:rPr>
              <w:t>1</w:t>
            </w:r>
          </w:p>
        </w:tc>
      </w:tr>
    </w:tbl>
    <w:p w:rsidR="001F5A1F" w:rsidRDefault="001F5A1F" w:rsidP="001F5A1F">
      <w:pPr>
        <w:tabs>
          <w:tab w:val="left" w:pos="720"/>
        </w:tabs>
        <w:spacing w:line="0" w:lineRule="atLeast"/>
        <w:jc w:val="both"/>
        <w:rPr>
          <w:rFonts w:ascii="Times New Roman" w:eastAsia="Times New Roman" w:hAnsi="Times New Roman" w:cs="Times New Roman"/>
          <w:sz w:val="22"/>
          <w:lang w:val="sr-Cyrl-RS"/>
        </w:rPr>
      </w:pPr>
    </w:p>
    <w:p w:rsidR="001F5A1F" w:rsidRDefault="001F5A1F" w:rsidP="001F5A1F">
      <w:pPr>
        <w:tabs>
          <w:tab w:val="left" w:pos="720"/>
        </w:tabs>
        <w:spacing w:line="0" w:lineRule="atLeast"/>
        <w:jc w:val="both"/>
        <w:rPr>
          <w:rFonts w:ascii="Times New Roman" w:eastAsia="Times New Roman" w:hAnsi="Times New Roman" w:cs="Times New Roman"/>
          <w:lang w:val="sr-Cyrl-RS"/>
        </w:rPr>
      </w:pPr>
      <w:r>
        <w:rPr>
          <w:rFonts w:ascii="Times New Roman" w:eastAsia="Times New Roman" w:hAnsi="Times New Roman" w:cs="Times New Roman"/>
          <w:lang w:val="sr-Cyrl-RS"/>
        </w:rPr>
        <w:t>-</w:t>
      </w:r>
      <w:r>
        <w:rPr>
          <w:rFonts w:ascii="Times New Roman" w:eastAsia="Times New Roman" w:hAnsi="Times New Roman" w:cs="Times New Roman"/>
        </w:rPr>
        <w:t xml:space="preserve">Контрола по </w:t>
      </w:r>
      <w:r>
        <w:rPr>
          <w:rFonts w:ascii="Times New Roman" w:eastAsia="Times New Roman" w:hAnsi="Times New Roman" w:cs="Times New Roman"/>
          <w:b/>
          <w:lang w:val="sr-Cyrl-RS"/>
        </w:rPr>
        <w:t>Одлуци о постављању мањих монтажних</w:t>
      </w:r>
      <w:r>
        <w:rPr>
          <w:rFonts w:ascii="Times New Roman" w:eastAsia="Times New Roman" w:hAnsi="Times New Roman" w:cs="Times New Roman"/>
          <w:b/>
        </w:rPr>
        <w:t xml:space="preserve">, </w:t>
      </w:r>
      <w:r>
        <w:rPr>
          <w:rFonts w:ascii="Times New Roman" w:eastAsia="Times New Roman" w:hAnsi="Times New Roman" w:cs="Times New Roman"/>
          <w:b/>
          <w:lang w:val="sr-Cyrl-RS"/>
        </w:rPr>
        <w:t>покретних и других објеката привременог карактера на површинама јавне намене</w:t>
      </w:r>
      <w:r>
        <w:rPr>
          <w:rFonts w:ascii="Times New Roman" w:eastAsia="Times New Roman" w:hAnsi="Times New Roman" w:cs="Times New Roman"/>
        </w:rPr>
        <w:t>(„</w:t>
      </w:r>
      <w:r>
        <w:rPr>
          <w:rFonts w:ascii="Times New Roman" w:eastAsia="Times New Roman" w:hAnsi="Times New Roman" w:cs="Times New Roman"/>
          <w:lang w:val="sr-Cyrl-RS"/>
        </w:rPr>
        <w:t>Општински службени гласник општине Опово</w:t>
      </w:r>
      <w:r>
        <w:rPr>
          <w:rFonts w:ascii="Times New Roman" w:eastAsia="Times New Roman" w:hAnsi="Times New Roman" w:cs="Times New Roman"/>
        </w:rPr>
        <w:t>“,</w:t>
      </w:r>
      <w:r>
        <w:rPr>
          <w:rFonts w:ascii="Times New Roman" w:eastAsia="Times New Roman" w:hAnsi="Times New Roman" w:cs="Times New Roman"/>
          <w:b/>
        </w:rPr>
        <w:t xml:space="preserve"> </w:t>
      </w:r>
      <w:r>
        <w:rPr>
          <w:rFonts w:ascii="Times New Roman" w:eastAsia="Times New Roman" w:hAnsi="Times New Roman" w:cs="Times New Roman"/>
        </w:rPr>
        <w:t>бр.</w:t>
      </w:r>
      <w:r>
        <w:rPr>
          <w:rFonts w:ascii="Times New Roman" w:eastAsia="Times New Roman" w:hAnsi="Times New Roman" w:cs="Times New Roman"/>
          <w:lang w:val="sr-Cyrl-RS"/>
        </w:rPr>
        <w:t>4</w:t>
      </w:r>
      <w:r>
        <w:rPr>
          <w:rFonts w:ascii="Times New Roman" w:eastAsia="Times New Roman" w:hAnsi="Times New Roman" w:cs="Times New Roman"/>
        </w:rPr>
        <w:t>/20</w:t>
      </w:r>
      <w:r>
        <w:rPr>
          <w:rFonts w:ascii="Times New Roman" w:eastAsia="Times New Roman" w:hAnsi="Times New Roman" w:cs="Times New Roman"/>
          <w:lang w:val="sr-Cyrl-RS"/>
        </w:rPr>
        <w:t>19</w:t>
      </w:r>
      <w:r>
        <w:rPr>
          <w:rFonts w:ascii="Times New Roman" w:eastAsia="Times New Roman" w:hAnsi="Times New Roman" w:cs="Times New Roman"/>
        </w:rPr>
        <w:t>)</w:t>
      </w:r>
    </w:p>
    <w:p w:rsidR="001F5A1F" w:rsidRDefault="001F5A1F" w:rsidP="001F5A1F">
      <w:pPr>
        <w:tabs>
          <w:tab w:val="left" w:pos="720"/>
        </w:tabs>
        <w:spacing w:line="0" w:lineRule="atLeast"/>
        <w:jc w:val="both"/>
        <w:rPr>
          <w:rFonts w:ascii="Times New Roman" w:eastAsia="Times New Roman" w:hAnsi="Times New Roman" w:cs="Times New Roman"/>
          <w:lang w:val="sr-Cyrl-RS"/>
        </w:rPr>
      </w:pPr>
    </w:p>
    <w:p w:rsidR="001F5A1F" w:rsidRDefault="001F5A1F" w:rsidP="001F5A1F">
      <w:pPr>
        <w:tabs>
          <w:tab w:val="left" w:pos="720"/>
        </w:tabs>
        <w:spacing w:line="0" w:lineRule="atLeast"/>
        <w:rPr>
          <w:rFonts w:ascii="Times New Roman" w:eastAsia="Times New Roman" w:hAnsi="Times New Roman" w:cs="Times New Roman"/>
          <w:sz w:val="10"/>
          <w:szCs w:val="10"/>
        </w:rPr>
      </w:pPr>
    </w:p>
    <w:tbl>
      <w:tblPr>
        <w:tblW w:w="9570" w:type="dxa"/>
        <w:jc w:val="cente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831"/>
        <w:gridCol w:w="1842"/>
        <w:gridCol w:w="2042"/>
        <w:gridCol w:w="1202"/>
        <w:gridCol w:w="2421"/>
        <w:gridCol w:w="1232"/>
      </w:tblGrid>
      <w:tr w:rsidR="001F5A1F" w:rsidTr="001F5A1F">
        <w:trPr>
          <w:trHeight w:val="415"/>
          <w:jc w:val="center"/>
        </w:trPr>
        <w:tc>
          <w:tcPr>
            <w:tcW w:w="5920" w:type="dxa"/>
            <w:gridSpan w:val="4"/>
            <w:tcBorders>
              <w:top w:val="single" w:sz="8" w:space="0" w:color="F79646"/>
              <w:left w:val="single" w:sz="8" w:space="0" w:color="F79646"/>
              <w:bottom w:val="single" w:sz="18" w:space="0" w:color="F79646"/>
              <w:right w:val="single" w:sz="8" w:space="0" w:color="F79646"/>
            </w:tcBorders>
            <w:vAlign w:val="center"/>
            <w:hideMark/>
          </w:tcPr>
          <w:p w:rsidR="001F5A1F" w:rsidRDefault="001F5A1F">
            <w:pPr>
              <w:jc w:val="center"/>
              <w:rPr>
                <w:rFonts w:ascii="Times New Roman" w:eastAsia="Times New Roman" w:hAnsi="Times New Roman" w:cs="Times New Roman"/>
                <w:b/>
                <w:bCs/>
                <w:sz w:val="22"/>
                <w:szCs w:val="22"/>
                <w:lang w:val="sr-Cyrl-RS" w:eastAsia="en-US"/>
              </w:rPr>
            </w:pPr>
            <w:r>
              <w:rPr>
                <w:rFonts w:ascii="Times New Roman" w:eastAsia="Times New Roman" w:hAnsi="Times New Roman" w:cs="Times New Roman"/>
                <w:b/>
                <w:bCs/>
                <w:lang w:val="sr-Cyrl-RS"/>
              </w:rPr>
              <w:t>ВРСТА И ОБЛИК НАДЗОРА И ПЛАНИРАЊЕ</w:t>
            </w:r>
          </w:p>
        </w:tc>
        <w:tc>
          <w:tcPr>
            <w:tcW w:w="3656" w:type="dxa"/>
            <w:gridSpan w:val="2"/>
            <w:tcBorders>
              <w:top w:val="single" w:sz="8" w:space="0" w:color="F79646"/>
              <w:left w:val="single" w:sz="8" w:space="0" w:color="F79646"/>
              <w:bottom w:val="single" w:sz="18" w:space="0" w:color="F79646"/>
              <w:right w:val="single" w:sz="8" w:space="0" w:color="F79646"/>
            </w:tcBorders>
            <w:vAlign w:val="center"/>
            <w:hideMark/>
          </w:tcPr>
          <w:p w:rsidR="001F5A1F" w:rsidRDefault="001F5A1F">
            <w:pPr>
              <w:jc w:val="center"/>
              <w:rPr>
                <w:rFonts w:ascii="Times New Roman" w:eastAsia="Times New Roman" w:hAnsi="Times New Roman" w:cs="Times New Roman"/>
                <w:b/>
                <w:bCs/>
                <w:sz w:val="22"/>
                <w:szCs w:val="22"/>
                <w:lang w:eastAsia="en-US"/>
              </w:rPr>
            </w:pPr>
            <w:r>
              <w:rPr>
                <w:rFonts w:ascii="Times New Roman" w:eastAsia="Times New Roman" w:hAnsi="Times New Roman" w:cs="Times New Roman"/>
                <w:b/>
                <w:bCs/>
                <w:lang w:val="sr-Cyrl-RS"/>
              </w:rPr>
              <w:t>РЕДОВАН НАДЗОР</w:t>
            </w:r>
            <w:r>
              <w:rPr>
                <w:rFonts w:ascii="Times New Roman" w:eastAsia="Times New Roman" w:hAnsi="Times New Roman" w:cs="Times New Roman"/>
                <w:b/>
                <w:bCs/>
              </w:rPr>
              <w:t xml:space="preserve"> (</w:t>
            </w:r>
            <w:r>
              <w:rPr>
                <w:rFonts w:ascii="Times New Roman" w:eastAsia="Times New Roman" w:hAnsi="Times New Roman" w:cs="Times New Roman"/>
                <w:b/>
                <w:bCs/>
                <w:lang w:val="sr-Cyrl-RS"/>
              </w:rPr>
              <w:t>ТЕРЕНСКИ И КАНЦЕЛАРИЈСКИ</w:t>
            </w:r>
            <w:r>
              <w:rPr>
                <w:rFonts w:ascii="Times New Roman" w:eastAsia="Times New Roman" w:hAnsi="Times New Roman" w:cs="Times New Roman"/>
                <w:b/>
                <w:bCs/>
              </w:rPr>
              <w:t>)</w:t>
            </w:r>
          </w:p>
        </w:tc>
      </w:tr>
      <w:tr w:rsidR="001F5A1F" w:rsidTr="001F5A1F">
        <w:trPr>
          <w:trHeight w:val="807"/>
          <w:jc w:val="center"/>
        </w:trPr>
        <w:tc>
          <w:tcPr>
            <w:tcW w:w="831"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eastAsia="Times New Roman" w:hAnsi="Times New Roman" w:cs="Times New Roman"/>
                <w:b/>
                <w:bCs/>
                <w:sz w:val="22"/>
                <w:szCs w:val="22"/>
                <w:lang w:val="sr-Cyrl-RS" w:eastAsia="en-US"/>
              </w:rPr>
            </w:pPr>
            <w:r>
              <w:rPr>
                <w:rFonts w:ascii="Times New Roman" w:eastAsia="Times New Roman" w:hAnsi="Times New Roman" w:cs="Times New Roman"/>
                <w:b/>
                <w:bCs/>
                <w:lang w:val="sr-Cyrl-RS"/>
              </w:rPr>
              <w:t>РЕД.БР.</w:t>
            </w:r>
          </w:p>
        </w:tc>
        <w:tc>
          <w:tcPr>
            <w:tcW w:w="1843"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НАЗИВ НАДЗИРНОГ СУБЈЕКТА</w:t>
            </w:r>
          </w:p>
        </w:tc>
        <w:tc>
          <w:tcPr>
            <w:tcW w:w="2043" w:type="dxa"/>
            <w:tcBorders>
              <w:top w:val="single" w:sz="8" w:space="0" w:color="F79646"/>
              <w:left w:val="single" w:sz="8" w:space="0" w:color="F79646"/>
              <w:bottom w:val="single" w:sz="8" w:space="0" w:color="F79646"/>
              <w:right w:val="single" w:sz="8" w:space="0" w:color="F79646"/>
            </w:tcBorders>
            <w:shd w:val="clear" w:color="auto" w:fill="FDE4D0"/>
            <w:vAlign w:val="center"/>
          </w:tcPr>
          <w:p w:rsidR="001F5A1F" w:rsidRDefault="001F5A1F">
            <w:pPr>
              <w:jc w:val="center"/>
              <w:rPr>
                <w:rFonts w:ascii="Times New Roman" w:hAnsi="Times New Roman" w:cs="Times New Roman"/>
                <w:b/>
                <w:sz w:val="10"/>
                <w:szCs w:val="10"/>
                <w:lang w:val="sr-Cyrl-RS"/>
              </w:rPr>
            </w:pPr>
          </w:p>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ОБЛАСТ НАДЗОРА</w:t>
            </w:r>
          </w:p>
        </w:tc>
        <w:tc>
          <w:tcPr>
            <w:tcW w:w="1203" w:type="dxa"/>
            <w:tcBorders>
              <w:top w:val="single" w:sz="8" w:space="0" w:color="F79646"/>
              <w:left w:val="single" w:sz="8" w:space="0" w:color="F79646"/>
              <w:bottom w:val="single" w:sz="8" w:space="0" w:color="F79646"/>
              <w:right w:val="single" w:sz="8" w:space="0" w:color="F79646"/>
            </w:tcBorders>
            <w:shd w:val="clear" w:color="auto" w:fill="FDE4D0"/>
            <w:vAlign w:val="center"/>
          </w:tcPr>
          <w:p w:rsidR="001F5A1F" w:rsidRDefault="001F5A1F">
            <w:pPr>
              <w:jc w:val="center"/>
              <w:rPr>
                <w:rFonts w:ascii="Times New Roman" w:hAnsi="Times New Roman" w:cs="Times New Roman"/>
                <w:b/>
                <w:sz w:val="10"/>
                <w:szCs w:val="10"/>
                <w:lang w:val="sr-Cyrl-RS"/>
              </w:rPr>
            </w:pPr>
          </w:p>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СТЕПЕН РИЗИКА</w:t>
            </w:r>
          </w:p>
        </w:tc>
        <w:tc>
          <w:tcPr>
            <w:tcW w:w="2423"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БРОЈ ИНСПЕКЦИЈСКИХ НАДЗОРА</w:t>
            </w:r>
          </w:p>
        </w:tc>
        <w:tc>
          <w:tcPr>
            <w:tcW w:w="1233"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УКУПАН БРОЈ ДАНА</w:t>
            </w:r>
          </w:p>
        </w:tc>
      </w:tr>
      <w:tr w:rsidR="001F5A1F" w:rsidTr="001F5A1F">
        <w:trPr>
          <w:jc w:val="center"/>
        </w:trPr>
        <w:tc>
          <w:tcPr>
            <w:tcW w:w="831"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eastAsia="Times New Roman" w:hAnsi="Times New Roman" w:cs="Times New Roman"/>
                <w:b/>
                <w:bCs/>
                <w:sz w:val="22"/>
                <w:szCs w:val="22"/>
                <w:lang w:eastAsia="en-US"/>
              </w:rPr>
            </w:pPr>
            <w:r>
              <w:rPr>
                <w:rFonts w:ascii="Times New Roman" w:eastAsia="Times New Roman" w:hAnsi="Times New Roman" w:cs="Times New Roman"/>
                <w:b/>
                <w:bCs/>
              </w:rPr>
              <w:t>1.</w:t>
            </w:r>
          </w:p>
        </w:tc>
        <w:tc>
          <w:tcPr>
            <w:tcW w:w="1843"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b/>
                <w:lang w:val="sr-Cyrl-RS"/>
              </w:rPr>
            </w:pPr>
            <w:r>
              <w:rPr>
                <w:rFonts w:ascii="Times New Roman" w:hAnsi="Times New Roman" w:cs="Times New Roman"/>
                <w:b/>
                <w:lang w:val="sr-Cyrl-RS"/>
              </w:rPr>
              <w:t>УР „ГАГИЈЕВА БАЈБОКАНА“</w:t>
            </w:r>
          </w:p>
          <w:p w:rsidR="001F5A1F" w:rsidRDefault="001F5A1F">
            <w:pPr>
              <w:jc w:val="center"/>
              <w:rPr>
                <w:rFonts w:ascii="Times New Roman" w:hAnsi="Times New Roman" w:cs="Times New Roman"/>
                <w:b/>
                <w:sz w:val="22"/>
                <w:szCs w:val="22"/>
                <w:lang w:eastAsia="en-US"/>
              </w:rPr>
            </w:pPr>
            <w:r>
              <w:rPr>
                <w:rFonts w:ascii="Times New Roman" w:hAnsi="Times New Roman" w:cs="Times New Roman"/>
                <w:b/>
                <w:lang w:val="sr-Cyrl-RS"/>
              </w:rPr>
              <w:t>ОПОВО</w:t>
            </w:r>
          </w:p>
        </w:tc>
        <w:tc>
          <w:tcPr>
            <w:tcW w:w="2043"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sz w:val="22"/>
                <w:szCs w:val="22"/>
                <w:lang w:val="sr-Cyrl-RS" w:eastAsia="en-US"/>
              </w:rPr>
            </w:pPr>
            <w:r>
              <w:rPr>
                <w:rFonts w:ascii="Times New Roman" w:hAnsi="Times New Roman" w:cs="Times New Roman"/>
                <w:lang w:val="sr-Cyrl-RS"/>
              </w:rPr>
              <w:t>Контрола уклањања постављених летњих башти</w:t>
            </w:r>
          </w:p>
        </w:tc>
        <w:tc>
          <w:tcPr>
            <w:tcW w:w="1203"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sz w:val="22"/>
                <w:szCs w:val="22"/>
                <w:lang w:val="sr-Cyrl-RS" w:eastAsia="en-US"/>
              </w:rPr>
            </w:pPr>
            <w:r>
              <w:rPr>
                <w:rFonts w:ascii="Times New Roman" w:hAnsi="Times New Roman" w:cs="Times New Roman"/>
                <w:lang w:val="sr-Cyrl-RS"/>
              </w:rPr>
              <w:t>средњи</w:t>
            </w:r>
          </w:p>
        </w:tc>
        <w:tc>
          <w:tcPr>
            <w:tcW w:w="2423"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sz w:val="22"/>
                <w:szCs w:val="22"/>
                <w:lang w:val="sr-Cyrl-RS" w:eastAsia="en-US"/>
              </w:rPr>
            </w:pPr>
            <w:r>
              <w:rPr>
                <w:rFonts w:ascii="Times New Roman" w:hAnsi="Times New Roman" w:cs="Times New Roman"/>
                <w:lang w:val="sr-Cyrl-RS"/>
              </w:rPr>
              <w:t>1</w:t>
            </w:r>
          </w:p>
        </w:tc>
        <w:tc>
          <w:tcPr>
            <w:tcW w:w="1233"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sz w:val="22"/>
                <w:szCs w:val="22"/>
                <w:lang w:val="sr-Cyrl-RS" w:eastAsia="en-US"/>
              </w:rPr>
            </w:pPr>
            <w:r>
              <w:rPr>
                <w:rFonts w:ascii="Times New Roman" w:hAnsi="Times New Roman" w:cs="Times New Roman"/>
                <w:lang w:val="sr-Cyrl-RS"/>
              </w:rPr>
              <w:t>1</w:t>
            </w:r>
          </w:p>
        </w:tc>
      </w:tr>
      <w:tr w:rsidR="001F5A1F" w:rsidTr="001F5A1F">
        <w:trPr>
          <w:jc w:val="center"/>
        </w:trPr>
        <w:tc>
          <w:tcPr>
            <w:tcW w:w="831"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eastAsia="Times New Roman" w:hAnsi="Times New Roman" w:cs="Times New Roman"/>
                <w:b/>
                <w:bCs/>
                <w:sz w:val="22"/>
                <w:szCs w:val="22"/>
                <w:lang w:eastAsia="en-US"/>
              </w:rPr>
            </w:pPr>
            <w:r>
              <w:rPr>
                <w:rFonts w:ascii="Times New Roman" w:eastAsia="Times New Roman" w:hAnsi="Times New Roman" w:cs="Times New Roman"/>
                <w:b/>
                <w:bCs/>
              </w:rPr>
              <w:t>2.</w:t>
            </w:r>
          </w:p>
        </w:tc>
        <w:tc>
          <w:tcPr>
            <w:tcW w:w="1843"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eastAsia="en-US"/>
              </w:rPr>
            </w:pPr>
            <w:r>
              <w:rPr>
                <w:rFonts w:ascii="Times New Roman" w:hAnsi="Times New Roman" w:cs="Times New Roman"/>
                <w:b/>
                <w:lang w:val="sr-Cyrl-RS"/>
              </w:rPr>
              <w:t>УР „БОБА“ ОПОВО</w:t>
            </w:r>
          </w:p>
        </w:tc>
        <w:tc>
          <w:tcPr>
            <w:tcW w:w="2043"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sz w:val="22"/>
                <w:szCs w:val="22"/>
                <w:lang w:val="sr-Cyrl-RS" w:eastAsia="en-US"/>
              </w:rPr>
            </w:pPr>
            <w:r>
              <w:rPr>
                <w:rFonts w:ascii="Times New Roman" w:hAnsi="Times New Roman" w:cs="Times New Roman"/>
                <w:lang w:val="sr-Cyrl-RS"/>
              </w:rPr>
              <w:t>Контрола уклањања постављених летњих башти</w:t>
            </w:r>
          </w:p>
        </w:tc>
        <w:tc>
          <w:tcPr>
            <w:tcW w:w="1203"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sz w:val="22"/>
                <w:szCs w:val="22"/>
                <w:lang w:val="sr-Cyrl-RS" w:eastAsia="en-US"/>
              </w:rPr>
            </w:pPr>
            <w:r>
              <w:rPr>
                <w:rFonts w:ascii="Times New Roman" w:hAnsi="Times New Roman" w:cs="Times New Roman"/>
                <w:lang w:val="sr-Cyrl-RS"/>
              </w:rPr>
              <w:t>средњи</w:t>
            </w:r>
          </w:p>
        </w:tc>
        <w:tc>
          <w:tcPr>
            <w:tcW w:w="2423"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sz w:val="22"/>
                <w:szCs w:val="22"/>
                <w:lang w:val="sr-Cyrl-RS" w:eastAsia="en-US"/>
              </w:rPr>
            </w:pPr>
            <w:r>
              <w:rPr>
                <w:rFonts w:ascii="Times New Roman" w:hAnsi="Times New Roman" w:cs="Times New Roman"/>
                <w:lang w:val="sr-Cyrl-RS"/>
              </w:rPr>
              <w:t>1</w:t>
            </w:r>
          </w:p>
        </w:tc>
        <w:tc>
          <w:tcPr>
            <w:tcW w:w="1233"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sz w:val="22"/>
                <w:szCs w:val="22"/>
                <w:lang w:val="sr-Cyrl-RS" w:eastAsia="en-US"/>
              </w:rPr>
            </w:pPr>
            <w:r>
              <w:rPr>
                <w:rFonts w:ascii="Times New Roman" w:hAnsi="Times New Roman" w:cs="Times New Roman"/>
                <w:lang w:val="sr-Cyrl-RS"/>
              </w:rPr>
              <w:t>1</w:t>
            </w:r>
          </w:p>
        </w:tc>
      </w:tr>
      <w:tr w:rsidR="001F5A1F" w:rsidTr="001F5A1F">
        <w:trPr>
          <w:jc w:val="center"/>
        </w:trPr>
        <w:tc>
          <w:tcPr>
            <w:tcW w:w="831"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eastAsia="Times New Roman" w:hAnsi="Times New Roman" w:cs="Times New Roman"/>
                <w:b/>
                <w:bCs/>
                <w:sz w:val="22"/>
                <w:szCs w:val="22"/>
                <w:lang w:eastAsia="en-US"/>
              </w:rPr>
            </w:pPr>
            <w:r>
              <w:rPr>
                <w:rFonts w:ascii="Times New Roman" w:eastAsia="Times New Roman" w:hAnsi="Times New Roman" w:cs="Times New Roman"/>
                <w:b/>
                <w:bCs/>
                <w:lang w:val="sr-Cyrl-RS"/>
              </w:rPr>
              <w:t>3</w:t>
            </w:r>
            <w:r>
              <w:rPr>
                <w:rFonts w:ascii="Times New Roman" w:eastAsia="Times New Roman" w:hAnsi="Times New Roman" w:cs="Times New Roman"/>
                <w:b/>
                <w:bCs/>
              </w:rPr>
              <w:t>.</w:t>
            </w:r>
          </w:p>
        </w:tc>
        <w:tc>
          <w:tcPr>
            <w:tcW w:w="1843"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b/>
                <w:sz w:val="22"/>
                <w:szCs w:val="22"/>
                <w:lang w:eastAsia="en-US"/>
              </w:rPr>
            </w:pPr>
            <w:r>
              <w:rPr>
                <w:rFonts w:ascii="Times New Roman" w:hAnsi="Times New Roman" w:cs="Times New Roman"/>
                <w:b/>
                <w:lang w:val="sr-Cyrl-RS"/>
              </w:rPr>
              <w:t>УР „МОЈ МАЛИ КАФЕ“ ОПОВО</w:t>
            </w:r>
          </w:p>
        </w:tc>
        <w:tc>
          <w:tcPr>
            <w:tcW w:w="2043"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sz w:val="22"/>
                <w:szCs w:val="22"/>
                <w:lang w:val="sr-Cyrl-RS" w:eastAsia="en-US"/>
              </w:rPr>
            </w:pPr>
            <w:r>
              <w:rPr>
                <w:rFonts w:ascii="Times New Roman" w:hAnsi="Times New Roman" w:cs="Times New Roman"/>
                <w:lang w:val="sr-Cyrl-RS"/>
              </w:rPr>
              <w:t>Контрола уклањања постављених летњих башти</w:t>
            </w:r>
          </w:p>
        </w:tc>
        <w:tc>
          <w:tcPr>
            <w:tcW w:w="1203"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sz w:val="22"/>
                <w:szCs w:val="22"/>
                <w:lang w:val="sr-Cyrl-RS" w:eastAsia="en-US"/>
              </w:rPr>
            </w:pPr>
            <w:r>
              <w:rPr>
                <w:rFonts w:ascii="Times New Roman" w:hAnsi="Times New Roman" w:cs="Times New Roman"/>
                <w:lang w:val="sr-Cyrl-RS"/>
              </w:rPr>
              <w:t>средњи</w:t>
            </w:r>
          </w:p>
        </w:tc>
        <w:tc>
          <w:tcPr>
            <w:tcW w:w="2423"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sz w:val="22"/>
                <w:szCs w:val="22"/>
                <w:lang w:val="sr-Cyrl-RS" w:eastAsia="en-US"/>
              </w:rPr>
            </w:pPr>
            <w:r>
              <w:rPr>
                <w:rFonts w:ascii="Times New Roman" w:hAnsi="Times New Roman" w:cs="Times New Roman"/>
                <w:lang w:val="sr-Cyrl-RS"/>
              </w:rPr>
              <w:t>1</w:t>
            </w:r>
          </w:p>
        </w:tc>
        <w:tc>
          <w:tcPr>
            <w:tcW w:w="1233"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sz w:val="22"/>
                <w:szCs w:val="22"/>
                <w:lang w:val="sr-Cyrl-RS" w:eastAsia="en-US"/>
              </w:rPr>
            </w:pPr>
            <w:r>
              <w:rPr>
                <w:rFonts w:ascii="Times New Roman" w:hAnsi="Times New Roman" w:cs="Times New Roman"/>
                <w:lang w:val="sr-Cyrl-RS"/>
              </w:rPr>
              <w:t>1</w:t>
            </w:r>
          </w:p>
        </w:tc>
      </w:tr>
    </w:tbl>
    <w:p w:rsidR="001F5A1F" w:rsidRDefault="001F5A1F" w:rsidP="001F5A1F">
      <w:pPr>
        <w:tabs>
          <w:tab w:val="left" w:pos="720"/>
        </w:tabs>
        <w:spacing w:line="0" w:lineRule="atLeast"/>
        <w:jc w:val="both"/>
        <w:rPr>
          <w:rFonts w:ascii="Times New Roman" w:eastAsia="Times New Roman" w:hAnsi="Times New Roman" w:cs="Times New Roman"/>
          <w:sz w:val="22"/>
          <w:lang w:val="sr-Cyrl-RS"/>
        </w:rPr>
      </w:pPr>
    </w:p>
    <w:p w:rsidR="001F5A1F" w:rsidRDefault="001F5A1F" w:rsidP="00596E21">
      <w:pPr>
        <w:numPr>
          <w:ilvl w:val="0"/>
          <w:numId w:val="14"/>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Контрола одржавања зелених и рекреативних површина</w:t>
      </w:r>
    </w:p>
    <w:p w:rsidR="001F5A1F" w:rsidRDefault="001F5A1F" w:rsidP="00596E21">
      <w:pPr>
        <w:numPr>
          <w:ilvl w:val="0"/>
          <w:numId w:val="14"/>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Редовна контрола одржавања комуналног реда</w:t>
      </w:r>
    </w:p>
    <w:p w:rsidR="001F5A1F" w:rsidRDefault="001F5A1F" w:rsidP="00596E21">
      <w:pPr>
        <w:numPr>
          <w:ilvl w:val="0"/>
          <w:numId w:val="14"/>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Контроле путева, путне опреме и путних објеката по пријавама странака</w:t>
      </w:r>
    </w:p>
    <w:p w:rsidR="001F5A1F" w:rsidRDefault="001F5A1F" w:rsidP="00596E21">
      <w:pPr>
        <w:numPr>
          <w:ilvl w:val="0"/>
          <w:numId w:val="14"/>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Контрола заузећа јавних површина</w:t>
      </w:r>
    </w:p>
    <w:p w:rsidR="001F5A1F" w:rsidRDefault="001F5A1F" w:rsidP="001F5A1F">
      <w:pPr>
        <w:spacing w:line="10" w:lineRule="exact"/>
        <w:rPr>
          <w:rFonts w:ascii="Times New Roman" w:eastAsia="Times New Roman" w:hAnsi="Times New Roman" w:cs="Times New Roman"/>
        </w:rPr>
      </w:pPr>
    </w:p>
    <w:p w:rsidR="001F5A1F" w:rsidRDefault="001F5A1F" w:rsidP="00596E21">
      <w:pPr>
        <w:numPr>
          <w:ilvl w:val="0"/>
          <w:numId w:val="8"/>
        </w:numPr>
        <w:tabs>
          <w:tab w:val="left" w:pos="720"/>
        </w:tabs>
        <w:spacing w:line="230" w:lineRule="auto"/>
        <w:ind w:left="720" w:hanging="360"/>
        <w:jc w:val="both"/>
        <w:rPr>
          <w:rFonts w:ascii="Times New Roman" w:eastAsia="Times New Roman" w:hAnsi="Times New Roman" w:cs="Times New Roman"/>
          <w:sz w:val="22"/>
        </w:rPr>
      </w:pPr>
      <w:r>
        <w:rPr>
          <w:rFonts w:ascii="Times New Roman" w:eastAsia="Times New Roman" w:hAnsi="Times New Roman" w:cs="Times New Roman"/>
        </w:rPr>
        <w:t>Контрола продаје робе ван продајног објекта по Закону о трговини ("Сл. гласник РС", бр. 53/2010 и 10/2013)</w:t>
      </w:r>
      <w:r>
        <w:rPr>
          <w:rFonts w:ascii="Times New Roman" w:eastAsia="Times New Roman" w:hAnsi="Times New Roman" w:cs="Times New Roman"/>
          <w:lang w:val="sr-Cyrl-RS"/>
        </w:rPr>
        <w:t>,</w:t>
      </w:r>
      <w:r>
        <w:rPr>
          <w:rFonts w:ascii="Times New Roman" w:eastAsia="Times New Roman" w:hAnsi="Times New Roman" w:cs="Times New Roman"/>
        </w:rPr>
        <w:t xml:space="preserve"> нелегална продаја дувана и дуванских производа и контрола заузећа површине јавне намене за сезонску продају воћа и поврћа и остале робе ван пијачног простора за коју је потребно одобрење надлежног органа.</w:t>
      </w:r>
    </w:p>
    <w:p w:rsidR="001F5A1F" w:rsidRDefault="001F5A1F" w:rsidP="001F5A1F">
      <w:pPr>
        <w:spacing w:line="5" w:lineRule="exact"/>
        <w:rPr>
          <w:rFonts w:ascii="Times New Roman" w:eastAsia="Times New Roman" w:hAnsi="Times New Roman" w:cs="Times New Roman"/>
          <w:lang w:val="sr-Cyrl-RS"/>
        </w:rPr>
      </w:pPr>
    </w:p>
    <w:p w:rsidR="001F5A1F" w:rsidRDefault="001F5A1F" w:rsidP="001F5A1F">
      <w:pPr>
        <w:spacing w:line="5" w:lineRule="exact"/>
        <w:rPr>
          <w:rFonts w:ascii="Times New Roman" w:eastAsia="Times New Roman" w:hAnsi="Times New Roman" w:cs="Times New Roman"/>
          <w:lang w:val="sr-Cyrl-RS"/>
        </w:rPr>
      </w:pPr>
    </w:p>
    <w:p w:rsidR="001F5A1F" w:rsidRDefault="001F5A1F" w:rsidP="00596E21">
      <w:pPr>
        <w:numPr>
          <w:ilvl w:val="0"/>
          <w:numId w:val="10"/>
        </w:numPr>
        <w:tabs>
          <w:tab w:val="left" w:pos="720"/>
        </w:tabs>
        <w:spacing w:line="232" w:lineRule="auto"/>
        <w:ind w:left="720" w:hanging="360"/>
        <w:jc w:val="both"/>
        <w:rPr>
          <w:rFonts w:ascii="Times New Roman" w:eastAsia="Times New Roman" w:hAnsi="Times New Roman" w:cs="Times New Roman"/>
        </w:rPr>
      </w:pPr>
      <w:r>
        <w:rPr>
          <w:rFonts w:ascii="Times New Roman" w:eastAsia="Times New Roman" w:hAnsi="Times New Roman" w:cs="Times New Roman"/>
          <w:lang w:val="sr-Cyrl-RS"/>
        </w:rPr>
        <w:t>Контрола сакупљања и транспорта комуналног отпада</w:t>
      </w:r>
    </w:p>
    <w:p w:rsidR="001F5A1F" w:rsidRDefault="001F5A1F" w:rsidP="00596E21">
      <w:pPr>
        <w:numPr>
          <w:ilvl w:val="0"/>
          <w:numId w:val="10"/>
        </w:numPr>
        <w:tabs>
          <w:tab w:val="left" w:pos="720"/>
        </w:tabs>
        <w:spacing w:line="232" w:lineRule="auto"/>
        <w:ind w:left="720" w:hanging="360"/>
        <w:jc w:val="both"/>
        <w:rPr>
          <w:rFonts w:ascii="Times New Roman" w:eastAsia="Times New Roman" w:hAnsi="Times New Roman" w:cs="Times New Roman"/>
        </w:rPr>
      </w:pPr>
      <w:r>
        <w:rPr>
          <w:rFonts w:ascii="Times New Roman" w:eastAsia="Times New Roman" w:hAnsi="Times New Roman" w:cs="Times New Roman"/>
          <w:lang w:val="sr-Cyrl-RS"/>
        </w:rPr>
        <w:t xml:space="preserve">Контрола заштите пољопривредног земљишта и атарских путева (одржавање и заштита) у складу са </w:t>
      </w:r>
      <w:r>
        <w:rPr>
          <w:rFonts w:ascii="Times New Roman" w:eastAsia="Times New Roman" w:hAnsi="Times New Roman" w:cs="Times New Roman"/>
        </w:rPr>
        <w:t>Одлук</w:t>
      </w:r>
      <w:r>
        <w:rPr>
          <w:rFonts w:ascii="Times New Roman" w:eastAsia="Times New Roman" w:hAnsi="Times New Roman" w:cs="Times New Roman"/>
          <w:lang w:val="sr-Cyrl-RS"/>
        </w:rPr>
        <w:t>ом</w:t>
      </w:r>
      <w:r>
        <w:rPr>
          <w:rFonts w:ascii="Times New Roman" w:eastAsia="Times New Roman" w:hAnsi="Times New Roman" w:cs="Times New Roman"/>
        </w:rPr>
        <w:t xml:space="preserve"> о </w:t>
      </w:r>
      <w:r>
        <w:rPr>
          <w:rFonts w:ascii="Times New Roman" w:eastAsia="Times New Roman" w:hAnsi="Times New Roman" w:cs="Times New Roman"/>
          <w:lang w:val="sr-Cyrl-RS"/>
        </w:rPr>
        <w:t xml:space="preserve">мерама заштите пољопривредног земљишта и организовања пољочуварске службе на територији општине Опово </w:t>
      </w:r>
      <w:r>
        <w:rPr>
          <w:rFonts w:ascii="Times New Roman" w:eastAsia="Times New Roman" w:hAnsi="Times New Roman" w:cs="Times New Roman"/>
        </w:rPr>
        <w:t>(„</w:t>
      </w:r>
      <w:r>
        <w:rPr>
          <w:rFonts w:ascii="Times New Roman" w:eastAsia="Times New Roman" w:hAnsi="Times New Roman" w:cs="Times New Roman"/>
          <w:lang w:val="sr-Cyrl-RS"/>
        </w:rPr>
        <w:t>Општински службени гласник општине Опово</w:t>
      </w:r>
      <w:r>
        <w:rPr>
          <w:rFonts w:ascii="Times New Roman" w:eastAsia="Times New Roman" w:hAnsi="Times New Roman" w:cs="Times New Roman"/>
        </w:rPr>
        <w:t>“, бр.</w:t>
      </w:r>
      <w:r>
        <w:rPr>
          <w:rFonts w:ascii="Times New Roman" w:eastAsia="Times New Roman" w:hAnsi="Times New Roman" w:cs="Times New Roman"/>
          <w:lang w:val="sr-Cyrl-RS"/>
        </w:rPr>
        <w:t>16</w:t>
      </w:r>
      <w:r>
        <w:rPr>
          <w:rFonts w:ascii="Times New Roman" w:eastAsia="Times New Roman" w:hAnsi="Times New Roman" w:cs="Times New Roman"/>
        </w:rPr>
        <w:t>/20</w:t>
      </w:r>
      <w:r>
        <w:rPr>
          <w:rFonts w:ascii="Times New Roman" w:eastAsia="Times New Roman" w:hAnsi="Times New Roman" w:cs="Times New Roman"/>
          <w:lang w:val="sr-Cyrl-RS"/>
        </w:rPr>
        <w:t>12)</w:t>
      </w:r>
      <w:r>
        <w:rPr>
          <w:rFonts w:ascii="Times New Roman" w:eastAsia="Times New Roman" w:hAnsi="Times New Roman" w:cs="Times New Roman"/>
        </w:rPr>
        <w:t>,</w:t>
      </w:r>
      <w:r>
        <w:rPr>
          <w:rFonts w:ascii="Times New Roman" w:eastAsia="Times New Roman" w:hAnsi="Times New Roman" w:cs="Times New Roman"/>
          <w:lang w:val="sr-Cyrl-RS"/>
        </w:rPr>
        <w:t xml:space="preserve"> </w:t>
      </w:r>
    </w:p>
    <w:p w:rsidR="001F5A1F" w:rsidRDefault="001F5A1F" w:rsidP="001F5A1F">
      <w:pPr>
        <w:spacing w:line="1" w:lineRule="exact"/>
        <w:rPr>
          <w:rFonts w:ascii="Times New Roman" w:eastAsia="Times New Roman" w:hAnsi="Times New Roman" w:cs="Times New Roman"/>
        </w:rPr>
      </w:pPr>
    </w:p>
    <w:p w:rsidR="001F5A1F" w:rsidRDefault="001F5A1F" w:rsidP="00596E21">
      <w:pPr>
        <w:numPr>
          <w:ilvl w:val="0"/>
          <w:numId w:val="8"/>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lang w:val="sr-Cyrl-RS"/>
        </w:rPr>
        <w:t>Контрола</w:t>
      </w:r>
      <w:r>
        <w:rPr>
          <w:rFonts w:ascii="Times New Roman" w:eastAsia="Times New Roman" w:hAnsi="Times New Roman"/>
          <w:lang w:val="sr-Cyrl-RS"/>
        </w:rPr>
        <w:t xml:space="preserve"> извршења обавеза стамбених заједница у складу са Законом о становању и одржавању стамбених зграда</w:t>
      </w:r>
      <w:r>
        <w:rPr>
          <w:rFonts w:ascii="Times New Roman" w:eastAsia="Times New Roman" w:hAnsi="Times New Roman" w:cs="Times New Roman"/>
        </w:rPr>
        <w:t xml:space="preserve">  („Сл.гласник РС„бр. 104/2016)</w:t>
      </w:r>
    </w:p>
    <w:p w:rsidR="001F5A1F" w:rsidRDefault="001F5A1F" w:rsidP="00596E21">
      <w:pPr>
        <w:numPr>
          <w:ilvl w:val="0"/>
          <w:numId w:val="8"/>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Контрола стања коловоза (оштећења коловоза)</w:t>
      </w:r>
    </w:p>
    <w:p w:rsidR="001F5A1F" w:rsidRDefault="001F5A1F" w:rsidP="00596E21">
      <w:pPr>
        <w:numPr>
          <w:ilvl w:val="0"/>
          <w:numId w:val="15"/>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Контрола инспектора по захтеву странака</w:t>
      </w:r>
    </w:p>
    <w:p w:rsidR="001F5A1F" w:rsidRDefault="001F5A1F" w:rsidP="00596E21">
      <w:pPr>
        <w:numPr>
          <w:ilvl w:val="0"/>
          <w:numId w:val="15"/>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Ванредне контроле</w:t>
      </w:r>
    </w:p>
    <w:p w:rsidR="001F5A1F" w:rsidRDefault="001F5A1F" w:rsidP="00596E21">
      <w:pPr>
        <w:numPr>
          <w:ilvl w:val="0"/>
          <w:numId w:val="15"/>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Израда месечног извештаја о раду.</w:t>
      </w:r>
    </w:p>
    <w:p w:rsidR="001F5A1F" w:rsidRDefault="001F5A1F" w:rsidP="001F5A1F">
      <w:pPr>
        <w:tabs>
          <w:tab w:val="left" w:pos="720"/>
        </w:tabs>
        <w:spacing w:line="0" w:lineRule="atLeast"/>
        <w:rPr>
          <w:rFonts w:ascii="Times New Roman" w:eastAsia="Times New Roman" w:hAnsi="Times New Roman" w:cs="Times New Roman"/>
          <w:lang w:val="sr-Cyrl-RS"/>
        </w:rPr>
      </w:pPr>
    </w:p>
    <w:p w:rsidR="001F5A1F" w:rsidRDefault="001F5A1F" w:rsidP="001F5A1F">
      <w:pPr>
        <w:rPr>
          <w:rFonts w:ascii="Times New Roman" w:hAnsi="Times New Roman" w:cs="Times New Roman"/>
          <w:lang w:val="sr-Cyrl-RS"/>
        </w:rPr>
      </w:pPr>
    </w:p>
    <w:p w:rsidR="001F5A1F" w:rsidRDefault="001F5A1F" w:rsidP="001F5A1F">
      <w:pPr>
        <w:spacing w:line="0" w:lineRule="atLeast"/>
        <w:jc w:val="center"/>
        <w:rPr>
          <w:rFonts w:ascii="Times New Roman" w:eastAsia="Times New Roman" w:hAnsi="Times New Roman" w:cs="Times New Roman"/>
          <w:b/>
          <w:sz w:val="22"/>
        </w:rPr>
      </w:pPr>
      <w:r>
        <w:rPr>
          <w:rFonts w:ascii="Times New Roman" w:eastAsia="Times New Roman" w:hAnsi="Times New Roman" w:cs="Times New Roman"/>
          <w:b/>
          <w:lang w:val="sr-Cyrl-RS"/>
        </w:rPr>
        <w:t>ОПЕРАТИВНИ  МЕСЕЧНИ ПЛАН  ИНСПЕКЦИЈСКОГ НАДЗОРА ЗА  НОВЕМБАР 20</w:t>
      </w:r>
      <w:r>
        <w:rPr>
          <w:rFonts w:ascii="Times New Roman" w:eastAsia="Times New Roman" w:hAnsi="Times New Roman" w:cs="Times New Roman"/>
          <w:b/>
        </w:rPr>
        <w:t>20</w:t>
      </w:r>
    </w:p>
    <w:p w:rsidR="001F5A1F" w:rsidRDefault="001F5A1F" w:rsidP="001F5A1F">
      <w:pPr>
        <w:tabs>
          <w:tab w:val="left" w:pos="720"/>
        </w:tabs>
        <w:spacing w:line="0" w:lineRule="atLeast"/>
        <w:rPr>
          <w:rFonts w:ascii="Times New Roman" w:eastAsia="Times New Roman" w:hAnsi="Times New Roman" w:cs="Times New Roman"/>
          <w:sz w:val="16"/>
          <w:szCs w:val="16"/>
        </w:rPr>
      </w:pPr>
    </w:p>
    <w:p w:rsidR="001F5A1F" w:rsidRDefault="001F5A1F" w:rsidP="001F5A1F">
      <w:pPr>
        <w:tabs>
          <w:tab w:val="left" w:pos="720"/>
        </w:tabs>
        <w:spacing w:line="0" w:lineRule="atLeast"/>
        <w:rPr>
          <w:rFonts w:ascii="Times New Roman" w:eastAsia="Times New Roman" w:hAnsi="Times New Roman" w:cs="Times New Roman"/>
          <w:sz w:val="22"/>
        </w:rPr>
      </w:pPr>
      <w:r>
        <w:rPr>
          <w:rFonts w:ascii="Times New Roman" w:eastAsia="Times New Roman" w:hAnsi="Times New Roman" w:cs="Times New Roman"/>
          <w:lang w:val="sr-Cyrl-RS"/>
        </w:rPr>
        <w:t>Редован инспекцијски надзор</w:t>
      </w:r>
    </w:p>
    <w:p w:rsidR="001F5A1F" w:rsidRDefault="001F5A1F" w:rsidP="001F5A1F">
      <w:pPr>
        <w:tabs>
          <w:tab w:val="left" w:pos="720"/>
        </w:tabs>
        <w:spacing w:line="0" w:lineRule="atLeast"/>
        <w:rPr>
          <w:rFonts w:ascii="Times New Roman" w:eastAsia="Times New Roman" w:hAnsi="Times New Roman" w:cs="Times New Roman"/>
        </w:rPr>
      </w:pPr>
    </w:p>
    <w:p w:rsidR="001F5A1F" w:rsidRDefault="001F5A1F" w:rsidP="001F5A1F">
      <w:pPr>
        <w:tabs>
          <w:tab w:val="left" w:pos="720"/>
        </w:tabs>
        <w:spacing w:line="0" w:lineRule="atLeast"/>
        <w:jc w:val="both"/>
        <w:rPr>
          <w:rFonts w:ascii="Times New Roman" w:eastAsia="Times New Roman" w:hAnsi="Times New Roman" w:cs="Times New Roman"/>
          <w:lang w:val="sr-Cyrl-RS"/>
        </w:rPr>
      </w:pPr>
      <w:r>
        <w:rPr>
          <w:rFonts w:ascii="Times New Roman" w:eastAsia="Times New Roman" w:hAnsi="Times New Roman" w:cs="Times New Roman"/>
          <w:lang w:val="sr-Cyrl-RS"/>
        </w:rPr>
        <w:t xml:space="preserve">-Контрола по </w:t>
      </w:r>
      <w:r>
        <w:rPr>
          <w:rFonts w:ascii="Times New Roman" w:eastAsia="Times New Roman" w:hAnsi="Times New Roman" w:cs="Times New Roman"/>
          <w:b/>
          <w:lang w:val="sr-Cyrl-RS"/>
        </w:rPr>
        <w:t>Одлуци о радном времену у одређеним делатностима и на одређеним пословима на територији општине Опово</w:t>
      </w:r>
      <w:r>
        <w:rPr>
          <w:rFonts w:ascii="Times New Roman" w:eastAsia="Times New Roman" w:hAnsi="Times New Roman" w:cs="Times New Roman"/>
          <w:lang w:val="sr-Cyrl-RS"/>
        </w:rPr>
        <w:t xml:space="preserve"> </w:t>
      </w:r>
      <w:r>
        <w:rPr>
          <w:rFonts w:ascii="Times New Roman" w:eastAsia="Times New Roman" w:hAnsi="Times New Roman" w:cs="Times New Roman"/>
        </w:rPr>
        <w:t>(„</w:t>
      </w:r>
      <w:r>
        <w:rPr>
          <w:rFonts w:ascii="Times New Roman" w:eastAsia="Times New Roman" w:hAnsi="Times New Roman" w:cs="Times New Roman"/>
          <w:lang w:val="sr-Cyrl-RS"/>
        </w:rPr>
        <w:t>Општински службени гласник општине Опово</w:t>
      </w:r>
      <w:r>
        <w:rPr>
          <w:rFonts w:ascii="Times New Roman" w:eastAsia="Times New Roman" w:hAnsi="Times New Roman" w:cs="Times New Roman"/>
        </w:rPr>
        <w:t>“,</w:t>
      </w:r>
      <w:r>
        <w:rPr>
          <w:rFonts w:ascii="Times New Roman" w:eastAsia="Times New Roman" w:hAnsi="Times New Roman" w:cs="Times New Roman"/>
          <w:b/>
        </w:rPr>
        <w:t xml:space="preserve"> </w:t>
      </w:r>
      <w:r>
        <w:rPr>
          <w:rFonts w:ascii="Times New Roman" w:eastAsia="Times New Roman" w:hAnsi="Times New Roman" w:cs="Times New Roman"/>
        </w:rPr>
        <w:t>бр.</w:t>
      </w:r>
      <w:r>
        <w:rPr>
          <w:rFonts w:ascii="Times New Roman" w:eastAsia="Times New Roman" w:hAnsi="Times New Roman" w:cs="Times New Roman"/>
          <w:lang w:val="sr-Cyrl-RS"/>
        </w:rPr>
        <w:t>4</w:t>
      </w:r>
      <w:r>
        <w:rPr>
          <w:rFonts w:ascii="Times New Roman" w:eastAsia="Times New Roman" w:hAnsi="Times New Roman" w:cs="Times New Roman"/>
        </w:rPr>
        <w:t>/20</w:t>
      </w:r>
      <w:r>
        <w:rPr>
          <w:rFonts w:ascii="Times New Roman" w:eastAsia="Times New Roman" w:hAnsi="Times New Roman" w:cs="Times New Roman"/>
          <w:lang w:val="sr-Cyrl-RS"/>
        </w:rPr>
        <w:t>02</w:t>
      </w:r>
      <w:r>
        <w:rPr>
          <w:rFonts w:ascii="Times New Roman" w:eastAsia="Times New Roman" w:hAnsi="Times New Roman" w:cs="Times New Roman"/>
        </w:rPr>
        <w:t>)</w:t>
      </w:r>
      <w:r>
        <w:rPr>
          <w:rFonts w:ascii="Times New Roman" w:eastAsia="Times New Roman" w:hAnsi="Times New Roman" w:cs="Times New Roman"/>
          <w:lang w:val="sr-Cyrl-RS"/>
        </w:rPr>
        <w:t xml:space="preserve"> </w:t>
      </w:r>
    </w:p>
    <w:p w:rsidR="001F5A1F" w:rsidRDefault="001F5A1F" w:rsidP="001F5A1F">
      <w:pPr>
        <w:tabs>
          <w:tab w:val="left" w:pos="720"/>
        </w:tabs>
        <w:spacing w:line="0" w:lineRule="atLeast"/>
        <w:rPr>
          <w:rFonts w:ascii="Times New Roman" w:eastAsia="Times New Roman" w:hAnsi="Times New Roman" w:cs="Times New Roman"/>
        </w:rPr>
      </w:pPr>
    </w:p>
    <w:tbl>
      <w:tblPr>
        <w:tblW w:w="9570" w:type="dxa"/>
        <w:jc w:val="cente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684"/>
        <w:gridCol w:w="1836"/>
        <w:gridCol w:w="2217"/>
        <w:gridCol w:w="1159"/>
        <w:gridCol w:w="2297"/>
        <w:gridCol w:w="1135"/>
        <w:gridCol w:w="236"/>
        <w:gridCol w:w="6"/>
      </w:tblGrid>
      <w:tr w:rsidR="001F5A1F" w:rsidTr="001F5A1F">
        <w:trPr>
          <w:trHeight w:val="415"/>
          <w:jc w:val="center"/>
        </w:trPr>
        <w:tc>
          <w:tcPr>
            <w:tcW w:w="5892" w:type="dxa"/>
            <w:gridSpan w:val="4"/>
            <w:tcBorders>
              <w:top w:val="single" w:sz="8" w:space="0" w:color="F79646"/>
              <w:left w:val="single" w:sz="8" w:space="0" w:color="F79646"/>
              <w:bottom w:val="single" w:sz="18" w:space="0" w:color="F79646"/>
              <w:right w:val="single" w:sz="8" w:space="0" w:color="F79646"/>
            </w:tcBorders>
            <w:vAlign w:val="center"/>
            <w:hideMark/>
          </w:tcPr>
          <w:p w:rsidR="001F5A1F" w:rsidRDefault="001F5A1F">
            <w:pPr>
              <w:jc w:val="center"/>
              <w:rPr>
                <w:rFonts w:ascii="Times New Roman" w:eastAsia="Times New Roman" w:hAnsi="Times New Roman" w:cs="Times New Roman"/>
                <w:b/>
                <w:bCs/>
                <w:sz w:val="22"/>
                <w:szCs w:val="22"/>
                <w:lang w:val="sr-Cyrl-RS" w:eastAsia="en-US"/>
              </w:rPr>
            </w:pPr>
            <w:r>
              <w:rPr>
                <w:rFonts w:ascii="Times New Roman" w:eastAsia="Times New Roman" w:hAnsi="Times New Roman" w:cs="Times New Roman"/>
                <w:b/>
                <w:bCs/>
                <w:lang w:val="sr-Cyrl-RS"/>
              </w:rPr>
              <w:t>ВРСТА И ОБЛИК НАДЗОРА И ПЛАНИРАЊЕ</w:t>
            </w:r>
          </w:p>
        </w:tc>
        <w:tc>
          <w:tcPr>
            <w:tcW w:w="3672" w:type="dxa"/>
            <w:gridSpan w:val="4"/>
            <w:tcBorders>
              <w:top w:val="single" w:sz="8" w:space="0" w:color="F79646"/>
              <w:left w:val="single" w:sz="8" w:space="0" w:color="F79646"/>
              <w:bottom w:val="single" w:sz="18" w:space="0" w:color="F79646"/>
              <w:right w:val="single" w:sz="8" w:space="0" w:color="F79646"/>
            </w:tcBorders>
            <w:vAlign w:val="center"/>
            <w:hideMark/>
          </w:tcPr>
          <w:p w:rsidR="001F5A1F" w:rsidRDefault="001F5A1F">
            <w:pPr>
              <w:jc w:val="center"/>
              <w:rPr>
                <w:rFonts w:ascii="Times New Roman" w:eastAsia="Times New Roman" w:hAnsi="Times New Roman" w:cs="Times New Roman"/>
                <w:b/>
                <w:bCs/>
                <w:sz w:val="22"/>
                <w:szCs w:val="22"/>
                <w:lang w:eastAsia="en-US"/>
              </w:rPr>
            </w:pPr>
            <w:r>
              <w:rPr>
                <w:rFonts w:ascii="Times New Roman" w:eastAsia="Times New Roman" w:hAnsi="Times New Roman" w:cs="Times New Roman"/>
                <w:b/>
                <w:bCs/>
                <w:lang w:val="sr-Cyrl-RS"/>
              </w:rPr>
              <w:t>РЕДОВАН НАДЗОР</w:t>
            </w:r>
            <w:r>
              <w:rPr>
                <w:rFonts w:ascii="Times New Roman" w:eastAsia="Times New Roman" w:hAnsi="Times New Roman" w:cs="Times New Roman"/>
                <w:b/>
                <w:bCs/>
              </w:rPr>
              <w:t xml:space="preserve"> (</w:t>
            </w:r>
            <w:r>
              <w:rPr>
                <w:rFonts w:ascii="Times New Roman" w:eastAsia="Times New Roman" w:hAnsi="Times New Roman" w:cs="Times New Roman"/>
                <w:b/>
                <w:bCs/>
                <w:lang w:val="sr-Cyrl-RS"/>
              </w:rPr>
              <w:t>ТЕРЕНСКИ И КАНЦЕЛАРИЈСКИ</w:t>
            </w:r>
            <w:r>
              <w:rPr>
                <w:rFonts w:ascii="Times New Roman" w:eastAsia="Times New Roman" w:hAnsi="Times New Roman" w:cs="Times New Roman"/>
                <w:b/>
                <w:bCs/>
              </w:rPr>
              <w:t>)</w:t>
            </w:r>
          </w:p>
        </w:tc>
      </w:tr>
      <w:tr w:rsidR="001F5A1F" w:rsidTr="001F5A1F">
        <w:trPr>
          <w:trHeight w:val="807"/>
          <w:jc w:val="center"/>
        </w:trPr>
        <w:tc>
          <w:tcPr>
            <w:tcW w:w="683"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eastAsia="Times New Roman" w:hAnsi="Times New Roman" w:cs="Times New Roman"/>
                <w:b/>
                <w:bCs/>
                <w:lang w:val="sr-Cyrl-RS"/>
              </w:rPr>
            </w:pPr>
            <w:r>
              <w:rPr>
                <w:rFonts w:ascii="Times New Roman" w:eastAsia="Times New Roman" w:hAnsi="Times New Roman" w:cs="Times New Roman"/>
                <w:b/>
                <w:bCs/>
                <w:lang w:val="sr-Cyrl-RS"/>
              </w:rPr>
              <w:t>РЕД.</w:t>
            </w:r>
          </w:p>
          <w:p w:rsidR="001F5A1F" w:rsidRDefault="001F5A1F">
            <w:pPr>
              <w:jc w:val="center"/>
              <w:rPr>
                <w:rFonts w:ascii="Times New Roman" w:eastAsia="Times New Roman" w:hAnsi="Times New Roman" w:cs="Times New Roman"/>
                <w:b/>
                <w:bCs/>
                <w:sz w:val="22"/>
                <w:szCs w:val="22"/>
                <w:lang w:val="sr-Cyrl-RS" w:eastAsia="en-US"/>
              </w:rPr>
            </w:pPr>
            <w:r>
              <w:rPr>
                <w:rFonts w:ascii="Times New Roman" w:eastAsia="Times New Roman" w:hAnsi="Times New Roman" w:cs="Times New Roman"/>
                <w:b/>
                <w:bCs/>
                <w:lang w:val="sr-Cyrl-RS"/>
              </w:rPr>
              <w:t>БР.</w:t>
            </w:r>
          </w:p>
        </w:tc>
        <w:tc>
          <w:tcPr>
            <w:tcW w:w="1835"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НАЗИВ НАДЗИРНОГ СУБЈЕКТА</w:t>
            </w:r>
          </w:p>
        </w:tc>
        <w:tc>
          <w:tcPr>
            <w:tcW w:w="2216"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ОБЛАСТ НАДЗОРА</w:t>
            </w:r>
          </w:p>
        </w:tc>
        <w:tc>
          <w:tcPr>
            <w:tcW w:w="1158"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СТЕПЕН РИЗИКА</w:t>
            </w:r>
          </w:p>
        </w:tc>
        <w:tc>
          <w:tcPr>
            <w:tcW w:w="2296"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БРОЈ ИНСПЕКЦИЈСКИХ НАДЗОРА</w:t>
            </w:r>
          </w:p>
        </w:tc>
        <w:tc>
          <w:tcPr>
            <w:tcW w:w="1376" w:type="dxa"/>
            <w:gridSpan w:val="3"/>
            <w:tcBorders>
              <w:top w:val="single" w:sz="8" w:space="0" w:color="F79646"/>
              <w:left w:val="single" w:sz="8" w:space="0" w:color="F79646"/>
              <w:bottom w:val="single" w:sz="8" w:space="0" w:color="F79646"/>
              <w:right w:val="single" w:sz="4" w:space="0" w:color="auto"/>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УКУПАН БРОЈ ДАНА</w:t>
            </w:r>
          </w:p>
        </w:tc>
      </w:tr>
      <w:tr w:rsidR="001F5A1F" w:rsidTr="001F5A1F">
        <w:trPr>
          <w:gridAfter w:val="1"/>
          <w:wAfter w:w="6" w:type="dxa"/>
          <w:jc w:val="center"/>
        </w:trPr>
        <w:tc>
          <w:tcPr>
            <w:tcW w:w="683"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eastAsia="Times New Roman" w:hAnsi="Times New Roman" w:cs="Times New Roman"/>
                <w:b/>
                <w:bCs/>
                <w:sz w:val="22"/>
                <w:szCs w:val="22"/>
                <w:lang w:eastAsia="en-US"/>
              </w:rPr>
            </w:pPr>
            <w:r>
              <w:rPr>
                <w:rFonts w:ascii="Times New Roman" w:eastAsia="Times New Roman" w:hAnsi="Times New Roman" w:cs="Times New Roman"/>
                <w:b/>
                <w:bCs/>
              </w:rPr>
              <w:t>1.</w:t>
            </w:r>
          </w:p>
        </w:tc>
        <w:tc>
          <w:tcPr>
            <w:tcW w:w="1835"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heme="minorBidi"/>
                <w:b/>
                <w:lang w:val="sr-Cyrl-RS"/>
              </w:rPr>
            </w:pPr>
            <w:r>
              <w:rPr>
                <w:rFonts w:ascii="Times New Roman" w:hAnsi="Times New Roman"/>
                <w:b/>
                <w:lang w:val="sr-Cyrl-RS"/>
              </w:rPr>
              <w:t>ЗПР</w:t>
            </w:r>
          </w:p>
          <w:p w:rsidR="001F5A1F" w:rsidRDefault="001F5A1F">
            <w:pPr>
              <w:jc w:val="center"/>
              <w:rPr>
                <w:rFonts w:ascii="Times New Roman" w:hAnsi="Times New Roman"/>
                <w:b/>
                <w:lang w:val="sr-Cyrl-RS"/>
              </w:rPr>
            </w:pPr>
            <w:r>
              <w:rPr>
                <w:rFonts w:ascii="Times New Roman" w:hAnsi="Times New Roman"/>
                <w:b/>
                <w:lang w:val="sr-Cyrl-RS"/>
              </w:rPr>
              <w:t>„М&amp;</w:t>
            </w:r>
            <w:r>
              <w:rPr>
                <w:rFonts w:ascii="Times New Roman" w:hAnsi="Times New Roman"/>
                <w:b/>
              </w:rPr>
              <w:t>N</w:t>
            </w:r>
            <w:r>
              <w:rPr>
                <w:rFonts w:ascii="Times New Roman" w:hAnsi="Times New Roman"/>
                <w:b/>
                <w:lang w:val="sr-Cyrl-RS"/>
              </w:rPr>
              <w:t>“</w:t>
            </w:r>
          </w:p>
          <w:p w:rsidR="001F5A1F" w:rsidRDefault="001F5A1F">
            <w:pPr>
              <w:jc w:val="center"/>
              <w:rPr>
                <w:rFonts w:ascii="Times New Roman" w:hAnsi="Times New Roman"/>
                <w:b/>
                <w:sz w:val="22"/>
                <w:szCs w:val="22"/>
                <w:lang w:val="sr-Cyrl-RS" w:eastAsia="en-US"/>
              </w:rPr>
            </w:pPr>
            <w:r>
              <w:rPr>
                <w:rFonts w:ascii="Times New Roman" w:hAnsi="Times New Roman"/>
                <w:b/>
                <w:lang w:val="sr-Cyrl-RS"/>
              </w:rPr>
              <w:t>Опово</w:t>
            </w:r>
          </w:p>
        </w:tc>
        <w:tc>
          <w:tcPr>
            <w:tcW w:w="2216"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spacing w:after="200"/>
              <w:jc w:val="center"/>
              <w:rPr>
                <w:rFonts w:ascii="Times New Roman" w:hAnsi="Times New Roman"/>
                <w:sz w:val="22"/>
                <w:szCs w:val="22"/>
                <w:lang w:eastAsia="en-US"/>
              </w:rPr>
            </w:pPr>
            <w:r>
              <w:rPr>
                <w:rFonts w:ascii="Times New Roman" w:hAnsi="Times New Roman"/>
                <w:lang w:val="sr-Cyrl-RS"/>
              </w:rPr>
              <w:t>Контрола радног времена објеката занатске делатности</w:t>
            </w:r>
          </w:p>
        </w:tc>
        <w:tc>
          <w:tcPr>
            <w:tcW w:w="1158"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spacing w:after="200"/>
              <w:jc w:val="center"/>
              <w:rPr>
                <w:rFonts w:ascii="Times New Roman" w:hAnsi="Times New Roman"/>
                <w:sz w:val="22"/>
                <w:szCs w:val="22"/>
                <w:lang w:eastAsia="en-US"/>
              </w:rPr>
            </w:pPr>
            <w:r>
              <w:rPr>
                <w:rFonts w:ascii="Times New Roman" w:hAnsi="Times New Roman"/>
              </w:rPr>
              <w:t>средњи</w:t>
            </w:r>
          </w:p>
        </w:tc>
        <w:tc>
          <w:tcPr>
            <w:tcW w:w="2296"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spacing w:after="200"/>
              <w:jc w:val="center"/>
              <w:rPr>
                <w:rFonts w:ascii="Times New Roman" w:hAnsi="Times New Roman"/>
                <w:sz w:val="22"/>
                <w:szCs w:val="22"/>
                <w:lang w:eastAsia="en-US"/>
              </w:rPr>
            </w:pPr>
            <w:r>
              <w:rPr>
                <w:rFonts w:ascii="Times New Roman" w:hAnsi="Times New Roman"/>
              </w:rPr>
              <w:t>1</w:t>
            </w:r>
          </w:p>
        </w:tc>
        <w:tc>
          <w:tcPr>
            <w:tcW w:w="1134" w:type="dxa"/>
            <w:tcBorders>
              <w:top w:val="single" w:sz="8" w:space="0" w:color="F79646"/>
              <w:left w:val="single" w:sz="8" w:space="0" w:color="F79646"/>
              <w:bottom w:val="single" w:sz="8" w:space="0" w:color="F79646"/>
              <w:right w:val="nil"/>
            </w:tcBorders>
            <w:vAlign w:val="center"/>
            <w:hideMark/>
          </w:tcPr>
          <w:p w:rsidR="001F5A1F" w:rsidRDefault="001F5A1F">
            <w:pPr>
              <w:spacing w:after="200"/>
              <w:jc w:val="center"/>
              <w:rPr>
                <w:rFonts w:ascii="Times New Roman" w:hAnsi="Times New Roman"/>
                <w:sz w:val="22"/>
                <w:szCs w:val="22"/>
                <w:lang w:val="sr-Cyrl-RS" w:eastAsia="en-US"/>
              </w:rPr>
            </w:pPr>
            <w:r>
              <w:rPr>
                <w:rFonts w:ascii="Times New Roman" w:hAnsi="Times New Roman"/>
                <w:lang w:val="sr-Cyrl-RS"/>
              </w:rPr>
              <w:t>1</w:t>
            </w:r>
          </w:p>
        </w:tc>
        <w:tc>
          <w:tcPr>
            <w:tcW w:w="236" w:type="dxa"/>
            <w:tcBorders>
              <w:top w:val="nil"/>
              <w:left w:val="nil"/>
              <w:bottom w:val="nil"/>
              <w:right w:val="single" w:sz="4" w:space="0" w:color="auto"/>
            </w:tcBorders>
            <w:vAlign w:val="center"/>
          </w:tcPr>
          <w:p w:rsidR="001F5A1F" w:rsidRDefault="001F5A1F">
            <w:pPr>
              <w:spacing w:after="200"/>
              <w:jc w:val="center"/>
              <w:rPr>
                <w:rFonts w:ascii="Times New Roman" w:hAnsi="Times New Roman"/>
                <w:b/>
                <w:sz w:val="22"/>
                <w:szCs w:val="22"/>
                <w:lang w:val="sr-Cyrl-RS" w:eastAsia="en-US"/>
              </w:rPr>
            </w:pPr>
          </w:p>
        </w:tc>
      </w:tr>
      <w:tr w:rsidR="001F5A1F" w:rsidTr="001F5A1F">
        <w:trPr>
          <w:jc w:val="center"/>
        </w:trPr>
        <w:tc>
          <w:tcPr>
            <w:tcW w:w="683"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eastAsia="Times New Roman" w:hAnsi="Times New Roman" w:cs="Times New Roman"/>
                <w:b/>
                <w:bCs/>
                <w:sz w:val="22"/>
                <w:szCs w:val="22"/>
                <w:lang w:eastAsia="en-US"/>
              </w:rPr>
            </w:pPr>
            <w:r>
              <w:rPr>
                <w:rFonts w:ascii="Times New Roman" w:eastAsia="Times New Roman" w:hAnsi="Times New Roman" w:cs="Times New Roman"/>
                <w:b/>
                <w:bCs/>
              </w:rPr>
              <w:t>2.</w:t>
            </w:r>
          </w:p>
        </w:tc>
        <w:tc>
          <w:tcPr>
            <w:tcW w:w="1835"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heme="minorBidi"/>
                <w:b/>
                <w:lang w:val="sr-Cyrl-RS"/>
              </w:rPr>
            </w:pPr>
            <w:r>
              <w:rPr>
                <w:rFonts w:ascii="Times New Roman" w:hAnsi="Times New Roman"/>
                <w:b/>
                <w:lang w:val="sr-Cyrl-RS"/>
              </w:rPr>
              <w:t>СЗР</w:t>
            </w:r>
          </w:p>
          <w:p w:rsidR="001F5A1F" w:rsidRDefault="001F5A1F">
            <w:pPr>
              <w:jc w:val="center"/>
              <w:rPr>
                <w:rFonts w:ascii="Times New Roman" w:hAnsi="Times New Roman"/>
                <w:b/>
                <w:lang w:val="sr-Cyrl-RS"/>
              </w:rPr>
            </w:pPr>
            <w:r>
              <w:rPr>
                <w:rFonts w:ascii="Times New Roman" w:hAnsi="Times New Roman"/>
                <w:b/>
                <w:lang w:val="sr-Cyrl-RS"/>
              </w:rPr>
              <w:t>„ТАМИШ“</w:t>
            </w:r>
          </w:p>
          <w:p w:rsidR="001F5A1F" w:rsidRDefault="001F5A1F">
            <w:pPr>
              <w:jc w:val="center"/>
              <w:rPr>
                <w:rFonts w:ascii="Times New Roman" w:hAnsi="Times New Roman"/>
                <w:b/>
                <w:sz w:val="22"/>
                <w:szCs w:val="22"/>
                <w:lang w:val="sr-Cyrl-RS" w:eastAsia="en-US"/>
              </w:rPr>
            </w:pPr>
            <w:r>
              <w:rPr>
                <w:rFonts w:ascii="Times New Roman" w:hAnsi="Times New Roman"/>
                <w:b/>
                <w:lang w:val="sr-Cyrl-RS"/>
              </w:rPr>
              <w:t>Опово</w:t>
            </w:r>
          </w:p>
        </w:tc>
        <w:tc>
          <w:tcPr>
            <w:tcW w:w="2216"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spacing w:after="200"/>
              <w:jc w:val="center"/>
              <w:rPr>
                <w:rFonts w:ascii="Times New Roman" w:hAnsi="Times New Roman"/>
                <w:sz w:val="22"/>
                <w:szCs w:val="22"/>
                <w:lang w:val="sr-Cyrl-RS" w:eastAsia="en-US"/>
              </w:rPr>
            </w:pPr>
            <w:r>
              <w:rPr>
                <w:rFonts w:ascii="Times New Roman" w:hAnsi="Times New Roman"/>
                <w:lang w:val="sr-Cyrl-RS"/>
              </w:rPr>
              <w:t>Контрола радног времена објеката занатске делатности</w:t>
            </w:r>
          </w:p>
        </w:tc>
        <w:tc>
          <w:tcPr>
            <w:tcW w:w="1158"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spacing w:after="200"/>
              <w:jc w:val="center"/>
              <w:rPr>
                <w:rFonts w:ascii="Times New Roman" w:hAnsi="Times New Roman"/>
                <w:sz w:val="22"/>
                <w:szCs w:val="22"/>
                <w:lang w:eastAsia="en-US"/>
              </w:rPr>
            </w:pPr>
            <w:r>
              <w:rPr>
                <w:rFonts w:ascii="Times New Roman" w:hAnsi="Times New Roman"/>
              </w:rPr>
              <w:t>средњи</w:t>
            </w:r>
          </w:p>
        </w:tc>
        <w:tc>
          <w:tcPr>
            <w:tcW w:w="2296"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spacing w:after="200"/>
              <w:jc w:val="center"/>
              <w:rPr>
                <w:rFonts w:ascii="Times New Roman" w:hAnsi="Times New Roman"/>
                <w:sz w:val="22"/>
                <w:szCs w:val="22"/>
                <w:lang w:eastAsia="en-US"/>
              </w:rPr>
            </w:pPr>
            <w:r>
              <w:rPr>
                <w:rFonts w:ascii="Times New Roman" w:hAnsi="Times New Roman"/>
              </w:rPr>
              <w:t>1</w:t>
            </w:r>
          </w:p>
        </w:tc>
        <w:tc>
          <w:tcPr>
            <w:tcW w:w="1376" w:type="dxa"/>
            <w:gridSpan w:val="3"/>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spacing w:after="200"/>
              <w:jc w:val="center"/>
              <w:rPr>
                <w:rFonts w:ascii="Times New Roman" w:hAnsi="Times New Roman"/>
                <w:sz w:val="22"/>
                <w:szCs w:val="22"/>
                <w:lang w:val="sr-Cyrl-RS" w:eastAsia="en-US"/>
              </w:rPr>
            </w:pPr>
            <w:r>
              <w:rPr>
                <w:rFonts w:ascii="Times New Roman" w:hAnsi="Times New Roman"/>
                <w:lang w:val="sr-Cyrl-RS"/>
              </w:rPr>
              <w:t>1</w:t>
            </w:r>
          </w:p>
        </w:tc>
      </w:tr>
      <w:tr w:rsidR="001F5A1F" w:rsidTr="001F5A1F">
        <w:trPr>
          <w:jc w:val="center"/>
        </w:trPr>
        <w:tc>
          <w:tcPr>
            <w:tcW w:w="683"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eastAsia="Times New Roman" w:hAnsi="Times New Roman" w:cs="Times New Roman"/>
                <w:b/>
                <w:bCs/>
                <w:sz w:val="22"/>
                <w:szCs w:val="22"/>
                <w:lang w:eastAsia="en-US"/>
              </w:rPr>
            </w:pPr>
            <w:r>
              <w:rPr>
                <w:rFonts w:ascii="Times New Roman" w:eastAsia="Times New Roman" w:hAnsi="Times New Roman" w:cs="Times New Roman"/>
                <w:b/>
                <w:bCs/>
              </w:rPr>
              <w:t>3.</w:t>
            </w:r>
          </w:p>
        </w:tc>
        <w:tc>
          <w:tcPr>
            <w:tcW w:w="1835"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heme="minorBidi"/>
                <w:b/>
                <w:lang w:val="sr-Cyrl-RS"/>
              </w:rPr>
            </w:pPr>
            <w:r>
              <w:rPr>
                <w:rFonts w:ascii="Times New Roman" w:hAnsi="Times New Roman"/>
                <w:b/>
                <w:lang w:val="sr-Cyrl-RS"/>
              </w:rPr>
              <w:t>СЗР</w:t>
            </w:r>
          </w:p>
          <w:p w:rsidR="001F5A1F" w:rsidRDefault="001F5A1F">
            <w:pPr>
              <w:jc w:val="center"/>
              <w:rPr>
                <w:rFonts w:ascii="Times New Roman" w:hAnsi="Times New Roman"/>
                <w:b/>
                <w:lang w:val="sr-Cyrl-RS"/>
              </w:rPr>
            </w:pPr>
            <w:r>
              <w:rPr>
                <w:rFonts w:ascii="Times New Roman" w:hAnsi="Times New Roman"/>
                <w:b/>
                <w:lang w:val="sr-Cyrl-RS"/>
              </w:rPr>
              <w:t>„</w:t>
            </w:r>
            <w:r>
              <w:rPr>
                <w:rFonts w:ascii="Times New Roman" w:hAnsi="Times New Roman"/>
                <w:b/>
              </w:rPr>
              <w:t>FRIŠKO</w:t>
            </w:r>
            <w:r>
              <w:rPr>
                <w:rFonts w:ascii="Times New Roman" w:hAnsi="Times New Roman"/>
                <w:b/>
                <w:lang w:val="sr-Cyrl-RS"/>
              </w:rPr>
              <w:t>“</w:t>
            </w:r>
          </w:p>
          <w:p w:rsidR="001F5A1F" w:rsidRDefault="001F5A1F">
            <w:pPr>
              <w:jc w:val="center"/>
              <w:rPr>
                <w:rFonts w:ascii="Times New Roman" w:hAnsi="Times New Roman"/>
                <w:b/>
                <w:sz w:val="22"/>
                <w:szCs w:val="22"/>
                <w:lang w:val="sr-Cyrl-RS" w:eastAsia="en-US"/>
              </w:rPr>
            </w:pPr>
            <w:r>
              <w:rPr>
                <w:rFonts w:ascii="Times New Roman" w:hAnsi="Times New Roman"/>
                <w:b/>
                <w:lang w:val="sr-Cyrl-RS"/>
              </w:rPr>
              <w:t>Баранда</w:t>
            </w:r>
          </w:p>
        </w:tc>
        <w:tc>
          <w:tcPr>
            <w:tcW w:w="2216"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spacing w:after="200"/>
              <w:jc w:val="center"/>
              <w:rPr>
                <w:rFonts w:ascii="Times New Roman" w:hAnsi="Times New Roman"/>
                <w:sz w:val="22"/>
                <w:szCs w:val="22"/>
                <w:lang w:val="sr-Cyrl-RS" w:eastAsia="en-US"/>
              </w:rPr>
            </w:pPr>
            <w:r>
              <w:rPr>
                <w:rFonts w:ascii="Times New Roman" w:hAnsi="Times New Roman"/>
                <w:lang w:val="sr-Cyrl-RS"/>
              </w:rPr>
              <w:t>Контрола радног времена објекта занатске делатности</w:t>
            </w:r>
          </w:p>
        </w:tc>
        <w:tc>
          <w:tcPr>
            <w:tcW w:w="1158"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spacing w:after="200"/>
              <w:jc w:val="center"/>
              <w:rPr>
                <w:rFonts w:ascii="Times New Roman" w:hAnsi="Times New Roman"/>
                <w:sz w:val="22"/>
                <w:szCs w:val="22"/>
                <w:lang w:val="sr-Cyrl-RS" w:eastAsia="en-US"/>
              </w:rPr>
            </w:pPr>
            <w:r>
              <w:rPr>
                <w:rFonts w:ascii="Times New Roman" w:hAnsi="Times New Roman"/>
                <w:lang w:val="sr-Cyrl-RS"/>
              </w:rPr>
              <w:t>средњи</w:t>
            </w:r>
          </w:p>
        </w:tc>
        <w:tc>
          <w:tcPr>
            <w:tcW w:w="2296"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spacing w:after="200"/>
              <w:jc w:val="center"/>
              <w:rPr>
                <w:rFonts w:ascii="Times New Roman" w:hAnsi="Times New Roman"/>
                <w:sz w:val="22"/>
                <w:szCs w:val="22"/>
                <w:lang w:val="sr-Cyrl-RS" w:eastAsia="en-US"/>
              </w:rPr>
            </w:pPr>
            <w:r>
              <w:rPr>
                <w:rFonts w:ascii="Times New Roman" w:hAnsi="Times New Roman"/>
                <w:lang w:val="sr-Cyrl-RS"/>
              </w:rPr>
              <w:t>1</w:t>
            </w:r>
          </w:p>
        </w:tc>
        <w:tc>
          <w:tcPr>
            <w:tcW w:w="1376" w:type="dxa"/>
            <w:gridSpan w:val="3"/>
            <w:tcBorders>
              <w:top w:val="single" w:sz="8" w:space="0" w:color="F79646"/>
              <w:left w:val="single" w:sz="8" w:space="0" w:color="F79646"/>
              <w:bottom w:val="single" w:sz="8" w:space="0" w:color="F79646"/>
              <w:right w:val="single" w:sz="8" w:space="0" w:color="F79646"/>
            </w:tcBorders>
            <w:vAlign w:val="center"/>
            <w:hideMark/>
          </w:tcPr>
          <w:p w:rsidR="001F5A1F" w:rsidRDefault="001F5A1F">
            <w:pPr>
              <w:spacing w:after="200"/>
              <w:jc w:val="center"/>
              <w:rPr>
                <w:rFonts w:ascii="Times New Roman" w:hAnsi="Times New Roman"/>
                <w:sz w:val="22"/>
                <w:szCs w:val="22"/>
                <w:lang w:val="sr-Cyrl-RS" w:eastAsia="en-US"/>
              </w:rPr>
            </w:pPr>
            <w:r>
              <w:rPr>
                <w:rFonts w:ascii="Times New Roman" w:hAnsi="Times New Roman"/>
                <w:lang w:val="sr-Cyrl-RS"/>
              </w:rPr>
              <w:t>1</w:t>
            </w:r>
          </w:p>
        </w:tc>
      </w:tr>
      <w:tr w:rsidR="001F5A1F" w:rsidTr="001F5A1F">
        <w:trPr>
          <w:trHeight w:val="807"/>
          <w:jc w:val="center"/>
        </w:trPr>
        <w:tc>
          <w:tcPr>
            <w:tcW w:w="683"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eastAsia="Times New Roman" w:hAnsi="Times New Roman" w:cs="Times New Roman"/>
                <w:b/>
                <w:bCs/>
                <w:sz w:val="22"/>
                <w:szCs w:val="22"/>
                <w:lang w:eastAsia="en-US"/>
              </w:rPr>
            </w:pPr>
            <w:r>
              <w:rPr>
                <w:rFonts w:ascii="Times New Roman" w:eastAsia="Times New Roman" w:hAnsi="Times New Roman" w:cs="Times New Roman"/>
                <w:b/>
                <w:bCs/>
              </w:rPr>
              <w:t>4.</w:t>
            </w:r>
          </w:p>
        </w:tc>
        <w:tc>
          <w:tcPr>
            <w:tcW w:w="1835"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heme="minorBidi"/>
                <w:b/>
                <w:lang w:val="sr-Cyrl-RS"/>
              </w:rPr>
            </w:pPr>
            <w:r>
              <w:rPr>
                <w:rFonts w:ascii="Times New Roman" w:hAnsi="Times New Roman"/>
                <w:b/>
                <w:lang w:val="sr-Cyrl-RS"/>
              </w:rPr>
              <w:t>ПТР</w:t>
            </w:r>
          </w:p>
          <w:p w:rsidR="001F5A1F" w:rsidRDefault="001F5A1F">
            <w:pPr>
              <w:jc w:val="center"/>
              <w:rPr>
                <w:rFonts w:ascii="Times New Roman" w:hAnsi="Times New Roman"/>
                <w:b/>
                <w:lang w:val="sr-Cyrl-RS"/>
              </w:rPr>
            </w:pPr>
            <w:r>
              <w:rPr>
                <w:rFonts w:ascii="Times New Roman" w:hAnsi="Times New Roman"/>
                <w:b/>
                <w:lang w:val="sr-Cyrl-RS"/>
              </w:rPr>
              <w:t>„ПАРЧАНИН“</w:t>
            </w:r>
          </w:p>
          <w:p w:rsidR="001F5A1F" w:rsidRDefault="001F5A1F">
            <w:pPr>
              <w:jc w:val="center"/>
              <w:rPr>
                <w:rFonts w:ascii="Times New Roman" w:hAnsi="Times New Roman"/>
                <w:b/>
                <w:sz w:val="22"/>
                <w:szCs w:val="22"/>
                <w:lang w:val="sr-Cyrl-RS" w:eastAsia="en-US"/>
              </w:rPr>
            </w:pPr>
            <w:r>
              <w:rPr>
                <w:rFonts w:ascii="Times New Roman" w:hAnsi="Times New Roman"/>
                <w:b/>
                <w:lang w:val="sr-Cyrl-RS"/>
              </w:rPr>
              <w:t>Баранда</w:t>
            </w:r>
          </w:p>
        </w:tc>
        <w:tc>
          <w:tcPr>
            <w:tcW w:w="2216"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spacing w:after="200"/>
              <w:jc w:val="center"/>
              <w:rPr>
                <w:rFonts w:ascii="Times New Roman" w:hAnsi="Times New Roman"/>
                <w:sz w:val="22"/>
                <w:szCs w:val="22"/>
                <w:lang w:val="sr-Cyrl-RS" w:eastAsia="en-US"/>
              </w:rPr>
            </w:pPr>
            <w:r>
              <w:rPr>
                <w:rFonts w:ascii="Times New Roman" w:hAnsi="Times New Roman"/>
                <w:lang w:val="sr-Cyrl-RS"/>
              </w:rPr>
              <w:t>Контрола радног времена објекта занатске делатности</w:t>
            </w:r>
          </w:p>
        </w:tc>
        <w:tc>
          <w:tcPr>
            <w:tcW w:w="1158"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spacing w:after="200"/>
              <w:jc w:val="center"/>
              <w:rPr>
                <w:rFonts w:ascii="Times New Roman" w:hAnsi="Times New Roman"/>
                <w:sz w:val="22"/>
                <w:szCs w:val="22"/>
                <w:lang w:val="sr-Cyrl-RS" w:eastAsia="en-US"/>
              </w:rPr>
            </w:pPr>
            <w:r>
              <w:rPr>
                <w:rFonts w:ascii="Times New Roman" w:hAnsi="Times New Roman"/>
                <w:lang w:val="sr-Cyrl-RS"/>
              </w:rPr>
              <w:t>средњи</w:t>
            </w:r>
          </w:p>
        </w:tc>
        <w:tc>
          <w:tcPr>
            <w:tcW w:w="2296"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spacing w:after="200"/>
              <w:jc w:val="center"/>
              <w:rPr>
                <w:rFonts w:ascii="Times New Roman" w:hAnsi="Times New Roman"/>
                <w:sz w:val="22"/>
                <w:szCs w:val="22"/>
                <w:lang w:val="sr-Cyrl-RS" w:eastAsia="en-US"/>
              </w:rPr>
            </w:pPr>
            <w:r>
              <w:rPr>
                <w:rFonts w:ascii="Times New Roman" w:hAnsi="Times New Roman"/>
                <w:lang w:val="sr-Cyrl-RS"/>
              </w:rPr>
              <w:t>1</w:t>
            </w:r>
          </w:p>
        </w:tc>
        <w:tc>
          <w:tcPr>
            <w:tcW w:w="1376" w:type="dxa"/>
            <w:gridSpan w:val="3"/>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spacing w:after="200"/>
              <w:jc w:val="center"/>
              <w:rPr>
                <w:rFonts w:ascii="Times New Roman" w:hAnsi="Times New Roman"/>
                <w:sz w:val="22"/>
                <w:szCs w:val="22"/>
                <w:lang w:val="sr-Cyrl-RS" w:eastAsia="en-US"/>
              </w:rPr>
            </w:pPr>
            <w:r>
              <w:rPr>
                <w:rFonts w:ascii="Times New Roman" w:hAnsi="Times New Roman"/>
                <w:lang w:val="sr-Cyrl-RS"/>
              </w:rPr>
              <w:t>1</w:t>
            </w:r>
          </w:p>
        </w:tc>
      </w:tr>
    </w:tbl>
    <w:p w:rsidR="001F5A1F" w:rsidRDefault="001F5A1F" w:rsidP="001F5A1F">
      <w:pPr>
        <w:tabs>
          <w:tab w:val="left" w:pos="720"/>
        </w:tabs>
        <w:spacing w:line="0" w:lineRule="atLeast"/>
        <w:rPr>
          <w:rFonts w:ascii="Times New Roman" w:hAnsi="Times New Roman" w:cs="Times New Roman"/>
          <w:sz w:val="22"/>
          <w:lang w:val="sr-Cyrl-RS"/>
        </w:rPr>
      </w:pPr>
    </w:p>
    <w:p w:rsidR="001F5A1F" w:rsidRDefault="001F5A1F" w:rsidP="00596E21">
      <w:pPr>
        <w:numPr>
          <w:ilvl w:val="0"/>
          <w:numId w:val="14"/>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Контрола одржавања зелених и рекреативних површина</w:t>
      </w:r>
    </w:p>
    <w:p w:rsidR="001F5A1F" w:rsidRDefault="001F5A1F" w:rsidP="00596E21">
      <w:pPr>
        <w:numPr>
          <w:ilvl w:val="0"/>
          <w:numId w:val="14"/>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Редовна контрола одржавања комуналног реда</w:t>
      </w:r>
    </w:p>
    <w:p w:rsidR="001F5A1F" w:rsidRDefault="001F5A1F" w:rsidP="00596E21">
      <w:pPr>
        <w:numPr>
          <w:ilvl w:val="0"/>
          <w:numId w:val="14"/>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Контроле путева, путне опреме и путних објеката по пријавама странака</w:t>
      </w:r>
    </w:p>
    <w:p w:rsidR="001F5A1F" w:rsidRDefault="001F5A1F" w:rsidP="00596E21">
      <w:pPr>
        <w:numPr>
          <w:ilvl w:val="0"/>
          <w:numId w:val="14"/>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Контрола заузећа јавних површина</w:t>
      </w:r>
    </w:p>
    <w:p w:rsidR="001F5A1F" w:rsidRDefault="001F5A1F" w:rsidP="001F5A1F">
      <w:pPr>
        <w:spacing w:line="10" w:lineRule="exact"/>
        <w:rPr>
          <w:rFonts w:ascii="Times New Roman" w:eastAsia="Times New Roman" w:hAnsi="Times New Roman" w:cs="Times New Roman"/>
        </w:rPr>
      </w:pPr>
    </w:p>
    <w:p w:rsidR="001F5A1F" w:rsidRDefault="001F5A1F" w:rsidP="00596E21">
      <w:pPr>
        <w:numPr>
          <w:ilvl w:val="0"/>
          <w:numId w:val="8"/>
        </w:numPr>
        <w:tabs>
          <w:tab w:val="left" w:pos="720"/>
        </w:tabs>
        <w:spacing w:line="230" w:lineRule="auto"/>
        <w:ind w:left="720" w:hanging="360"/>
        <w:jc w:val="both"/>
        <w:rPr>
          <w:rFonts w:ascii="Times New Roman" w:eastAsia="Times New Roman" w:hAnsi="Times New Roman" w:cs="Times New Roman"/>
          <w:sz w:val="22"/>
        </w:rPr>
      </w:pPr>
      <w:r>
        <w:rPr>
          <w:rFonts w:ascii="Times New Roman" w:eastAsia="Times New Roman" w:hAnsi="Times New Roman" w:cs="Times New Roman"/>
        </w:rPr>
        <w:t>Контрола продаје робе ван продајног објекта по Закону о трговини ("Сл. гласник РС", бр. 53/2010 и 10/2013)</w:t>
      </w:r>
      <w:r>
        <w:rPr>
          <w:rFonts w:ascii="Times New Roman" w:eastAsia="Times New Roman" w:hAnsi="Times New Roman" w:cs="Times New Roman"/>
          <w:lang w:val="sr-Cyrl-RS"/>
        </w:rPr>
        <w:t>,</w:t>
      </w:r>
      <w:r>
        <w:rPr>
          <w:rFonts w:ascii="Times New Roman" w:eastAsia="Times New Roman" w:hAnsi="Times New Roman" w:cs="Times New Roman"/>
        </w:rPr>
        <w:t xml:space="preserve"> нелегална продаја дувана и дуванских производа и контрола заузећа површине јавне намене за сезонску продају воћа и поврћа и остале робе ван пијачног простора за коју је потребно одобрење надлежног органа.</w:t>
      </w:r>
    </w:p>
    <w:p w:rsidR="001F5A1F" w:rsidRDefault="001F5A1F" w:rsidP="001F5A1F">
      <w:pPr>
        <w:spacing w:line="5" w:lineRule="exact"/>
        <w:rPr>
          <w:rFonts w:ascii="Times New Roman" w:eastAsia="Times New Roman" w:hAnsi="Times New Roman" w:cs="Times New Roman"/>
        </w:rPr>
      </w:pPr>
    </w:p>
    <w:p w:rsidR="001F5A1F" w:rsidRDefault="001F5A1F" w:rsidP="00596E21">
      <w:pPr>
        <w:numPr>
          <w:ilvl w:val="0"/>
          <w:numId w:val="10"/>
        </w:numPr>
        <w:tabs>
          <w:tab w:val="left" w:pos="720"/>
        </w:tabs>
        <w:spacing w:line="232" w:lineRule="auto"/>
        <w:ind w:left="720" w:hanging="360"/>
        <w:jc w:val="both"/>
        <w:rPr>
          <w:rFonts w:ascii="Times New Roman" w:eastAsia="Times New Roman" w:hAnsi="Times New Roman" w:cs="Times New Roman"/>
        </w:rPr>
      </w:pPr>
      <w:r>
        <w:rPr>
          <w:rFonts w:ascii="Times New Roman" w:eastAsia="Times New Roman" w:hAnsi="Times New Roman" w:cs="Times New Roman"/>
          <w:lang w:val="sr-Cyrl-RS"/>
        </w:rPr>
        <w:t>Контрола сакупљања и транспорта комуналног отпада</w:t>
      </w:r>
    </w:p>
    <w:p w:rsidR="001F5A1F" w:rsidRDefault="001F5A1F" w:rsidP="00596E21">
      <w:pPr>
        <w:numPr>
          <w:ilvl w:val="0"/>
          <w:numId w:val="10"/>
        </w:numPr>
        <w:tabs>
          <w:tab w:val="left" w:pos="720"/>
        </w:tabs>
        <w:spacing w:line="232" w:lineRule="auto"/>
        <w:ind w:left="720" w:hanging="360"/>
        <w:jc w:val="both"/>
        <w:rPr>
          <w:rFonts w:ascii="Times New Roman" w:eastAsia="Times New Roman" w:hAnsi="Times New Roman" w:cs="Times New Roman"/>
        </w:rPr>
      </w:pPr>
      <w:r>
        <w:rPr>
          <w:rFonts w:ascii="Times New Roman" w:eastAsia="Times New Roman" w:hAnsi="Times New Roman" w:cs="Times New Roman"/>
          <w:lang w:val="sr-Cyrl-RS"/>
        </w:rPr>
        <w:t xml:space="preserve">Контрола заштите пољопривредног земљишта и атарских путева (одржавање и заштита) у складу са </w:t>
      </w:r>
      <w:r>
        <w:rPr>
          <w:rFonts w:ascii="Times New Roman" w:eastAsia="Times New Roman" w:hAnsi="Times New Roman" w:cs="Times New Roman"/>
        </w:rPr>
        <w:t>Одлук</w:t>
      </w:r>
      <w:r>
        <w:rPr>
          <w:rFonts w:ascii="Times New Roman" w:eastAsia="Times New Roman" w:hAnsi="Times New Roman" w:cs="Times New Roman"/>
          <w:lang w:val="sr-Cyrl-RS"/>
        </w:rPr>
        <w:t>ом</w:t>
      </w:r>
      <w:r>
        <w:rPr>
          <w:rFonts w:ascii="Times New Roman" w:eastAsia="Times New Roman" w:hAnsi="Times New Roman" w:cs="Times New Roman"/>
        </w:rPr>
        <w:t xml:space="preserve"> о </w:t>
      </w:r>
      <w:r>
        <w:rPr>
          <w:rFonts w:ascii="Times New Roman" w:eastAsia="Times New Roman" w:hAnsi="Times New Roman" w:cs="Times New Roman"/>
          <w:lang w:val="sr-Cyrl-RS"/>
        </w:rPr>
        <w:t xml:space="preserve">мерама заштите пољопривредног земљишта и организовања пољочуварске службе на територији општине Опово </w:t>
      </w:r>
      <w:r>
        <w:rPr>
          <w:rFonts w:ascii="Times New Roman" w:eastAsia="Times New Roman" w:hAnsi="Times New Roman" w:cs="Times New Roman"/>
        </w:rPr>
        <w:t>(„</w:t>
      </w:r>
      <w:r>
        <w:rPr>
          <w:rFonts w:ascii="Times New Roman" w:eastAsia="Times New Roman" w:hAnsi="Times New Roman" w:cs="Times New Roman"/>
          <w:lang w:val="sr-Cyrl-RS"/>
        </w:rPr>
        <w:t>Општински службени гласник општине Опово</w:t>
      </w:r>
      <w:r>
        <w:rPr>
          <w:rFonts w:ascii="Times New Roman" w:eastAsia="Times New Roman" w:hAnsi="Times New Roman" w:cs="Times New Roman"/>
        </w:rPr>
        <w:t>“, бр.</w:t>
      </w:r>
      <w:r>
        <w:rPr>
          <w:rFonts w:ascii="Times New Roman" w:eastAsia="Times New Roman" w:hAnsi="Times New Roman" w:cs="Times New Roman"/>
          <w:lang w:val="sr-Cyrl-RS"/>
        </w:rPr>
        <w:t>16</w:t>
      </w:r>
      <w:r>
        <w:rPr>
          <w:rFonts w:ascii="Times New Roman" w:eastAsia="Times New Roman" w:hAnsi="Times New Roman" w:cs="Times New Roman"/>
        </w:rPr>
        <w:t>/20</w:t>
      </w:r>
      <w:r>
        <w:rPr>
          <w:rFonts w:ascii="Times New Roman" w:eastAsia="Times New Roman" w:hAnsi="Times New Roman" w:cs="Times New Roman"/>
          <w:lang w:val="sr-Cyrl-RS"/>
        </w:rPr>
        <w:t>12)</w:t>
      </w:r>
      <w:r>
        <w:rPr>
          <w:rFonts w:ascii="Times New Roman" w:eastAsia="Times New Roman" w:hAnsi="Times New Roman" w:cs="Times New Roman"/>
        </w:rPr>
        <w:t>,</w:t>
      </w:r>
      <w:r>
        <w:rPr>
          <w:rFonts w:ascii="Times New Roman" w:eastAsia="Times New Roman" w:hAnsi="Times New Roman" w:cs="Times New Roman"/>
          <w:lang w:val="sr-Cyrl-RS"/>
        </w:rPr>
        <w:t xml:space="preserve"> </w:t>
      </w:r>
    </w:p>
    <w:p w:rsidR="001F5A1F" w:rsidRDefault="001F5A1F" w:rsidP="001F5A1F">
      <w:pPr>
        <w:spacing w:line="1" w:lineRule="exact"/>
        <w:rPr>
          <w:rFonts w:ascii="Times New Roman" w:eastAsia="Times New Roman" w:hAnsi="Times New Roman" w:cs="Times New Roman"/>
        </w:rPr>
      </w:pPr>
    </w:p>
    <w:p w:rsidR="001F5A1F" w:rsidRDefault="001F5A1F" w:rsidP="00596E21">
      <w:pPr>
        <w:numPr>
          <w:ilvl w:val="0"/>
          <w:numId w:val="8"/>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lang w:val="sr-Cyrl-RS"/>
        </w:rPr>
        <w:t>Контрола</w:t>
      </w:r>
      <w:r>
        <w:rPr>
          <w:rFonts w:ascii="Times New Roman" w:eastAsia="Times New Roman" w:hAnsi="Times New Roman"/>
          <w:lang w:val="sr-Cyrl-RS"/>
        </w:rPr>
        <w:t xml:space="preserve"> извршења обавеза стамбених заједница у складу са Законом о становању и одржавању стамбених зграда</w:t>
      </w:r>
      <w:r>
        <w:rPr>
          <w:rFonts w:ascii="Times New Roman" w:eastAsia="Times New Roman" w:hAnsi="Times New Roman" w:cs="Times New Roman"/>
        </w:rPr>
        <w:t xml:space="preserve">  („Сл.гласник РС„бр. 104/2016)</w:t>
      </w:r>
    </w:p>
    <w:p w:rsidR="001F5A1F" w:rsidRDefault="001F5A1F" w:rsidP="00596E21">
      <w:pPr>
        <w:numPr>
          <w:ilvl w:val="0"/>
          <w:numId w:val="8"/>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Контрола стања коловоза (оштећења коловоза)</w:t>
      </w:r>
    </w:p>
    <w:p w:rsidR="001F5A1F" w:rsidRDefault="001F5A1F" w:rsidP="00596E21">
      <w:pPr>
        <w:numPr>
          <w:ilvl w:val="0"/>
          <w:numId w:val="15"/>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Контрола инспектора по захтеву странака</w:t>
      </w:r>
    </w:p>
    <w:p w:rsidR="001F5A1F" w:rsidRDefault="001F5A1F" w:rsidP="00596E21">
      <w:pPr>
        <w:numPr>
          <w:ilvl w:val="0"/>
          <w:numId w:val="15"/>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Ванредне контроле</w:t>
      </w:r>
    </w:p>
    <w:p w:rsidR="001F5A1F" w:rsidRDefault="001F5A1F" w:rsidP="00596E21">
      <w:pPr>
        <w:numPr>
          <w:ilvl w:val="0"/>
          <w:numId w:val="15"/>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Израда месечног извештаја о раду.</w:t>
      </w:r>
    </w:p>
    <w:p w:rsidR="001F5A1F" w:rsidRDefault="001F5A1F" w:rsidP="001F5A1F">
      <w:pPr>
        <w:tabs>
          <w:tab w:val="left" w:pos="720"/>
        </w:tabs>
        <w:spacing w:line="0" w:lineRule="atLeast"/>
        <w:rPr>
          <w:rFonts w:ascii="Times New Roman" w:eastAsia="Times New Roman" w:hAnsi="Times New Roman" w:cs="Times New Roman"/>
          <w:lang w:val="sr-Cyrl-RS"/>
        </w:rPr>
      </w:pPr>
    </w:p>
    <w:p w:rsidR="001F5A1F" w:rsidRDefault="001F5A1F" w:rsidP="001F5A1F">
      <w:pPr>
        <w:spacing w:line="0" w:lineRule="atLeast"/>
        <w:rPr>
          <w:rFonts w:ascii="Times New Roman" w:hAnsi="Times New Roman" w:cs="Times New Roman"/>
        </w:rPr>
      </w:pPr>
    </w:p>
    <w:p w:rsidR="001F5A1F" w:rsidRDefault="001F5A1F" w:rsidP="001F5A1F">
      <w:pPr>
        <w:spacing w:line="0" w:lineRule="atLeast"/>
        <w:rPr>
          <w:rFonts w:ascii="Times New Roman" w:eastAsia="Times New Roman" w:hAnsi="Times New Roman" w:cs="Times New Roman"/>
          <w:b/>
          <w:sz w:val="22"/>
        </w:rPr>
      </w:pPr>
    </w:p>
    <w:p w:rsidR="001F5A1F" w:rsidRDefault="001F5A1F" w:rsidP="001F5A1F">
      <w:pPr>
        <w:spacing w:line="0" w:lineRule="atLeast"/>
        <w:jc w:val="center"/>
        <w:rPr>
          <w:rFonts w:ascii="Times New Roman" w:eastAsia="Times New Roman" w:hAnsi="Times New Roman" w:cs="Times New Roman"/>
          <w:b/>
        </w:rPr>
      </w:pPr>
    </w:p>
    <w:p w:rsidR="001F5A1F" w:rsidRDefault="001F5A1F" w:rsidP="001F5A1F">
      <w:pPr>
        <w:spacing w:line="0" w:lineRule="atLeast"/>
        <w:jc w:val="center"/>
        <w:rPr>
          <w:rFonts w:ascii="Times New Roman" w:eastAsia="Times New Roman" w:hAnsi="Times New Roman" w:cs="Times New Roman"/>
          <w:b/>
        </w:rPr>
      </w:pPr>
    </w:p>
    <w:p w:rsidR="001F5A1F" w:rsidRDefault="001F5A1F" w:rsidP="001F5A1F">
      <w:pPr>
        <w:spacing w:line="0" w:lineRule="atLeast"/>
        <w:jc w:val="center"/>
        <w:rPr>
          <w:rFonts w:ascii="Times New Roman" w:eastAsia="Times New Roman" w:hAnsi="Times New Roman" w:cs="Times New Roman"/>
          <w:b/>
        </w:rPr>
      </w:pPr>
    </w:p>
    <w:p w:rsidR="001F5A1F" w:rsidRDefault="001F5A1F" w:rsidP="001F5A1F">
      <w:pPr>
        <w:spacing w:line="0" w:lineRule="atLeast"/>
        <w:jc w:val="center"/>
        <w:rPr>
          <w:rFonts w:ascii="Times New Roman" w:eastAsia="Times New Roman" w:hAnsi="Times New Roman" w:cs="Times New Roman"/>
          <w:b/>
        </w:rPr>
      </w:pPr>
    </w:p>
    <w:p w:rsidR="001F5A1F" w:rsidRDefault="001F5A1F" w:rsidP="001F5A1F">
      <w:pPr>
        <w:spacing w:line="0" w:lineRule="atLeast"/>
        <w:jc w:val="center"/>
        <w:rPr>
          <w:rFonts w:ascii="Times New Roman" w:eastAsia="Times New Roman" w:hAnsi="Times New Roman" w:cs="Times New Roman"/>
          <w:b/>
        </w:rPr>
      </w:pPr>
    </w:p>
    <w:p w:rsidR="001F5A1F" w:rsidRDefault="001F5A1F" w:rsidP="001F5A1F">
      <w:pPr>
        <w:spacing w:line="0" w:lineRule="atLeast"/>
        <w:jc w:val="center"/>
        <w:rPr>
          <w:rFonts w:ascii="Times New Roman" w:eastAsia="Times New Roman" w:hAnsi="Times New Roman" w:cs="Times New Roman"/>
          <w:b/>
        </w:rPr>
      </w:pPr>
    </w:p>
    <w:p w:rsidR="001F5A1F" w:rsidRDefault="001F5A1F" w:rsidP="001F5A1F">
      <w:pPr>
        <w:spacing w:line="0" w:lineRule="atLeast"/>
        <w:jc w:val="center"/>
        <w:rPr>
          <w:rFonts w:ascii="Times New Roman" w:eastAsia="Times New Roman" w:hAnsi="Times New Roman" w:cs="Times New Roman"/>
          <w:b/>
        </w:rPr>
      </w:pPr>
    </w:p>
    <w:p w:rsidR="001F5A1F" w:rsidRDefault="001F5A1F" w:rsidP="001F5A1F">
      <w:pPr>
        <w:spacing w:line="0" w:lineRule="atLeast"/>
        <w:jc w:val="center"/>
        <w:rPr>
          <w:rFonts w:ascii="Times New Roman" w:eastAsia="Times New Roman" w:hAnsi="Times New Roman" w:cs="Times New Roman"/>
          <w:b/>
        </w:rPr>
      </w:pPr>
    </w:p>
    <w:p w:rsidR="001F5A1F" w:rsidRDefault="001F5A1F" w:rsidP="001F5A1F">
      <w:pPr>
        <w:spacing w:line="0" w:lineRule="atLeast"/>
        <w:jc w:val="center"/>
        <w:rPr>
          <w:rFonts w:ascii="Times New Roman" w:eastAsia="Times New Roman" w:hAnsi="Times New Roman" w:cs="Times New Roman"/>
          <w:b/>
        </w:rPr>
      </w:pPr>
    </w:p>
    <w:p w:rsidR="001F5A1F" w:rsidRDefault="001F5A1F" w:rsidP="001F5A1F">
      <w:pPr>
        <w:spacing w:line="0" w:lineRule="atLeast"/>
        <w:jc w:val="center"/>
        <w:rPr>
          <w:rFonts w:ascii="Times New Roman" w:eastAsia="Times New Roman" w:hAnsi="Times New Roman" w:cs="Times New Roman"/>
          <w:b/>
        </w:rPr>
      </w:pPr>
    </w:p>
    <w:p w:rsidR="001F5A1F" w:rsidRDefault="001F5A1F" w:rsidP="001F5A1F">
      <w:pPr>
        <w:spacing w:line="0" w:lineRule="atLeast"/>
        <w:jc w:val="center"/>
        <w:rPr>
          <w:rFonts w:ascii="Times New Roman" w:eastAsia="Times New Roman" w:hAnsi="Times New Roman" w:cs="Times New Roman"/>
          <w:b/>
        </w:rPr>
      </w:pPr>
    </w:p>
    <w:p w:rsidR="001F5A1F" w:rsidRDefault="001F5A1F" w:rsidP="001F5A1F">
      <w:pPr>
        <w:spacing w:line="0" w:lineRule="atLeast"/>
        <w:jc w:val="center"/>
        <w:rPr>
          <w:rFonts w:ascii="Times New Roman" w:eastAsia="Times New Roman" w:hAnsi="Times New Roman" w:cs="Times New Roman"/>
          <w:b/>
        </w:rPr>
      </w:pPr>
      <w:r>
        <w:rPr>
          <w:rFonts w:ascii="Times New Roman" w:eastAsia="Times New Roman" w:hAnsi="Times New Roman" w:cs="Times New Roman"/>
          <w:b/>
          <w:lang w:val="sr-Cyrl-RS"/>
        </w:rPr>
        <w:t>ОПЕРАТИВНИ  МЕСЕЧНИ ПЛАН  ИНСПЕКЦИЈСКОГ НАДЗОРА ЗА  ДЕЦЕМБАР  20</w:t>
      </w:r>
      <w:r>
        <w:rPr>
          <w:rFonts w:ascii="Times New Roman" w:eastAsia="Times New Roman" w:hAnsi="Times New Roman" w:cs="Times New Roman"/>
          <w:b/>
        </w:rPr>
        <w:t>20</w:t>
      </w:r>
    </w:p>
    <w:p w:rsidR="001F5A1F" w:rsidRDefault="001F5A1F" w:rsidP="001F5A1F">
      <w:pPr>
        <w:spacing w:line="249" w:lineRule="exact"/>
        <w:rPr>
          <w:rFonts w:ascii="Times New Roman" w:eastAsia="Times New Roman" w:hAnsi="Times New Roman" w:cs="Times New Roman"/>
          <w:sz w:val="10"/>
          <w:szCs w:val="10"/>
        </w:rPr>
      </w:pPr>
    </w:p>
    <w:p w:rsidR="001F5A1F" w:rsidRDefault="001F5A1F" w:rsidP="001F5A1F">
      <w:pPr>
        <w:tabs>
          <w:tab w:val="left" w:pos="720"/>
        </w:tabs>
        <w:spacing w:line="0" w:lineRule="atLeast"/>
        <w:rPr>
          <w:rFonts w:ascii="Times New Roman" w:eastAsia="Times New Roman" w:hAnsi="Times New Roman" w:cs="Times New Roman"/>
          <w:sz w:val="22"/>
        </w:rPr>
      </w:pPr>
      <w:r>
        <w:rPr>
          <w:rFonts w:ascii="Times New Roman" w:eastAsia="Times New Roman" w:hAnsi="Times New Roman" w:cs="Times New Roman"/>
          <w:lang w:val="sr-Cyrl-RS"/>
        </w:rPr>
        <w:t>Редован инспекцијски надзор</w:t>
      </w:r>
    </w:p>
    <w:p w:rsidR="001F5A1F" w:rsidRDefault="001F5A1F" w:rsidP="001F5A1F">
      <w:pPr>
        <w:tabs>
          <w:tab w:val="left" w:pos="720"/>
        </w:tabs>
        <w:spacing w:line="0" w:lineRule="atLeast"/>
        <w:rPr>
          <w:rFonts w:ascii="Times New Roman" w:eastAsia="Times New Roman" w:hAnsi="Times New Roman" w:cs="Times New Roman"/>
          <w:sz w:val="10"/>
          <w:szCs w:val="10"/>
        </w:rPr>
      </w:pPr>
    </w:p>
    <w:p w:rsidR="001F5A1F" w:rsidRDefault="001F5A1F" w:rsidP="001F5A1F">
      <w:pPr>
        <w:tabs>
          <w:tab w:val="left" w:pos="720"/>
        </w:tabs>
        <w:spacing w:line="0" w:lineRule="atLeast"/>
        <w:jc w:val="both"/>
        <w:rPr>
          <w:rFonts w:ascii="Times New Roman" w:eastAsia="Times New Roman" w:hAnsi="Times New Roman" w:cs="Times New Roman"/>
          <w:sz w:val="22"/>
        </w:rPr>
      </w:pPr>
      <w:r>
        <w:rPr>
          <w:rFonts w:ascii="Times New Roman" w:eastAsia="Times New Roman" w:hAnsi="Times New Roman" w:cs="Times New Roman"/>
          <w:lang w:val="sr-Cyrl-RS"/>
        </w:rPr>
        <w:t>-</w:t>
      </w:r>
      <w:r>
        <w:rPr>
          <w:rFonts w:ascii="Times New Roman" w:eastAsia="Times New Roman" w:hAnsi="Times New Roman" w:cs="Times New Roman"/>
        </w:rPr>
        <w:t xml:space="preserve">Контрола по </w:t>
      </w:r>
      <w:r>
        <w:rPr>
          <w:rFonts w:ascii="Times New Roman" w:eastAsia="Times New Roman" w:hAnsi="Times New Roman" w:cs="Times New Roman"/>
          <w:b/>
          <w:lang w:val="sr-Cyrl-RS"/>
        </w:rPr>
        <w:t xml:space="preserve">Одлуци о обављању комуналних делатности на територији општине Опово </w:t>
      </w:r>
      <w:r>
        <w:rPr>
          <w:rFonts w:ascii="Times New Roman" w:eastAsia="Times New Roman" w:hAnsi="Times New Roman" w:cs="Times New Roman"/>
        </w:rPr>
        <w:t>(„</w:t>
      </w:r>
      <w:r>
        <w:rPr>
          <w:rFonts w:ascii="Times New Roman" w:eastAsia="Times New Roman" w:hAnsi="Times New Roman" w:cs="Times New Roman"/>
          <w:lang w:val="sr-Cyrl-RS"/>
        </w:rPr>
        <w:t>Општински службени гласник општине Опово</w:t>
      </w:r>
      <w:r>
        <w:rPr>
          <w:rFonts w:ascii="Times New Roman" w:eastAsia="Times New Roman" w:hAnsi="Times New Roman" w:cs="Times New Roman"/>
        </w:rPr>
        <w:t>“,</w:t>
      </w:r>
      <w:r>
        <w:rPr>
          <w:rFonts w:ascii="Times New Roman" w:eastAsia="Times New Roman" w:hAnsi="Times New Roman" w:cs="Times New Roman"/>
          <w:b/>
        </w:rPr>
        <w:t xml:space="preserve"> </w:t>
      </w:r>
      <w:r>
        <w:rPr>
          <w:rFonts w:ascii="Times New Roman" w:eastAsia="Times New Roman" w:hAnsi="Times New Roman" w:cs="Times New Roman"/>
        </w:rPr>
        <w:t>бр.11/20</w:t>
      </w:r>
      <w:r>
        <w:rPr>
          <w:rFonts w:ascii="Times New Roman" w:eastAsia="Times New Roman" w:hAnsi="Times New Roman" w:cs="Times New Roman"/>
          <w:lang w:val="sr-Cyrl-RS"/>
        </w:rPr>
        <w:t>1</w:t>
      </w:r>
      <w:r>
        <w:rPr>
          <w:rFonts w:ascii="Times New Roman" w:eastAsia="Times New Roman" w:hAnsi="Times New Roman" w:cs="Times New Roman"/>
        </w:rPr>
        <w:t>8)</w:t>
      </w:r>
      <w:r>
        <w:rPr>
          <w:rFonts w:ascii="Times New Roman" w:eastAsia="Times New Roman" w:hAnsi="Times New Roman" w:cs="Times New Roman"/>
          <w:lang w:val="sr-Cyrl-RS"/>
        </w:rPr>
        <w:t xml:space="preserve"> </w:t>
      </w:r>
    </w:p>
    <w:p w:rsidR="001F5A1F" w:rsidRDefault="001F5A1F" w:rsidP="001F5A1F">
      <w:pPr>
        <w:tabs>
          <w:tab w:val="left" w:pos="720"/>
        </w:tabs>
        <w:spacing w:line="0" w:lineRule="atLeast"/>
        <w:rPr>
          <w:rFonts w:ascii="Times New Roman" w:eastAsia="Times New Roman" w:hAnsi="Times New Roman" w:cs="Times New Roman"/>
        </w:rPr>
      </w:pPr>
    </w:p>
    <w:p w:rsidR="001F5A1F" w:rsidRDefault="001F5A1F" w:rsidP="001F5A1F">
      <w:pPr>
        <w:tabs>
          <w:tab w:val="left" w:pos="720"/>
        </w:tabs>
        <w:spacing w:line="0" w:lineRule="atLeast"/>
        <w:rPr>
          <w:rFonts w:ascii="Times New Roman" w:eastAsia="Times New Roman" w:hAnsi="Times New Roman" w:cs="Times New Roman"/>
          <w:sz w:val="10"/>
          <w:szCs w:val="10"/>
        </w:rPr>
      </w:pPr>
    </w:p>
    <w:tbl>
      <w:tblPr>
        <w:tblW w:w="0" w:type="auto"/>
        <w:jc w:val="cente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675"/>
        <w:gridCol w:w="1715"/>
        <w:gridCol w:w="2268"/>
        <w:gridCol w:w="1276"/>
        <w:gridCol w:w="2442"/>
        <w:gridCol w:w="1200"/>
      </w:tblGrid>
      <w:tr w:rsidR="001F5A1F" w:rsidTr="001F5A1F">
        <w:trPr>
          <w:trHeight w:val="415"/>
          <w:jc w:val="center"/>
        </w:trPr>
        <w:tc>
          <w:tcPr>
            <w:tcW w:w="5934" w:type="dxa"/>
            <w:gridSpan w:val="4"/>
            <w:tcBorders>
              <w:top w:val="single" w:sz="8" w:space="0" w:color="F79646"/>
              <w:left w:val="single" w:sz="8" w:space="0" w:color="F79646"/>
              <w:bottom w:val="single" w:sz="18" w:space="0" w:color="F79646"/>
              <w:right w:val="single" w:sz="8" w:space="0" w:color="F79646"/>
            </w:tcBorders>
            <w:vAlign w:val="center"/>
            <w:hideMark/>
          </w:tcPr>
          <w:p w:rsidR="001F5A1F" w:rsidRDefault="001F5A1F">
            <w:pPr>
              <w:jc w:val="center"/>
              <w:rPr>
                <w:rFonts w:ascii="Times New Roman" w:eastAsia="Times New Roman" w:hAnsi="Times New Roman" w:cs="Times New Roman"/>
                <w:b/>
                <w:bCs/>
                <w:sz w:val="22"/>
                <w:szCs w:val="22"/>
                <w:lang w:val="sr-Cyrl-RS" w:eastAsia="en-US"/>
              </w:rPr>
            </w:pPr>
            <w:r>
              <w:rPr>
                <w:rFonts w:ascii="Times New Roman" w:eastAsia="Times New Roman" w:hAnsi="Times New Roman" w:cs="Times New Roman"/>
                <w:b/>
                <w:bCs/>
                <w:lang w:val="sr-Cyrl-RS"/>
              </w:rPr>
              <w:t>ВРСТА И ОБЛИК НАДЗОРА И ПЛАНИРАЊЕ</w:t>
            </w:r>
          </w:p>
        </w:tc>
        <w:tc>
          <w:tcPr>
            <w:tcW w:w="3642" w:type="dxa"/>
            <w:gridSpan w:val="2"/>
            <w:tcBorders>
              <w:top w:val="single" w:sz="8" w:space="0" w:color="F79646"/>
              <w:left w:val="single" w:sz="8" w:space="0" w:color="F79646"/>
              <w:bottom w:val="single" w:sz="18" w:space="0" w:color="F79646"/>
              <w:right w:val="single" w:sz="8" w:space="0" w:color="F79646"/>
            </w:tcBorders>
            <w:vAlign w:val="center"/>
            <w:hideMark/>
          </w:tcPr>
          <w:p w:rsidR="001F5A1F" w:rsidRDefault="001F5A1F">
            <w:pPr>
              <w:jc w:val="center"/>
              <w:rPr>
                <w:rFonts w:ascii="Times New Roman" w:eastAsia="Times New Roman" w:hAnsi="Times New Roman" w:cs="Times New Roman"/>
                <w:b/>
                <w:bCs/>
                <w:sz w:val="22"/>
                <w:szCs w:val="22"/>
                <w:lang w:eastAsia="en-US"/>
              </w:rPr>
            </w:pPr>
            <w:r>
              <w:rPr>
                <w:rFonts w:ascii="Times New Roman" w:eastAsia="Times New Roman" w:hAnsi="Times New Roman" w:cs="Times New Roman"/>
                <w:b/>
                <w:bCs/>
                <w:lang w:val="sr-Cyrl-RS"/>
              </w:rPr>
              <w:t>РЕДОВАН НАДЗОР</w:t>
            </w:r>
            <w:r>
              <w:rPr>
                <w:rFonts w:ascii="Times New Roman" w:eastAsia="Times New Roman" w:hAnsi="Times New Roman" w:cs="Times New Roman"/>
                <w:b/>
                <w:bCs/>
              </w:rPr>
              <w:t xml:space="preserve"> (</w:t>
            </w:r>
            <w:r>
              <w:rPr>
                <w:rFonts w:ascii="Times New Roman" w:eastAsia="Times New Roman" w:hAnsi="Times New Roman" w:cs="Times New Roman"/>
                <w:b/>
                <w:bCs/>
                <w:lang w:val="sr-Cyrl-RS"/>
              </w:rPr>
              <w:t>ТЕРЕНСКИ И КАНЦЕЛАРИЈСКИ</w:t>
            </w:r>
            <w:r>
              <w:rPr>
                <w:rFonts w:ascii="Times New Roman" w:eastAsia="Times New Roman" w:hAnsi="Times New Roman" w:cs="Times New Roman"/>
                <w:b/>
                <w:bCs/>
              </w:rPr>
              <w:t>)</w:t>
            </w:r>
          </w:p>
        </w:tc>
      </w:tr>
      <w:tr w:rsidR="001F5A1F" w:rsidTr="001F5A1F">
        <w:trPr>
          <w:trHeight w:val="807"/>
          <w:jc w:val="center"/>
        </w:trPr>
        <w:tc>
          <w:tcPr>
            <w:tcW w:w="675" w:type="dxa"/>
            <w:tcBorders>
              <w:top w:val="single" w:sz="8" w:space="0" w:color="F79646"/>
              <w:left w:val="single" w:sz="8" w:space="0" w:color="F79646"/>
              <w:bottom w:val="single" w:sz="8" w:space="0" w:color="F79646"/>
              <w:right w:val="single" w:sz="8" w:space="0" w:color="F79646"/>
            </w:tcBorders>
            <w:shd w:val="clear" w:color="auto" w:fill="FDE4D0"/>
            <w:vAlign w:val="center"/>
          </w:tcPr>
          <w:p w:rsidR="001F5A1F" w:rsidRDefault="001F5A1F">
            <w:pPr>
              <w:jc w:val="center"/>
              <w:rPr>
                <w:rFonts w:ascii="Times New Roman" w:eastAsia="Times New Roman" w:hAnsi="Times New Roman" w:cs="Times New Roman"/>
                <w:b/>
                <w:bCs/>
                <w:sz w:val="10"/>
                <w:szCs w:val="10"/>
              </w:rPr>
            </w:pPr>
          </w:p>
          <w:p w:rsidR="001F5A1F" w:rsidRDefault="001F5A1F">
            <w:pPr>
              <w:jc w:val="center"/>
              <w:rPr>
                <w:rFonts w:ascii="Times New Roman" w:eastAsia="Times New Roman" w:hAnsi="Times New Roman" w:cs="Times New Roman"/>
                <w:b/>
                <w:bCs/>
                <w:sz w:val="22"/>
                <w:szCs w:val="22"/>
                <w:lang w:val="sr-Cyrl-RS" w:eastAsia="en-US"/>
              </w:rPr>
            </w:pPr>
            <w:r>
              <w:rPr>
                <w:rFonts w:ascii="Times New Roman" w:eastAsia="Times New Roman" w:hAnsi="Times New Roman" w:cs="Times New Roman"/>
                <w:b/>
                <w:bCs/>
                <w:lang w:val="sr-Cyrl-RS"/>
              </w:rPr>
              <w:t>РЕДБР.</w:t>
            </w:r>
          </w:p>
        </w:tc>
        <w:tc>
          <w:tcPr>
            <w:tcW w:w="1715"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НАЗИВ НАДЗИРНОГ СУБЈЕКТА</w:t>
            </w:r>
          </w:p>
        </w:tc>
        <w:tc>
          <w:tcPr>
            <w:tcW w:w="2268" w:type="dxa"/>
            <w:tcBorders>
              <w:top w:val="single" w:sz="8" w:space="0" w:color="F79646"/>
              <w:left w:val="single" w:sz="8" w:space="0" w:color="F79646"/>
              <w:bottom w:val="single" w:sz="8" w:space="0" w:color="F79646"/>
              <w:right w:val="single" w:sz="8" w:space="0" w:color="F79646"/>
            </w:tcBorders>
            <w:shd w:val="clear" w:color="auto" w:fill="FDE4D0"/>
            <w:vAlign w:val="center"/>
          </w:tcPr>
          <w:p w:rsidR="001F5A1F" w:rsidRDefault="001F5A1F">
            <w:pPr>
              <w:jc w:val="center"/>
              <w:rPr>
                <w:rFonts w:ascii="Times New Roman" w:hAnsi="Times New Roman" w:cs="Times New Roman"/>
                <w:b/>
                <w:sz w:val="10"/>
                <w:szCs w:val="10"/>
                <w:lang w:val="sr-Cyrl-RS"/>
              </w:rPr>
            </w:pPr>
          </w:p>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ОБЛАСТ НАДЗОРА</w:t>
            </w:r>
          </w:p>
        </w:tc>
        <w:tc>
          <w:tcPr>
            <w:tcW w:w="1276" w:type="dxa"/>
            <w:tcBorders>
              <w:top w:val="single" w:sz="8" w:space="0" w:color="F79646"/>
              <w:left w:val="single" w:sz="8" w:space="0" w:color="F79646"/>
              <w:bottom w:val="single" w:sz="8" w:space="0" w:color="F79646"/>
              <w:right w:val="single" w:sz="8" w:space="0" w:color="F79646"/>
            </w:tcBorders>
            <w:shd w:val="clear" w:color="auto" w:fill="FDE4D0"/>
            <w:vAlign w:val="center"/>
          </w:tcPr>
          <w:p w:rsidR="001F5A1F" w:rsidRDefault="001F5A1F">
            <w:pPr>
              <w:jc w:val="center"/>
              <w:rPr>
                <w:rFonts w:ascii="Times New Roman" w:hAnsi="Times New Roman" w:cs="Times New Roman"/>
                <w:b/>
                <w:sz w:val="10"/>
                <w:szCs w:val="10"/>
                <w:lang w:val="sr-Cyrl-RS"/>
              </w:rPr>
            </w:pPr>
          </w:p>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СТЕПЕН РИЗИКА</w:t>
            </w:r>
          </w:p>
        </w:tc>
        <w:tc>
          <w:tcPr>
            <w:tcW w:w="2442"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БРОЈ ИНСПЕКЦИЈСКИХ НАДЗОРА</w:t>
            </w:r>
          </w:p>
        </w:tc>
        <w:tc>
          <w:tcPr>
            <w:tcW w:w="1200"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УКУПАН БРОЈ ДАНА</w:t>
            </w:r>
          </w:p>
        </w:tc>
      </w:tr>
      <w:tr w:rsidR="001F5A1F" w:rsidTr="001F5A1F">
        <w:trPr>
          <w:jc w:val="center"/>
        </w:trPr>
        <w:tc>
          <w:tcPr>
            <w:tcW w:w="675"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eastAsia="Times New Roman" w:hAnsi="Times New Roman" w:cs="Times New Roman"/>
                <w:b/>
                <w:bCs/>
                <w:sz w:val="22"/>
                <w:szCs w:val="22"/>
                <w:lang w:eastAsia="en-US"/>
              </w:rPr>
            </w:pPr>
            <w:r>
              <w:rPr>
                <w:rFonts w:ascii="Times New Roman" w:eastAsia="Times New Roman" w:hAnsi="Times New Roman" w:cs="Times New Roman"/>
                <w:b/>
                <w:bCs/>
              </w:rPr>
              <w:t>1.</w:t>
            </w:r>
          </w:p>
        </w:tc>
        <w:tc>
          <w:tcPr>
            <w:tcW w:w="1715"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b/>
                <w:sz w:val="22"/>
                <w:szCs w:val="22"/>
                <w:lang w:eastAsia="en-US"/>
              </w:rPr>
            </w:pPr>
            <w:r>
              <w:rPr>
                <w:rFonts w:ascii="Times New Roman" w:hAnsi="Times New Roman" w:cs="Times New Roman"/>
                <w:b/>
                <w:lang w:val="sr-Cyrl-RS"/>
              </w:rPr>
              <w:t>ЈП „МЛАДОСТ“ Опово</w:t>
            </w:r>
          </w:p>
        </w:tc>
        <w:tc>
          <w:tcPr>
            <w:tcW w:w="2268"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sz w:val="22"/>
                <w:szCs w:val="22"/>
                <w:lang w:val="sr-Cyrl-RS" w:eastAsia="en-US"/>
              </w:rPr>
            </w:pPr>
            <w:r>
              <w:rPr>
                <w:rFonts w:ascii="Times New Roman" w:hAnsi="Times New Roman" w:cs="Times New Roman"/>
                <w:lang w:val="sr-Cyrl-RS"/>
              </w:rPr>
              <w:t>контрола одржавања</w:t>
            </w:r>
            <w:r>
              <w:rPr>
                <w:rFonts w:ascii="Times New Roman" w:hAnsi="Times New Roman" w:cs="Times New Roman"/>
                <w:lang w:val="en-US"/>
              </w:rPr>
              <w:t xml:space="preserve"> </w:t>
            </w:r>
            <w:r>
              <w:rPr>
                <w:rFonts w:ascii="Times New Roman" w:hAnsi="Times New Roman" w:cs="Times New Roman"/>
                <w:lang w:val="sr-Cyrl-RS"/>
              </w:rPr>
              <w:t>улица и путева у насељеним местима</w:t>
            </w:r>
          </w:p>
        </w:tc>
        <w:tc>
          <w:tcPr>
            <w:tcW w:w="1276"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sz w:val="22"/>
                <w:szCs w:val="22"/>
                <w:lang w:val="sr-Cyrl-RS" w:eastAsia="en-US"/>
              </w:rPr>
            </w:pPr>
            <w:r>
              <w:rPr>
                <w:rFonts w:ascii="Times New Roman" w:hAnsi="Times New Roman" w:cs="Times New Roman"/>
                <w:lang w:val="sr-Cyrl-RS"/>
              </w:rPr>
              <w:t>средњи</w:t>
            </w:r>
          </w:p>
        </w:tc>
        <w:tc>
          <w:tcPr>
            <w:tcW w:w="2442"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sz w:val="22"/>
                <w:szCs w:val="22"/>
                <w:lang w:val="sr-Cyrl-RS" w:eastAsia="en-US"/>
              </w:rPr>
            </w:pPr>
            <w:r>
              <w:rPr>
                <w:rFonts w:ascii="Times New Roman" w:hAnsi="Times New Roman" w:cs="Times New Roman"/>
                <w:lang w:val="sr-Cyrl-RS"/>
              </w:rPr>
              <w:t>1</w:t>
            </w:r>
          </w:p>
        </w:tc>
        <w:tc>
          <w:tcPr>
            <w:tcW w:w="1200"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imes New Roman"/>
                <w:sz w:val="22"/>
                <w:szCs w:val="22"/>
                <w:lang w:val="sr-Cyrl-RS" w:eastAsia="en-US"/>
              </w:rPr>
            </w:pPr>
            <w:r>
              <w:rPr>
                <w:rFonts w:ascii="Times New Roman" w:hAnsi="Times New Roman" w:cs="Times New Roman"/>
                <w:lang w:val="sr-Cyrl-RS"/>
              </w:rPr>
              <w:t>1</w:t>
            </w:r>
          </w:p>
        </w:tc>
      </w:tr>
    </w:tbl>
    <w:p w:rsidR="001F5A1F" w:rsidRDefault="001F5A1F" w:rsidP="001F5A1F">
      <w:pPr>
        <w:tabs>
          <w:tab w:val="left" w:pos="720"/>
        </w:tabs>
        <w:spacing w:line="0" w:lineRule="atLeast"/>
        <w:jc w:val="both"/>
        <w:rPr>
          <w:rFonts w:ascii="Times New Roman" w:eastAsia="Times New Roman" w:hAnsi="Times New Roman" w:cs="Times New Roman"/>
          <w:sz w:val="22"/>
        </w:rPr>
      </w:pPr>
    </w:p>
    <w:p w:rsidR="001F5A1F" w:rsidRDefault="001F5A1F" w:rsidP="001F5A1F">
      <w:pPr>
        <w:tabs>
          <w:tab w:val="left" w:pos="720"/>
        </w:tabs>
        <w:spacing w:line="0" w:lineRule="atLeast"/>
        <w:jc w:val="both"/>
        <w:rPr>
          <w:rFonts w:ascii="Times New Roman" w:eastAsia="Times New Roman" w:hAnsi="Times New Roman" w:cs="Times New Roman"/>
        </w:rPr>
      </w:pPr>
    </w:p>
    <w:p w:rsidR="001F5A1F" w:rsidRDefault="001F5A1F" w:rsidP="001F5A1F">
      <w:pPr>
        <w:tabs>
          <w:tab w:val="left" w:pos="720"/>
        </w:tabs>
        <w:spacing w:line="0" w:lineRule="atLeast"/>
        <w:jc w:val="both"/>
        <w:rPr>
          <w:rFonts w:ascii="Times New Roman" w:eastAsia="Times New Roman" w:hAnsi="Times New Roman" w:cs="Times New Roman"/>
        </w:rPr>
      </w:pPr>
      <w:r>
        <w:rPr>
          <w:rFonts w:ascii="Times New Roman" w:eastAsia="Times New Roman" w:hAnsi="Times New Roman" w:cs="Times New Roman"/>
          <w:lang w:val="sr-Cyrl-RS"/>
        </w:rPr>
        <w:t>-</w:t>
      </w:r>
      <w:r>
        <w:rPr>
          <w:rFonts w:ascii="Times New Roman" w:eastAsia="Times New Roman" w:hAnsi="Times New Roman" w:cs="Times New Roman"/>
        </w:rPr>
        <w:t xml:space="preserve">Контрола по </w:t>
      </w:r>
      <w:r>
        <w:rPr>
          <w:rFonts w:ascii="Times New Roman" w:eastAsia="Times New Roman" w:hAnsi="Times New Roman" w:cs="Times New Roman"/>
          <w:b/>
          <w:lang w:val="sr-Cyrl-RS"/>
        </w:rPr>
        <w:t>Одлуци о постављању мањих монтажних</w:t>
      </w:r>
      <w:r>
        <w:rPr>
          <w:rFonts w:ascii="Times New Roman" w:eastAsia="Times New Roman" w:hAnsi="Times New Roman" w:cs="Times New Roman"/>
          <w:b/>
        </w:rPr>
        <w:t xml:space="preserve">, </w:t>
      </w:r>
      <w:r>
        <w:rPr>
          <w:rFonts w:ascii="Times New Roman" w:eastAsia="Times New Roman" w:hAnsi="Times New Roman" w:cs="Times New Roman"/>
          <w:b/>
          <w:lang w:val="sr-Cyrl-RS"/>
        </w:rPr>
        <w:t>покретних и других објеката привременог карактера на површинама јавне намене</w:t>
      </w:r>
      <w:r>
        <w:rPr>
          <w:rFonts w:ascii="Times New Roman" w:eastAsia="Times New Roman" w:hAnsi="Times New Roman" w:cs="Times New Roman"/>
        </w:rPr>
        <w:t>(„</w:t>
      </w:r>
      <w:r>
        <w:rPr>
          <w:rFonts w:ascii="Times New Roman" w:eastAsia="Times New Roman" w:hAnsi="Times New Roman" w:cs="Times New Roman"/>
          <w:lang w:val="sr-Cyrl-RS"/>
        </w:rPr>
        <w:t>Општински службени гласник општине Опово</w:t>
      </w:r>
      <w:r>
        <w:rPr>
          <w:rFonts w:ascii="Times New Roman" w:eastAsia="Times New Roman" w:hAnsi="Times New Roman" w:cs="Times New Roman"/>
        </w:rPr>
        <w:t>“,</w:t>
      </w:r>
      <w:r>
        <w:rPr>
          <w:rFonts w:ascii="Times New Roman" w:eastAsia="Times New Roman" w:hAnsi="Times New Roman" w:cs="Times New Roman"/>
          <w:b/>
        </w:rPr>
        <w:t xml:space="preserve"> </w:t>
      </w:r>
      <w:r>
        <w:rPr>
          <w:rFonts w:ascii="Times New Roman" w:eastAsia="Times New Roman" w:hAnsi="Times New Roman" w:cs="Times New Roman"/>
        </w:rPr>
        <w:t>бр.</w:t>
      </w:r>
      <w:r>
        <w:rPr>
          <w:rFonts w:ascii="Times New Roman" w:eastAsia="Times New Roman" w:hAnsi="Times New Roman" w:cs="Times New Roman"/>
          <w:lang w:val="sr-Cyrl-RS"/>
        </w:rPr>
        <w:t>4</w:t>
      </w:r>
      <w:r>
        <w:rPr>
          <w:rFonts w:ascii="Times New Roman" w:eastAsia="Times New Roman" w:hAnsi="Times New Roman" w:cs="Times New Roman"/>
        </w:rPr>
        <w:t>/20</w:t>
      </w:r>
      <w:r>
        <w:rPr>
          <w:rFonts w:ascii="Times New Roman" w:eastAsia="Times New Roman" w:hAnsi="Times New Roman" w:cs="Times New Roman"/>
          <w:lang w:val="sr-Cyrl-RS"/>
        </w:rPr>
        <w:t>19</w:t>
      </w:r>
      <w:r>
        <w:rPr>
          <w:rFonts w:ascii="Times New Roman" w:eastAsia="Times New Roman" w:hAnsi="Times New Roman" w:cs="Times New Roman"/>
        </w:rPr>
        <w:t>)</w:t>
      </w:r>
      <w:r>
        <w:rPr>
          <w:rFonts w:ascii="Times New Roman" w:eastAsia="Times New Roman" w:hAnsi="Times New Roman" w:cs="Times New Roman"/>
          <w:lang w:val="sr-Cyrl-RS"/>
        </w:rPr>
        <w:t xml:space="preserve"> </w:t>
      </w:r>
    </w:p>
    <w:p w:rsidR="001F5A1F" w:rsidRDefault="001F5A1F" w:rsidP="001F5A1F">
      <w:pPr>
        <w:tabs>
          <w:tab w:val="left" w:pos="720"/>
        </w:tabs>
        <w:spacing w:line="0" w:lineRule="atLeast"/>
        <w:jc w:val="both"/>
        <w:rPr>
          <w:rFonts w:ascii="Times New Roman" w:eastAsia="Times New Roman" w:hAnsi="Times New Roman" w:cs="Times New Roman"/>
        </w:rPr>
      </w:pPr>
    </w:p>
    <w:p w:rsidR="001F5A1F" w:rsidRDefault="001F5A1F" w:rsidP="001F5A1F">
      <w:pPr>
        <w:tabs>
          <w:tab w:val="left" w:pos="720"/>
        </w:tabs>
        <w:spacing w:line="0" w:lineRule="atLeast"/>
        <w:rPr>
          <w:rFonts w:ascii="Times New Roman" w:eastAsia="Times New Roman" w:hAnsi="Times New Roman" w:cs="Times New Roman"/>
          <w:sz w:val="10"/>
          <w:szCs w:val="10"/>
        </w:rPr>
      </w:pPr>
    </w:p>
    <w:tbl>
      <w:tblPr>
        <w:tblW w:w="9570" w:type="dxa"/>
        <w:jc w:val="cente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818"/>
        <w:gridCol w:w="1702"/>
        <w:gridCol w:w="2217"/>
        <w:gridCol w:w="1159"/>
        <w:gridCol w:w="2297"/>
        <w:gridCol w:w="1135"/>
        <w:gridCol w:w="242"/>
      </w:tblGrid>
      <w:tr w:rsidR="001F5A1F" w:rsidTr="001F5A1F">
        <w:trPr>
          <w:trHeight w:val="415"/>
          <w:jc w:val="center"/>
        </w:trPr>
        <w:tc>
          <w:tcPr>
            <w:tcW w:w="5892" w:type="dxa"/>
            <w:gridSpan w:val="4"/>
            <w:tcBorders>
              <w:top w:val="single" w:sz="8" w:space="0" w:color="F79646"/>
              <w:left w:val="single" w:sz="8" w:space="0" w:color="F79646"/>
              <w:bottom w:val="single" w:sz="18" w:space="0" w:color="F79646"/>
              <w:right w:val="single" w:sz="8" w:space="0" w:color="F79646"/>
            </w:tcBorders>
            <w:vAlign w:val="center"/>
            <w:hideMark/>
          </w:tcPr>
          <w:p w:rsidR="001F5A1F" w:rsidRDefault="001F5A1F">
            <w:pPr>
              <w:jc w:val="center"/>
              <w:rPr>
                <w:rFonts w:ascii="Times New Roman" w:eastAsia="Times New Roman" w:hAnsi="Times New Roman" w:cs="Times New Roman"/>
                <w:b/>
                <w:bCs/>
                <w:sz w:val="22"/>
                <w:szCs w:val="22"/>
                <w:lang w:eastAsia="en-US"/>
              </w:rPr>
            </w:pPr>
            <w:r>
              <w:rPr>
                <w:rFonts w:ascii="Times New Roman" w:eastAsia="Times New Roman" w:hAnsi="Times New Roman" w:cs="Times New Roman"/>
                <w:b/>
                <w:bCs/>
                <w:lang w:val="sr-Cyrl-RS"/>
              </w:rPr>
              <w:t>ВРСТА И ОБЛИК НАДЗОРА И ПЛАНИРАЊЕ</w:t>
            </w:r>
          </w:p>
        </w:tc>
        <w:tc>
          <w:tcPr>
            <w:tcW w:w="3672" w:type="dxa"/>
            <w:gridSpan w:val="3"/>
            <w:tcBorders>
              <w:top w:val="single" w:sz="8" w:space="0" w:color="F79646"/>
              <w:left w:val="single" w:sz="8" w:space="0" w:color="F79646"/>
              <w:bottom w:val="single" w:sz="18" w:space="0" w:color="F79646"/>
              <w:right w:val="single" w:sz="8" w:space="0" w:color="F79646"/>
            </w:tcBorders>
            <w:vAlign w:val="center"/>
            <w:hideMark/>
          </w:tcPr>
          <w:p w:rsidR="001F5A1F" w:rsidRDefault="001F5A1F">
            <w:pPr>
              <w:jc w:val="center"/>
              <w:rPr>
                <w:rFonts w:ascii="Times New Roman" w:eastAsia="Times New Roman" w:hAnsi="Times New Roman" w:cs="Times New Roman"/>
                <w:b/>
                <w:bCs/>
                <w:sz w:val="22"/>
                <w:szCs w:val="22"/>
                <w:lang w:eastAsia="en-US"/>
              </w:rPr>
            </w:pPr>
            <w:r>
              <w:rPr>
                <w:rFonts w:ascii="Times New Roman" w:eastAsia="Times New Roman" w:hAnsi="Times New Roman" w:cs="Times New Roman"/>
                <w:b/>
                <w:bCs/>
                <w:lang w:val="sr-Cyrl-RS"/>
              </w:rPr>
              <w:t>РЕДОВАН НАДЗОР</w:t>
            </w:r>
            <w:r>
              <w:rPr>
                <w:rFonts w:ascii="Times New Roman" w:eastAsia="Times New Roman" w:hAnsi="Times New Roman" w:cs="Times New Roman"/>
                <w:b/>
                <w:bCs/>
              </w:rPr>
              <w:t xml:space="preserve"> (</w:t>
            </w:r>
            <w:r>
              <w:rPr>
                <w:rFonts w:ascii="Times New Roman" w:eastAsia="Times New Roman" w:hAnsi="Times New Roman" w:cs="Times New Roman"/>
                <w:b/>
                <w:bCs/>
                <w:lang w:val="sr-Cyrl-RS"/>
              </w:rPr>
              <w:t>ТЕРЕНСКИ И КАНЦЕЛАРИЈСКИ</w:t>
            </w:r>
            <w:r>
              <w:rPr>
                <w:rFonts w:ascii="Times New Roman" w:eastAsia="Times New Roman" w:hAnsi="Times New Roman" w:cs="Times New Roman"/>
                <w:b/>
                <w:bCs/>
              </w:rPr>
              <w:t>)</w:t>
            </w:r>
          </w:p>
        </w:tc>
      </w:tr>
      <w:tr w:rsidR="001F5A1F" w:rsidTr="001F5A1F">
        <w:trPr>
          <w:trHeight w:val="807"/>
          <w:jc w:val="center"/>
        </w:trPr>
        <w:tc>
          <w:tcPr>
            <w:tcW w:w="817"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eastAsia="Times New Roman" w:hAnsi="Times New Roman" w:cs="Times New Roman"/>
                <w:b/>
                <w:bCs/>
                <w:lang w:val="sr-Cyrl-RS"/>
              </w:rPr>
            </w:pPr>
            <w:r>
              <w:rPr>
                <w:rFonts w:ascii="Times New Roman" w:eastAsia="Times New Roman" w:hAnsi="Times New Roman" w:cs="Times New Roman"/>
                <w:b/>
                <w:bCs/>
                <w:lang w:val="sr-Cyrl-RS"/>
              </w:rPr>
              <w:t>РЕД.</w:t>
            </w:r>
          </w:p>
          <w:p w:rsidR="001F5A1F" w:rsidRDefault="001F5A1F">
            <w:pPr>
              <w:jc w:val="center"/>
              <w:rPr>
                <w:rFonts w:ascii="Times New Roman" w:eastAsia="Times New Roman" w:hAnsi="Times New Roman" w:cs="Times New Roman"/>
                <w:b/>
                <w:bCs/>
                <w:sz w:val="22"/>
                <w:szCs w:val="22"/>
                <w:lang w:val="sr-Cyrl-RS" w:eastAsia="en-US"/>
              </w:rPr>
            </w:pPr>
            <w:r>
              <w:rPr>
                <w:rFonts w:ascii="Times New Roman" w:eastAsia="Times New Roman" w:hAnsi="Times New Roman" w:cs="Times New Roman"/>
                <w:b/>
                <w:bCs/>
                <w:lang w:val="sr-Cyrl-RS"/>
              </w:rPr>
              <w:t>БР.</w:t>
            </w:r>
          </w:p>
        </w:tc>
        <w:tc>
          <w:tcPr>
            <w:tcW w:w="1701"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НАЗИВ НАДЗИРНОГ СУБЈЕКТА</w:t>
            </w:r>
          </w:p>
        </w:tc>
        <w:tc>
          <w:tcPr>
            <w:tcW w:w="2216"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ОБЛАСТ НАДЗОРА</w:t>
            </w:r>
          </w:p>
        </w:tc>
        <w:tc>
          <w:tcPr>
            <w:tcW w:w="1158"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СТЕПЕН РИЗИКА</w:t>
            </w:r>
          </w:p>
        </w:tc>
        <w:tc>
          <w:tcPr>
            <w:tcW w:w="2296"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БРОЈ ИНСПЕКЦИЈСКИХ НАДЗОРА</w:t>
            </w:r>
          </w:p>
        </w:tc>
        <w:tc>
          <w:tcPr>
            <w:tcW w:w="1376" w:type="dxa"/>
            <w:gridSpan w:val="2"/>
            <w:tcBorders>
              <w:top w:val="single" w:sz="8" w:space="0" w:color="F79646"/>
              <w:left w:val="single" w:sz="8" w:space="0" w:color="F79646"/>
              <w:bottom w:val="single" w:sz="8" w:space="0" w:color="F79646"/>
              <w:right w:val="single" w:sz="4" w:space="0" w:color="auto"/>
            </w:tcBorders>
            <w:shd w:val="clear" w:color="auto" w:fill="FDE4D0"/>
            <w:vAlign w:val="center"/>
            <w:hideMark/>
          </w:tcPr>
          <w:p w:rsidR="001F5A1F" w:rsidRDefault="001F5A1F">
            <w:pPr>
              <w:jc w:val="center"/>
              <w:rPr>
                <w:rFonts w:ascii="Times New Roman" w:hAnsi="Times New Roman" w:cs="Times New Roman"/>
                <w:b/>
                <w:sz w:val="22"/>
                <w:szCs w:val="22"/>
                <w:lang w:val="sr-Cyrl-RS" w:eastAsia="en-US"/>
              </w:rPr>
            </w:pPr>
            <w:r>
              <w:rPr>
                <w:rFonts w:ascii="Times New Roman" w:hAnsi="Times New Roman" w:cs="Times New Roman"/>
                <w:b/>
                <w:lang w:val="sr-Cyrl-RS"/>
              </w:rPr>
              <w:t>УКУПАН БРОЈ ДАНА</w:t>
            </w:r>
          </w:p>
        </w:tc>
      </w:tr>
      <w:tr w:rsidR="001F5A1F" w:rsidTr="001F5A1F">
        <w:trPr>
          <w:gridAfter w:val="1"/>
          <w:wAfter w:w="242" w:type="dxa"/>
          <w:jc w:val="center"/>
        </w:trPr>
        <w:tc>
          <w:tcPr>
            <w:tcW w:w="817"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eastAsia="Times New Roman" w:hAnsi="Times New Roman" w:cs="Times New Roman"/>
                <w:b/>
                <w:bCs/>
                <w:sz w:val="22"/>
                <w:szCs w:val="22"/>
                <w:lang w:eastAsia="en-US"/>
              </w:rPr>
            </w:pPr>
            <w:r>
              <w:rPr>
                <w:rFonts w:ascii="Times New Roman" w:eastAsia="Times New Roman" w:hAnsi="Times New Roman" w:cs="Times New Roman"/>
                <w:b/>
                <w:bCs/>
              </w:rPr>
              <w:t>1.</w:t>
            </w:r>
          </w:p>
        </w:tc>
        <w:tc>
          <w:tcPr>
            <w:tcW w:w="1701"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heme="minorBidi"/>
                <w:b/>
                <w:lang w:val="sr-Cyrl-RS"/>
              </w:rPr>
            </w:pPr>
            <w:r>
              <w:rPr>
                <w:rFonts w:ascii="Times New Roman" w:hAnsi="Times New Roman"/>
                <w:b/>
                <w:lang w:val="sr-Cyrl-RS"/>
              </w:rPr>
              <w:t>СЗПР</w:t>
            </w:r>
          </w:p>
          <w:p w:rsidR="001F5A1F" w:rsidRDefault="001F5A1F">
            <w:pPr>
              <w:jc w:val="center"/>
              <w:rPr>
                <w:rFonts w:ascii="Times New Roman" w:hAnsi="Times New Roman"/>
                <w:b/>
                <w:lang w:val="sr-Cyrl-RS"/>
              </w:rPr>
            </w:pPr>
            <w:r>
              <w:rPr>
                <w:rFonts w:ascii="Times New Roman" w:hAnsi="Times New Roman"/>
                <w:b/>
                <w:lang w:val="sr-Cyrl-RS"/>
              </w:rPr>
              <w:t>„ЈЕШИЋ“</w:t>
            </w:r>
          </w:p>
          <w:p w:rsidR="001F5A1F" w:rsidRDefault="001F5A1F">
            <w:pPr>
              <w:jc w:val="center"/>
              <w:rPr>
                <w:rFonts w:ascii="Times New Roman" w:hAnsi="Times New Roman"/>
                <w:b/>
                <w:sz w:val="22"/>
                <w:szCs w:val="22"/>
                <w:lang w:val="sr-Cyrl-RS" w:eastAsia="en-US"/>
              </w:rPr>
            </w:pPr>
            <w:r>
              <w:rPr>
                <w:rFonts w:ascii="Times New Roman" w:hAnsi="Times New Roman"/>
                <w:b/>
                <w:lang w:val="sr-Cyrl-RS"/>
              </w:rPr>
              <w:t>Сакуле</w:t>
            </w:r>
          </w:p>
        </w:tc>
        <w:tc>
          <w:tcPr>
            <w:tcW w:w="2216"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spacing w:after="200"/>
              <w:jc w:val="center"/>
              <w:rPr>
                <w:rFonts w:ascii="Times New Roman" w:hAnsi="Times New Roman"/>
                <w:sz w:val="22"/>
                <w:szCs w:val="22"/>
                <w:lang w:val="sr-Cyrl-RS" w:eastAsia="en-US"/>
              </w:rPr>
            </w:pPr>
            <w:r>
              <w:rPr>
                <w:rFonts w:ascii="Times New Roman" w:hAnsi="Times New Roman"/>
                <w:lang w:val="sr-Cyrl-RS"/>
              </w:rPr>
              <w:t>Контрола радног времена објеката занатске делатности</w:t>
            </w:r>
          </w:p>
        </w:tc>
        <w:tc>
          <w:tcPr>
            <w:tcW w:w="1158"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spacing w:after="200"/>
              <w:jc w:val="center"/>
              <w:rPr>
                <w:rFonts w:ascii="Times New Roman" w:hAnsi="Times New Roman"/>
                <w:sz w:val="22"/>
                <w:szCs w:val="22"/>
                <w:lang w:val="sr-Cyrl-RS" w:eastAsia="en-US"/>
              </w:rPr>
            </w:pPr>
            <w:r>
              <w:rPr>
                <w:rFonts w:ascii="Times New Roman" w:hAnsi="Times New Roman"/>
                <w:lang w:val="sr-Cyrl-RS"/>
              </w:rPr>
              <w:t>средњи</w:t>
            </w:r>
          </w:p>
        </w:tc>
        <w:tc>
          <w:tcPr>
            <w:tcW w:w="2296"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spacing w:after="200" w:line="276" w:lineRule="auto"/>
              <w:jc w:val="center"/>
              <w:rPr>
                <w:rFonts w:ascii="Times New Roman" w:hAnsi="Times New Roman"/>
                <w:sz w:val="22"/>
                <w:szCs w:val="22"/>
                <w:lang w:val="sr-Cyrl-RS" w:eastAsia="en-US"/>
              </w:rPr>
            </w:pPr>
            <w:r>
              <w:rPr>
                <w:rFonts w:ascii="Times New Roman" w:hAnsi="Times New Roman"/>
                <w:lang w:val="sr-Cyrl-RS"/>
              </w:rPr>
              <w:t>1</w:t>
            </w:r>
          </w:p>
        </w:tc>
        <w:tc>
          <w:tcPr>
            <w:tcW w:w="1134" w:type="dxa"/>
            <w:tcBorders>
              <w:top w:val="single" w:sz="8" w:space="0" w:color="F79646"/>
              <w:left w:val="single" w:sz="8" w:space="0" w:color="F79646"/>
              <w:bottom w:val="single" w:sz="8" w:space="0" w:color="F79646"/>
              <w:right w:val="nil"/>
            </w:tcBorders>
            <w:vAlign w:val="center"/>
            <w:hideMark/>
          </w:tcPr>
          <w:p w:rsidR="001F5A1F" w:rsidRDefault="001F5A1F">
            <w:pPr>
              <w:spacing w:after="200" w:line="276" w:lineRule="auto"/>
              <w:jc w:val="center"/>
              <w:rPr>
                <w:rFonts w:ascii="Times New Roman" w:hAnsi="Times New Roman"/>
                <w:sz w:val="22"/>
                <w:szCs w:val="22"/>
                <w:lang w:val="sr-Cyrl-RS" w:eastAsia="en-US"/>
              </w:rPr>
            </w:pPr>
            <w:r>
              <w:rPr>
                <w:rFonts w:ascii="Times New Roman" w:hAnsi="Times New Roman"/>
                <w:lang w:val="sr-Cyrl-RS"/>
              </w:rPr>
              <w:t>1</w:t>
            </w:r>
          </w:p>
        </w:tc>
      </w:tr>
      <w:tr w:rsidR="001F5A1F" w:rsidTr="001F5A1F">
        <w:trPr>
          <w:jc w:val="center"/>
        </w:trPr>
        <w:tc>
          <w:tcPr>
            <w:tcW w:w="817"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eastAsia="Times New Roman" w:hAnsi="Times New Roman" w:cs="Times New Roman"/>
                <w:b/>
                <w:bCs/>
                <w:sz w:val="22"/>
                <w:szCs w:val="22"/>
                <w:lang w:eastAsia="en-US"/>
              </w:rPr>
            </w:pPr>
            <w:r>
              <w:rPr>
                <w:rFonts w:ascii="Times New Roman" w:eastAsia="Times New Roman" w:hAnsi="Times New Roman" w:cs="Times New Roman"/>
                <w:b/>
                <w:bCs/>
              </w:rPr>
              <w:t>2.</w:t>
            </w:r>
          </w:p>
        </w:tc>
        <w:tc>
          <w:tcPr>
            <w:tcW w:w="1701"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heme="minorBidi"/>
                <w:b/>
                <w:lang w:val="sr-Cyrl-RS"/>
              </w:rPr>
            </w:pPr>
            <w:r>
              <w:rPr>
                <w:rFonts w:ascii="Times New Roman" w:hAnsi="Times New Roman"/>
                <w:b/>
                <w:lang w:val="sr-Cyrl-RS"/>
              </w:rPr>
              <w:t>СЗР</w:t>
            </w:r>
          </w:p>
          <w:p w:rsidR="001F5A1F" w:rsidRDefault="001F5A1F">
            <w:pPr>
              <w:jc w:val="center"/>
              <w:rPr>
                <w:rFonts w:ascii="Times New Roman" w:hAnsi="Times New Roman"/>
                <w:b/>
                <w:lang w:val="sr-Cyrl-RS"/>
              </w:rPr>
            </w:pPr>
            <w:r>
              <w:rPr>
                <w:rFonts w:ascii="Times New Roman" w:hAnsi="Times New Roman"/>
                <w:b/>
                <w:lang w:val="sr-Cyrl-RS"/>
              </w:rPr>
              <w:t>„ПЕКАРА“</w:t>
            </w:r>
          </w:p>
          <w:p w:rsidR="001F5A1F" w:rsidRDefault="001F5A1F">
            <w:pPr>
              <w:jc w:val="center"/>
              <w:rPr>
                <w:rFonts w:ascii="Times New Roman" w:hAnsi="Times New Roman"/>
                <w:b/>
                <w:sz w:val="22"/>
                <w:szCs w:val="22"/>
                <w:lang w:val="sr-Cyrl-RS" w:eastAsia="en-US"/>
              </w:rPr>
            </w:pPr>
            <w:r>
              <w:rPr>
                <w:rFonts w:ascii="Times New Roman" w:hAnsi="Times New Roman"/>
                <w:b/>
                <w:lang w:val="sr-Cyrl-RS"/>
              </w:rPr>
              <w:t>Сакуле</w:t>
            </w:r>
          </w:p>
        </w:tc>
        <w:tc>
          <w:tcPr>
            <w:tcW w:w="2216"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spacing w:after="200"/>
              <w:jc w:val="center"/>
              <w:rPr>
                <w:rFonts w:ascii="Times New Roman" w:hAnsi="Times New Roman"/>
                <w:sz w:val="22"/>
                <w:szCs w:val="22"/>
                <w:lang w:val="sr-Cyrl-RS" w:eastAsia="en-US"/>
              </w:rPr>
            </w:pPr>
            <w:r>
              <w:rPr>
                <w:rFonts w:ascii="Times New Roman" w:hAnsi="Times New Roman"/>
                <w:lang w:val="sr-Cyrl-RS"/>
              </w:rPr>
              <w:t>Контрола радног времена објеката занатске делатности</w:t>
            </w:r>
          </w:p>
        </w:tc>
        <w:tc>
          <w:tcPr>
            <w:tcW w:w="1158"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spacing w:after="200"/>
              <w:jc w:val="center"/>
              <w:rPr>
                <w:rFonts w:ascii="Times New Roman" w:hAnsi="Times New Roman"/>
                <w:sz w:val="22"/>
                <w:szCs w:val="22"/>
                <w:lang w:eastAsia="en-US"/>
              </w:rPr>
            </w:pPr>
            <w:r>
              <w:rPr>
                <w:rFonts w:ascii="Times New Roman" w:hAnsi="Times New Roman"/>
              </w:rPr>
              <w:t>средњи</w:t>
            </w:r>
          </w:p>
        </w:tc>
        <w:tc>
          <w:tcPr>
            <w:tcW w:w="2296"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spacing w:after="200" w:line="276" w:lineRule="auto"/>
              <w:jc w:val="center"/>
              <w:rPr>
                <w:rFonts w:ascii="Times New Roman" w:hAnsi="Times New Roman"/>
                <w:sz w:val="22"/>
                <w:szCs w:val="22"/>
                <w:lang w:eastAsia="en-US"/>
              </w:rPr>
            </w:pPr>
            <w:r>
              <w:rPr>
                <w:rFonts w:ascii="Times New Roman" w:hAnsi="Times New Roman"/>
              </w:rPr>
              <w:t>1</w:t>
            </w:r>
          </w:p>
        </w:tc>
        <w:tc>
          <w:tcPr>
            <w:tcW w:w="1376" w:type="dxa"/>
            <w:gridSpan w:val="2"/>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spacing w:after="200" w:line="276" w:lineRule="auto"/>
              <w:jc w:val="center"/>
              <w:rPr>
                <w:rFonts w:ascii="Times New Roman" w:hAnsi="Times New Roman"/>
                <w:sz w:val="22"/>
                <w:szCs w:val="22"/>
                <w:lang w:val="sr-Cyrl-RS" w:eastAsia="en-US"/>
              </w:rPr>
            </w:pPr>
            <w:r>
              <w:rPr>
                <w:rFonts w:ascii="Times New Roman" w:hAnsi="Times New Roman"/>
                <w:lang w:val="sr-Cyrl-RS"/>
              </w:rPr>
              <w:t>1</w:t>
            </w:r>
          </w:p>
        </w:tc>
      </w:tr>
      <w:tr w:rsidR="001F5A1F" w:rsidTr="001F5A1F">
        <w:trPr>
          <w:jc w:val="center"/>
        </w:trPr>
        <w:tc>
          <w:tcPr>
            <w:tcW w:w="817"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eastAsia="Times New Roman" w:hAnsi="Times New Roman" w:cs="Times New Roman"/>
                <w:b/>
                <w:bCs/>
                <w:sz w:val="22"/>
                <w:szCs w:val="22"/>
                <w:lang w:eastAsia="en-US"/>
              </w:rPr>
            </w:pPr>
            <w:r>
              <w:rPr>
                <w:rFonts w:ascii="Times New Roman" w:eastAsia="Times New Roman" w:hAnsi="Times New Roman" w:cs="Times New Roman"/>
                <w:b/>
                <w:bCs/>
              </w:rPr>
              <w:t>3.</w:t>
            </w:r>
          </w:p>
        </w:tc>
        <w:tc>
          <w:tcPr>
            <w:tcW w:w="1701"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jc w:val="center"/>
              <w:rPr>
                <w:rFonts w:ascii="Times New Roman" w:hAnsi="Times New Roman" w:cstheme="minorBidi"/>
                <w:b/>
                <w:lang w:val="sr-Cyrl-RS"/>
              </w:rPr>
            </w:pPr>
            <w:r>
              <w:rPr>
                <w:rFonts w:ascii="Times New Roman" w:hAnsi="Times New Roman"/>
                <w:b/>
                <w:lang w:val="sr-Cyrl-RS"/>
              </w:rPr>
              <w:t>СЗР</w:t>
            </w:r>
          </w:p>
          <w:p w:rsidR="001F5A1F" w:rsidRDefault="001F5A1F">
            <w:pPr>
              <w:jc w:val="center"/>
              <w:rPr>
                <w:rFonts w:ascii="Times New Roman" w:hAnsi="Times New Roman"/>
                <w:b/>
                <w:lang w:val="sr-Cyrl-RS"/>
              </w:rPr>
            </w:pPr>
            <w:r>
              <w:rPr>
                <w:rFonts w:ascii="Times New Roman" w:hAnsi="Times New Roman"/>
                <w:b/>
                <w:lang w:val="sr-Cyrl-RS"/>
              </w:rPr>
              <w:t>„МВ“</w:t>
            </w:r>
          </w:p>
          <w:p w:rsidR="001F5A1F" w:rsidRDefault="001F5A1F">
            <w:pPr>
              <w:jc w:val="center"/>
              <w:rPr>
                <w:rFonts w:ascii="Times New Roman" w:hAnsi="Times New Roman"/>
                <w:b/>
                <w:sz w:val="22"/>
                <w:szCs w:val="22"/>
                <w:lang w:val="sr-Cyrl-RS" w:eastAsia="en-US"/>
              </w:rPr>
            </w:pPr>
            <w:r>
              <w:rPr>
                <w:rFonts w:ascii="Times New Roman" w:hAnsi="Times New Roman"/>
                <w:b/>
                <w:lang w:val="sr-Cyrl-RS"/>
              </w:rPr>
              <w:t>Сакуле</w:t>
            </w:r>
          </w:p>
        </w:tc>
        <w:tc>
          <w:tcPr>
            <w:tcW w:w="2216"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spacing w:after="200"/>
              <w:jc w:val="center"/>
              <w:rPr>
                <w:rFonts w:ascii="Times New Roman" w:hAnsi="Times New Roman"/>
                <w:sz w:val="22"/>
                <w:szCs w:val="22"/>
                <w:lang w:eastAsia="en-US"/>
              </w:rPr>
            </w:pPr>
            <w:r>
              <w:rPr>
                <w:rFonts w:ascii="Times New Roman" w:hAnsi="Times New Roman"/>
                <w:lang w:val="sr-Cyrl-RS"/>
              </w:rPr>
              <w:t>Контрола радног времена објеката занатске делатности</w:t>
            </w:r>
          </w:p>
        </w:tc>
        <w:tc>
          <w:tcPr>
            <w:tcW w:w="1158"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spacing w:after="200"/>
              <w:jc w:val="center"/>
              <w:rPr>
                <w:rFonts w:ascii="Times New Roman" w:hAnsi="Times New Roman"/>
                <w:sz w:val="22"/>
                <w:szCs w:val="22"/>
                <w:lang w:eastAsia="en-US"/>
              </w:rPr>
            </w:pPr>
            <w:r>
              <w:rPr>
                <w:rFonts w:ascii="Times New Roman" w:hAnsi="Times New Roman"/>
              </w:rPr>
              <w:t>средњи</w:t>
            </w:r>
          </w:p>
        </w:tc>
        <w:tc>
          <w:tcPr>
            <w:tcW w:w="2296" w:type="dxa"/>
            <w:tcBorders>
              <w:top w:val="single" w:sz="8" w:space="0" w:color="F79646"/>
              <w:left w:val="single" w:sz="8" w:space="0" w:color="F79646"/>
              <w:bottom w:val="single" w:sz="8" w:space="0" w:color="F79646"/>
              <w:right w:val="single" w:sz="8" w:space="0" w:color="F79646"/>
            </w:tcBorders>
            <w:vAlign w:val="center"/>
            <w:hideMark/>
          </w:tcPr>
          <w:p w:rsidR="001F5A1F" w:rsidRDefault="001F5A1F">
            <w:pPr>
              <w:spacing w:after="200" w:line="276" w:lineRule="auto"/>
              <w:jc w:val="center"/>
              <w:rPr>
                <w:rFonts w:ascii="Times New Roman" w:hAnsi="Times New Roman"/>
                <w:sz w:val="22"/>
                <w:szCs w:val="22"/>
                <w:lang w:eastAsia="en-US"/>
              </w:rPr>
            </w:pPr>
            <w:r>
              <w:rPr>
                <w:rFonts w:ascii="Times New Roman" w:hAnsi="Times New Roman"/>
              </w:rPr>
              <w:t>1</w:t>
            </w:r>
          </w:p>
        </w:tc>
        <w:tc>
          <w:tcPr>
            <w:tcW w:w="1376" w:type="dxa"/>
            <w:gridSpan w:val="2"/>
            <w:tcBorders>
              <w:top w:val="single" w:sz="8" w:space="0" w:color="F79646"/>
              <w:left w:val="single" w:sz="8" w:space="0" w:color="F79646"/>
              <w:bottom w:val="single" w:sz="8" w:space="0" w:color="F79646"/>
              <w:right w:val="single" w:sz="8" w:space="0" w:color="F79646"/>
            </w:tcBorders>
            <w:vAlign w:val="center"/>
            <w:hideMark/>
          </w:tcPr>
          <w:p w:rsidR="001F5A1F" w:rsidRDefault="001F5A1F">
            <w:pPr>
              <w:spacing w:after="200" w:line="276" w:lineRule="auto"/>
              <w:jc w:val="center"/>
              <w:rPr>
                <w:rFonts w:ascii="Times New Roman" w:hAnsi="Times New Roman"/>
                <w:sz w:val="22"/>
                <w:szCs w:val="22"/>
                <w:lang w:val="sr-Cyrl-RS" w:eastAsia="en-US"/>
              </w:rPr>
            </w:pPr>
            <w:r>
              <w:rPr>
                <w:rFonts w:ascii="Times New Roman" w:hAnsi="Times New Roman"/>
                <w:lang w:val="sr-Cyrl-RS"/>
              </w:rPr>
              <w:t>1</w:t>
            </w:r>
          </w:p>
        </w:tc>
      </w:tr>
      <w:tr w:rsidR="001F5A1F" w:rsidTr="001F5A1F">
        <w:trPr>
          <w:trHeight w:val="807"/>
          <w:jc w:val="center"/>
        </w:trPr>
        <w:tc>
          <w:tcPr>
            <w:tcW w:w="817"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eastAsia="Times New Roman" w:hAnsi="Times New Roman" w:cs="Times New Roman"/>
                <w:b/>
                <w:bCs/>
                <w:sz w:val="22"/>
                <w:szCs w:val="22"/>
                <w:lang w:eastAsia="en-US"/>
              </w:rPr>
            </w:pPr>
            <w:r>
              <w:rPr>
                <w:rFonts w:ascii="Times New Roman" w:eastAsia="Times New Roman" w:hAnsi="Times New Roman" w:cs="Times New Roman"/>
                <w:b/>
                <w:bCs/>
              </w:rPr>
              <w:t>4.</w:t>
            </w:r>
          </w:p>
        </w:tc>
        <w:tc>
          <w:tcPr>
            <w:tcW w:w="1701"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jc w:val="center"/>
              <w:rPr>
                <w:rFonts w:ascii="Times New Roman" w:hAnsi="Times New Roman" w:cstheme="minorBidi"/>
                <w:b/>
                <w:lang w:val="sr-Cyrl-RS"/>
              </w:rPr>
            </w:pPr>
            <w:r>
              <w:rPr>
                <w:rFonts w:ascii="Times New Roman" w:hAnsi="Times New Roman"/>
                <w:b/>
                <w:lang w:val="sr-Cyrl-RS"/>
              </w:rPr>
              <w:t>СЗР</w:t>
            </w:r>
          </w:p>
          <w:p w:rsidR="001F5A1F" w:rsidRDefault="001F5A1F">
            <w:pPr>
              <w:jc w:val="center"/>
              <w:rPr>
                <w:rFonts w:ascii="Times New Roman" w:hAnsi="Times New Roman"/>
                <w:b/>
                <w:lang w:val="sr-Cyrl-RS"/>
              </w:rPr>
            </w:pPr>
            <w:r>
              <w:rPr>
                <w:rFonts w:ascii="Times New Roman" w:hAnsi="Times New Roman"/>
                <w:b/>
                <w:lang w:val="sr-Cyrl-RS"/>
              </w:rPr>
              <w:t>„СЛАВИЦА“</w:t>
            </w:r>
          </w:p>
          <w:p w:rsidR="001F5A1F" w:rsidRDefault="001F5A1F">
            <w:pPr>
              <w:jc w:val="center"/>
              <w:rPr>
                <w:rFonts w:ascii="Times New Roman" w:hAnsi="Times New Roman"/>
                <w:b/>
                <w:sz w:val="22"/>
                <w:szCs w:val="22"/>
                <w:lang w:val="sr-Cyrl-RS" w:eastAsia="en-US"/>
              </w:rPr>
            </w:pPr>
            <w:r>
              <w:rPr>
                <w:rFonts w:ascii="Times New Roman" w:hAnsi="Times New Roman"/>
                <w:b/>
                <w:lang w:val="sr-Cyrl-RS"/>
              </w:rPr>
              <w:t>Опово</w:t>
            </w:r>
          </w:p>
        </w:tc>
        <w:tc>
          <w:tcPr>
            <w:tcW w:w="2216"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spacing w:after="200"/>
              <w:jc w:val="center"/>
              <w:rPr>
                <w:rFonts w:ascii="Times New Roman" w:hAnsi="Times New Roman"/>
                <w:sz w:val="22"/>
                <w:szCs w:val="22"/>
                <w:lang w:val="sr-Cyrl-RS" w:eastAsia="en-US"/>
              </w:rPr>
            </w:pPr>
            <w:r>
              <w:rPr>
                <w:rFonts w:ascii="Times New Roman" w:hAnsi="Times New Roman"/>
                <w:lang w:val="sr-Cyrl-RS"/>
              </w:rPr>
              <w:t>Контрола радног времена објеката занатске делатности</w:t>
            </w:r>
          </w:p>
        </w:tc>
        <w:tc>
          <w:tcPr>
            <w:tcW w:w="1158"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spacing w:after="200"/>
              <w:jc w:val="center"/>
              <w:rPr>
                <w:rFonts w:ascii="Times New Roman" w:hAnsi="Times New Roman"/>
                <w:sz w:val="22"/>
                <w:szCs w:val="22"/>
                <w:lang w:eastAsia="en-US"/>
              </w:rPr>
            </w:pPr>
            <w:r>
              <w:rPr>
                <w:rFonts w:ascii="Times New Roman" w:hAnsi="Times New Roman"/>
              </w:rPr>
              <w:t>средњи</w:t>
            </w:r>
          </w:p>
        </w:tc>
        <w:tc>
          <w:tcPr>
            <w:tcW w:w="2296" w:type="dxa"/>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spacing w:after="200" w:line="276" w:lineRule="auto"/>
              <w:jc w:val="center"/>
              <w:rPr>
                <w:rFonts w:ascii="Times New Roman" w:hAnsi="Times New Roman"/>
                <w:sz w:val="22"/>
                <w:szCs w:val="22"/>
                <w:lang w:eastAsia="en-US"/>
              </w:rPr>
            </w:pPr>
            <w:r>
              <w:rPr>
                <w:rFonts w:ascii="Times New Roman" w:hAnsi="Times New Roman"/>
              </w:rPr>
              <w:t>1</w:t>
            </w:r>
          </w:p>
        </w:tc>
        <w:tc>
          <w:tcPr>
            <w:tcW w:w="1376" w:type="dxa"/>
            <w:gridSpan w:val="2"/>
            <w:tcBorders>
              <w:top w:val="single" w:sz="8" w:space="0" w:color="F79646"/>
              <w:left w:val="single" w:sz="8" w:space="0" w:color="F79646"/>
              <w:bottom w:val="single" w:sz="8" w:space="0" w:color="F79646"/>
              <w:right w:val="single" w:sz="8" w:space="0" w:color="F79646"/>
            </w:tcBorders>
            <w:shd w:val="clear" w:color="auto" w:fill="FDE4D0"/>
            <w:vAlign w:val="center"/>
            <w:hideMark/>
          </w:tcPr>
          <w:p w:rsidR="001F5A1F" w:rsidRDefault="001F5A1F">
            <w:pPr>
              <w:spacing w:after="200" w:line="276" w:lineRule="auto"/>
              <w:jc w:val="center"/>
              <w:rPr>
                <w:rFonts w:ascii="Times New Roman" w:hAnsi="Times New Roman"/>
                <w:sz w:val="22"/>
                <w:szCs w:val="22"/>
                <w:lang w:val="sr-Cyrl-RS" w:eastAsia="en-US"/>
              </w:rPr>
            </w:pPr>
            <w:r>
              <w:rPr>
                <w:rFonts w:ascii="Times New Roman" w:hAnsi="Times New Roman"/>
                <w:lang w:val="sr-Cyrl-RS"/>
              </w:rPr>
              <w:t>1</w:t>
            </w:r>
          </w:p>
        </w:tc>
      </w:tr>
    </w:tbl>
    <w:p w:rsidR="001F5A1F" w:rsidRDefault="001F5A1F" w:rsidP="001F5A1F">
      <w:pPr>
        <w:tabs>
          <w:tab w:val="left" w:pos="720"/>
        </w:tabs>
        <w:spacing w:line="0" w:lineRule="atLeast"/>
        <w:rPr>
          <w:rFonts w:ascii="Times New Roman" w:hAnsi="Times New Roman" w:cs="Times New Roman"/>
          <w:sz w:val="10"/>
          <w:szCs w:val="10"/>
          <w:lang w:val="sr-Cyrl-RS"/>
        </w:rPr>
      </w:pPr>
    </w:p>
    <w:p w:rsidR="001F5A1F" w:rsidRDefault="001F5A1F" w:rsidP="001F5A1F">
      <w:pPr>
        <w:tabs>
          <w:tab w:val="left" w:pos="720"/>
        </w:tabs>
        <w:spacing w:line="0" w:lineRule="atLeast"/>
        <w:ind w:left="720"/>
        <w:rPr>
          <w:rFonts w:ascii="Times New Roman" w:eastAsia="Times New Roman" w:hAnsi="Times New Roman" w:cs="Times New Roman"/>
          <w:sz w:val="22"/>
        </w:rPr>
      </w:pPr>
    </w:p>
    <w:p w:rsidR="001F5A1F" w:rsidRDefault="001F5A1F" w:rsidP="00596E21">
      <w:pPr>
        <w:numPr>
          <w:ilvl w:val="0"/>
          <w:numId w:val="14"/>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Контрола одржавања зелених и рекреативних површина</w:t>
      </w:r>
    </w:p>
    <w:p w:rsidR="001F5A1F" w:rsidRDefault="001F5A1F" w:rsidP="00596E21">
      <w:pPr>
        <w:numPr>
          <w:ilvl w:val="0"/>
          <w:numId w:val="14"/>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Редовна контрола одржавања комуналног реда</w:t>
      </w:r>
    </w:p>
    <w:p w:rsidR="001F5A1F" w:rsidRDefault="001F5A1F" w:rsidP="00596E21">
      <w:pPr>
        <w:numPr>
          <w:ilvl w:val="0"/>
          <w:numId w:val="14"/>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Контроле путева, путне опреме и путних објеката по пријавама странака</w:t>
      </w:r>
    </w:p>
    <w:p w:rsidR="001F5A1F" w:rsidRDefault="001F5A1F" w:rsidP="00596E21">
      <w:pPr>
        <w:numPr>
          <w:ilvl w:val="0"/>
          <w:numId w:val="14"/>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Контрола заузећа јавних површина</w:t>
      </w:r>
    </w:p>
    <w:p w:rsidR="001F5A1F" w:rsidRDefault="001F5A1F" w:rsidP="001F5A1F">
      <w:pPr>
        <w:spacing w:line="10" w:lineRule="exact"/>
        <w:rPr>
          <w:rFonts w:ascii="Times New Roman" w:eastAsia="Times New Roman" w:hAnsi="Times New Roman" w:cs="Times New Roman"/>
        </w:rPr>
      </w:pPr>
    </w:p>
    <w:p w:rsidR="001F5A1F" w:rsidRDefault="001F5A1F" w:rsidP="00596E21">
      <w:pPr>
        <w:numPr>
          <w:ilvl w:val="0"/>
          <w:numId w:val="8"/>
        </w:numPr>
        <w:tabs>
          <w:tab w:val="left" w:pos="720"/>
        </w:tabs>
        <w:spacing w:line="230" w:lineRule="auto"/>
        <w:ind w:left="720" w:hanging="360"/>
        <w:jc w:val="both"/>
        <w:rPr>
          <w:rFonts w:ascii="Times New Roman" w:eastAsia="Times New Roman" w:hAnsi="Times New Roman" w:cs="Times New Roman"/>
          <w:sz w:val="22"/>
        </w:rPr>
      </w:pPr>
      <w:r>
        <w:rPr>
          <w:rFonts w:ascii="Times New Roman" w:eastAsia="Times New Roman" w:hAnsi="Times New Roman" w:cs="Times New Roman"/>
        </w:rPr>
        <w:t>Контрола продаје робе ван продајног објекта по Закону о трговини ("Сл. гласник РС", бр. 53/2010 и 10/2013)</w:t>
      </w:r>
      <w:r>
        <w:rPr>
          <w:rFonts w:ascii="Times New Roman" w:eastAsia="Times New Roman" w:hAnsi="Times New Roman" w:cs="Times New Roman"/>
          <w:lang w:val="sr-Cyrl-RS"/>
        </w:rPr>
        <w:t>,</w:t>
      </w:r>
      <w:r>
        <w:rPr>
          <w:rFonts w:ascii="Times New Roman" w:eastAsia="Times New Roman" w:hAnsi="Times New Roman" w:cs="Times New Roman"/>
        </w:rPr>
        <w:t xml:space="preserve"> нелегална продаја дувана и дуванских производа и контрола заузећа површине јавне намене за сезонску продају воћа и поврћа и остале робе ван пијачног простора за коју је потребно одобрење надлежног органа.</w:t>
      </w:r>
    </w:p>
    <w:p w:rsidR="001F5A1F" w:rsidRDefault="001F5A1F" w:rsidP="001F5A1F">
      <w:pPr>
        <w:spacing w:line="5" w:lineRule="exact"/>
        <w:rPr>
          <w:rFonts w:ascii="Times New Roman" w:eastAsia="Times New Roman" w:hAnsi="Times New Roman" w:cs="Times New Roman"/>
        </w:rPr>
      </w:pPr>
    </w:p>
    <w:p w:rsidR="001F5A1F" w:rsidRDefault="001F5A1F" w:rsidP="00596E21">
      <w:pPr>
        <w:numPr>
          <w:ilvl w:val="0"/>
          <w:numId w:val="10"/>
        </w:numPr>
        <w:tabs>
          <w:tab w:val="left" w:pos="720"/>
        </w:tabs>
        <w:spacing w:line="232" w:lineRule="auto"/>
        <w:ind w:left="720" w:hanging="360"/>
        <w:jc w:val="both"/>
        <w:rPr>
          <w:rFonts w:ascii="Times New Roman" w:eastAsia="Times New Roman" w:hAnsi="Times New Roman" w:cs="Times New Roman"/>
        </w:rPr>
      </w:pPr>
      <w:r>
        <w:rPr>
          <w:rFonts w:ascii="Times New Roman" w:eastAsia="Times New Roman" w:hAnsi="Times New Roman" w:cs="Times New Roman"/>
          <w:lang w:val="sr-Cyrl-RS"/>
        </w:rPr>
        <w:t>Контрола сакупљања и транспорта комуналног отпада</w:t>
      </w:r>
    </w:p>
    <w:p w:rsidR="001F5A1F" w:rsidRDefault="001F5A1F" w:rsidP="00596E21">
      <w:pPr>
        <w:numPr>
          <w:ilvl w:val="0"/>
          <w:numId w:val="10"/>
        </w:numPr>
        <w:tabs>
          <w:tab w:val="left" w:pos="720"/>
        </w:tabs>
        <w:spacing w:line="232" w:lineRule="auto"/>
        <w:ind w:left="720" w:hanging="360"/>
        <w:jc w:val="both"/>
        <w:rPr>
          <w:rFonts w:ascii="Times New Roman" w:eastAsia="Times New Roman" w:hAnsi="Times New Roman" w:cs="Times New Roman"/>
        </w:rPr>
      </w:pPr>
      <w:r>
        <w:rPr>
          <w:rFonts w:ascii="Times New Roman" w:eastAsia="Times New Roman" w:hAnsi="Times New Roman" w:cs="Times New Roman"/>
          <w:lang w:val="sr-Cyrl-RS"/>
        </w:rPr>
        <w:t xml:space="preserve">Контрола заштите пољопривредног земљишта и атарских путева (одржавање и заштита) у складу са </w:t>
      </w:r>
      <w:r>
        <w:rPr>
          <w:rFonts w:ascii="Times New Roman" w:eastAsia="Times New Roman" w:hAnsi="Times New Roman" w:cs="Times New Roman"/>
        </w:rPr>
        <w:t>Одлук</w:t>
      </w:r>
      <w:r>
        <w:rPr>
          <w:rFonts w:ascii="Times New Roman" w:eastAsia="Times New Roman" w:hAnsi="Times New Roman" w:cs="Times New Roman"/>
          <w:lang w:val="sr-Cyrl-RS"/>
        </w:rPr>
        <w:t>ом</w:t>
      </w:r>
      <w:r>
        <w:rPr>
          <w:rFonts w:ascii="Times New Roman" w:eastAsia="Times New Roman" w:hAnsi="Times New Roman" w:cs="Times New Roman"/>
        </w:rPr>
        <w:t xml:space="preserve"> о </w:t>
      </w:r>
      <w:r>
        <w:rPr>
          <w:rFonts w:ascii="Times New Roman" w:eastAsia="Times New Roman" w:hAnsi="Times New Roman" w:cs="Times New Roman"/>
          <w:lang w:val="sr-Cyrl-RS"/>
        </w:rPr>
        <w:t xml:space="preserve">мерама заштите пољопривредног земљишта и организовања пољочуварске </w:t>
      </w:r>
      <w:r>
        <w:rPr>
          <w:rFonts w:ascii="Times New Roman" w:eastAsia="Times New Roman" w:hAnsi="Times New Roman" w:cs="Times New Roman"/>
          <w:lang w:val="sr-Cyrl-RS"/>
        </w:rPr>
        <w:lastRenderedPageBreak/>
        <w:t xml:space="preserve">службе на територији општине Опово </w:t>
      </w:r>
      <w:r>
        <w:rPr>
          <w:rFonts w:ascii="Times New Roman" w:eastAsia="Times New Roman" w:hAnsi="Times New Roman" w:cs="Times New Roman"/>
        </w:rPr>
        <w:t>(„</w:t>
      </w:r>
      <w:r>
        <w:rPr>
          <w:rFonts w:ascii="Times New Roman" w:eastAsia="Times New Roman" w:hAnsi="Times New Roman" w:cs="Times New Roman"/>
          <w:lang w:val="sr-Cyrl-RS"/>
        </w:rPr>
        <w:t>Општински службени гласник општине Опово</w:t>
      </w:r>
      <w:r>
        <w:rPr>
          <w:rFonts w:ascii="Times New Roman" w:eastAsia="Times New Roman" w:hAnsi="Times New Roman" w:cs="Times New Roman"/>
        </w:rPr>
        <w:t>“, бр.</w:t>
      </w:r>
      <w:r>
        <w:rPr>
          <w:rFonts w:ascii="Times New Roman" w:eastAsia="Times New Roman" w:hAnsi="Times New Roman" w:cs="Times New Roman"/>
          <w:lang w:val="sr-Cyrl-RS"/>
        </w:rPr>
        <w:t>16</w:t>
      </w:r>
      <w:r>
        <w:rPr>
          <w:rFonts w:ascii="Times New Roman" w:eastAsia="Times New Roman" w:hAnsi="Times New Roman" w:cs="Times New Roman"/>
        </w:rPr>
        <w:t>/20</w:t>
      </w:r>
      <w:r>
        <w:rPr>
          <w:rFonts w:ascii="Times New Roman" w:eastAsia="Times New Roman" w:hAnsi="Times New Roman" w:cs="Times New Roman"/>
          <w:lang w:val="sr-Cyrl-RS"/>
        </w:rPr>
        <w:t>12)</w:t>
      </w:r>
      <w:r>
        <w:rPr>
          <w:rFonts w:ascii="Times New Roman" w:eastAsia="Times New Roman" w:hAnsi="Times New Roman" w:cs="Times New Roman"/>
        </w:rPr>
        <w:t>,</w:t>
      </w:r>
      <w:r>
        <w:rPr>
          <w:rFonts w:ascii="Times New Roman" w:eastAsia="Times New Roman" w:hAnsi="Times New Roman" w:cs="Times New Roman"/>
          <w:lang w:val="sr-Cyrl-RS"/>
        </w:rPr>
        <w:t xml:space="preserve"> </w:t>
      </w:r>
    </w:p>
    <w:p w:rsidR="001F5A1F" w:rsidRDefault="001F5A1F" w:rsidP="001F5A1F">
      <w:pPr>
        <w:spacing w:line="1" w:lineRule="exact"/>
        <w:rPr>
          <w:rFonts w:ascii="Times New Roman" w:eastAsia="Times New Roman" w:hAnsi="Times New Roman" w:cs="Times New Roman"/>
        </w:rPr>
      </w:pPr>
    </w:p>
    <w:p w:rsidR="001F5A1F" w:rsidRDefault="001F5A1F" w:rsidP="00596E21">
      <w:pPr>
        <w:numPr>
          <w:ilvl w:val="0"/>
          <w:numId w:val="8"/>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Контрола стања коловоза (оштећења коловоза)</w:t>
      </w:r>
    </w:p>
    <w:p w:rsidR="001F5A1F" w:rsidRDefault="001F5A1F" w:rsidP="00596E21">
      <w:pPr>
        <w:numPr>
          <w:ilvl w:val="0"/>
          <w:numId w:val="15"/>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Контрола инспектора по захтеву странака</w:t>
      </w:r>
    </w:p>
    <w:p w:rsidR="001F5A1F" w:rsidRDefault="001F5A1F" w:rsidP="00596E21">
      <w:pPr>
        <w:numPr>
          <w:ilvl w:val="0"/>
          <w:numId w:val="15"/>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Ванредне контроле</w:t>
      </w:r>
    </w:p>
    <w:p w:rsidR="001F5A1F" w:rsidRDefault="001F5A1F" w:rsidP="00596E21">
      <w:pPr>
        <w:numPr>
          <w:ilvl w:val="0"/>
          <w:numId w:val="15"/>
        </w:numPr>
        <w:tabs>
          <w:tab w:val="left" w:pos="720"/>
        </w:tabs>
        <w:spacing w:line="0" w:lineRule="atLeast"/>
        <w:ind w:left="720" w:hanging="360"/>
        <w:rPr>
          <w:rFonts w:ascii="Times New Roman" w:eastAsia="Times New Roman" w:hAnsi="Times New Roman" w:cs="Times New Roman"/>
        </w:rPr>
      </w:pPr>
      <w:r>
        <w:rPr>
          <w:rFonts w:ascii="Times New Roman" w:eastAsia="Times New Roman" w:hAnsi="Times New Roman" w:cs="Times New Roman"/>
        </w:rPr>
        <w:t>Израда месечног извештаја о раду.</w:t>
      </w:r>
    </w:p>
    <w:p w:rsidR="001F5A1F" w:rsidRDefault="001F5A1F" w:rsidP="001F5A1F">
      <w:pPr>
        <w:tabs>
          <w:tab w:val="left" w:pos="720"/>
        </w:tabs>
        <w:spacing w:line="0" w:lineRule="atLeast"/>
        <w:rPr>
          <w:rFonts w:ascii="Times New Roman" w:eastAsia="Times New Roman" w:hAnsi="Times New Roman" w:cs="Times New Roman"/>
          <w:lang w:val="sr-Cyrl-RS"/>
        </w:rPr>
      </w:pPr>
    </w:p>
    <w:p w:rsidR="001F5A1F" w:rsidRDefault="001F5A1F" w:rsidP="001F5A1F">
      <w:pPr>
        <w:spacing w:line="232" w:lineRule="auto"/>
        <w:ind w:right="1340"/>
        <w:jc w:val="both"/>
        <w:rPr>
          <w:rFonts w:ascii="Times New Roman" w:eastAsia="Times New Roman" w:hAnsi="Times New Roman" w:cs="Times New Roman"/>
          <w:b/>
          <w:sz w:val="24"/>
          <w:szCs w:val="24"/>
          <w:lang w:val="sr-Cyrl-RS"/>
        </w:rPr>
      </w:pPr>
      <w:bookmarkStart w:id="5" w:name="page12"/>
      <w:bookmarkStart w:id="6" w:name="page13"/>
      <w:bookmarkEnd w:id="5"/>
      <w:bookmarkEnd w:id="6"/>
      <w:r>
        <w:rPr>
          <w:rFonts w:ascii="Times New Roman" w:eastAsia="Times New Roman" w:hAnsi="Times New Roman" w:cs="Times New Roman"/>
          <w:b/>
          <w:sz w:val="24"/>
          <w:szCs w:val="24"/>
          <w:lang w:val="en-US"/>
        </w:rPr>
        <w:t>2</w:t>
      </w:r>
      <w:r>
        <w:rPr>
          <w:rFonts w:ascii="Times New Roman" w:eastAsia="Times New Roman" w:hAnsi="Times New Roman" w:cs="Times New Roman"/>
          <w:b/>
          <w:sz w:val="24"/>
          <w:szCs w:val="24"/>
          <w:lang w:val="sr-Cyrl-RS"/>
        </w:rPr>
        <w:t xml:space="preserve">. </w:t>
      </w:r>
      <w:r>
        <w:rPr>
          <w:rFonts w:ascii="Times New Roman" w:eastAsia="Times New Roman" w:hAnsi="Times New Roman" w:cs="Times New Roman"/>
          <w:b/>
          <w:sz w:val="24"/>
          <w:szCs w:val="24"/>
        </w:rPr>
        <w:t xml:space="preserve"> ПРОЦЕНА РИЗИКА У ИНСПЕКЦИЈСКОМ НАДЗОРУ–ЗА ПОСЛОВЕ КОМУНАЛНЕ ИНСПЕКЦИЈЕ</w:t>
      </w:r>
    </w:p>
    <w:p w:rsidR="001F5A1F" w:rsidRDefault="001F5A1F" w:rsidP="001F5A1F">
      <w:pPr>
        <w:spacing w:line="200" w:lineRule="exact"/>
        <w:jc w:val="both"/>
        <w:rPr>
          <w:rFonts w:ascii="Times New Roman" w:eastAsia="Times New Roman" w:hAnsi="Times New Roman" w:cs="Times New Roman"/>
          <w:sz w:val="24"/>
          <w:szCs w:val="24"/>
        </w:rPr>
      </w:pPr>
    </w:p>
    <w:p w:rsidR="001F5A1F" w:rsidRDefault="001F5A1F" w:rsidP="001F5A1F">
      <w:pPr>
        <w:spacing w:line="378" w:lineRule="exact"/>
        <w:jc w:val="both"/>
        <w:rPr>
          <w:rFonts w:ascii="Times New Roman" w:eastAsia="Times New Roman" w:hAnsi="Times New Roman" w:cs="Times New Roman"/>
        </w:rPr>
      </w:pPr>
    </w:p>
    <w:p w:rsidR="001F5A1F" w:rsidRDefault="001F5A1F" w:rsidP="001F5A1F">
      <w:pPr>
        <w:spacing w:line="237" w:lineRule="auto"/>
        <w:ind w:right="-23" w:firstLine="720"/>
        <w:jc w:val="both"/>
        <w:rPr>
          <w:rFonts w:ascii="Times New Roman" w:eastAsia="Times New Roman" w:hAnsi="Times New Roman" w:cs="Times New Roman"/>
          <w:sz w:val="24"/>
        </w:rPr>
      </w:pPr>
      <w:r>
        <w:rPr>
          <w:rFonts w:ascii="Times New Roman" w:eastAsia="Times New Roman" w:hAnsi="Times New Roman" w:cs="Times New Roman"/>
          <w:sz w:val="24"/>
        </w:rPr>
        <w:t>Процена ризика у Годишњем плану инспекцијског надзора за 2020. годину</w:t>
      </w:r>
      <w:r>
        <w:rPr>
          <w:rFonts w:ascii="Times New Roman" w:eastAsia="Times New Roman" w:hAnsi="Times New Roman" w:cs="Times New Roman"/>
          <w:sz w:val="24"/>
          <w:lang w:val="sr-Cyrl-RS"/>
        </w:rPr>
        <w:t xml:space="preserve"> комуналне инспекције </w:t>
      </w:r>
      <w:r>
        <w:rPr>
          <w:rFonts w:ascii="Times New Roman" w:eastAsia="Times New Roman" w:hAnsi="Times New Roman" w:cs="Times New Roman"/>
          <w:sz w:val="24"/>
        </w:rPr>
        <w:t xml:space="preserve">Одељења за </w:t>
      </w:r>
      <w:r>
        <w:rPr>
          <w:rFonts w:ascii="Times New Roman" w:eastAsia="Times New Roman" w:hAnsi="Times New Roman" w:cs="Times New Roman"/>
          <w:sz w:val="24"/>
          <w:lang w:val="sr-Cyrl-RS"/>
        </w:rPr>
        <w:t>имовинско-правне, стамбено-комуналне послове, урбанизам</w:t>
      </w:r>
      <w:r>
        <w:rPr>
          <w:rFonts w:ascii="Times New Roman" w:eastAsia="Times New Roman" w:hAnsi="Times New Roman" w:cs="Times New Roman"/>
          <w:sz w:val="24"/>
        </w:rPr>
        <w:t>,</w:t>
      </w:r>
      <w:r>
        <w:rPr>
          <w:rFonts w:ascii="Times New Roman" w:eastAsia="Times New Roman" w:hAnsi="Times New Roman" w:cs="Times New Roman"/>
          <w:sz w:val="24"/>
          <w:lang w:val="sr-Cyrl-RS"/>
        </w:rPr>
        <w:t xml:space="preserve"> грађевинарство и заштиту животне средине,</w:t>
      </w:r>
      <w:r>
        <w:rPr>
          <w:rFonts w:ascii="Times New Roman" w:eastAsia="Times New Roman" w:hAnsi="Times New Roman" w:cs="Times New Roman"/>
          <w:sz w:val="24"/>
        </w:rPr>
        <w:t xml:space="preserve"> вршена је на основу инспекцијског надзора у наведеним областима односно на основу анализе стања у досадашњем дугогодишњем вршењу инспекцијског надзора као и на основу информација и добијених података од других инспекција, других овлашћених органа и организација.</w:t>
      </w:r>
    </w:p>
    <w:p w:rsidR="001F5A1F" w:rsidRDefault="001F5A1F" w:rsidP="001F5A1F">
      <w:pPr>
        <w:spacing w:line="200" w:lineRule="exact"/>
        <w:jc w:val="both"/>
        <w:rPr>
          <w:rFonts w:ascii="Times New Roman" w:eastAsia="Times New Roman" w:hAnsi="Times New Roman" w:cs="Times New Roman"/>
        </w:rPr>
      </w:pPr>
    </w:p>
    <w:tbl>
      <w:tblPr>
        <w:tblW w:w="0" w:type="auto"/>
        <w:tblInd w:w="10" w:type="dxa"/>
        <w:tblLayout w:type="fixed"/>
        <w:tblCellMar>
          <w:left w:w="0" w:type="dxa"/>
          <w:right w:w="0" w:type="dxa"/>
        </w:tblCellMar>
        <w:tblLook w:val="04A0" w:firstRow="1" w:lastRow="0" w:firstColumn="1" w:lastColumn="0" w:noHBand="0" w:noVBand="1"/>
      </w:tblPr>
      <w:tblGrid>
        <w:gridCol w:w="1040"/>
        <w:gridCol w:w="1020"/>
        <w:gridCol w:w="1320"/>
        <w:gridCol w:w="1020"/>
        <w:gridCol w:w="1020"/>
        <w:gridCol w:w="1000"/>
        <w:gridCol w:w="360"/>
        <w:gridCol w:w="660"/>
        <w:gridCol w:w="1020"/>
        <w:gridCol w:w="1700"/>
      </w:tblGrid>
      <w:tr w:rsidR="001F5A1F" w:rsidTr="001F5A1F">
        <w:trPr>
          <w:trHeight w:val="375"/>
        </w:trPr>
        <w:tc>
          <w:tcPr>
            <w:tcW w:w="1040" w:type="dxa"/>
            <w:tcBorders>
              <w:top w:val="single" w:sz="8" w:space="0" w:color="auto"/>
              <w:left w:val="single" w:sz="8" w:space="0" w:color="auto"/>
              <w:bottom w:val="nil"/>
              <w:right w:val="single" w:sz="8" w:space="0" w:color="auto"/>
            </w:tcBorders>
            <w:shd w:val="clear" w:color="auto" w:fill="92D050"/>
            <w:vAlign w:val="bottom"/>
          </w:tcPr>
          <w:p w:rsidR="001F5A1F" w:rsidRDefault="001F5A1F">
            <w:pPr>
              <w:spacing w:line="0" w:lineRule="atLeast"/>
              <w:rPr>
                <w:rFonts w:ascii="Times New Roman" w:eastAsia="Times New Roman" w:hAnsi="Times New Roman" w:cs="Times New Roman"/>
                <w:sz w:val="24"/>
              </w:rPr>
            </w:pPr>
          </w:p>
        </w:tc>
        <w:tc>
          <w:tcPr>
            <w:tcW w:w="1020" w:type="dxa"/>
            <w:tcBorders>
              <w:top w:val="single" w:sz="8" w:space="0" w:color="auto"/>
              <w:left w:val="nil"/>
              <w:bottom w:val="nil"/>
              <w:right w:val="single" w:sz="8" w:space="0" w:color="auto"/>
            </w:tcBorders>
            <w:shd w:val="clear" w:color="auto" w:fill="FFFF00"/>
            <w:vAlign w:val="bottom"/>
          </w:tcPr>
          <w:p w:rsidR="001F5A1F" w:rsidRDefault="001F5A1F">
            <w:pPr>
              <w:spacing w:line="0" w:lineRule="atLeast"/>
              <w:rPr>
                <w:rFonts w:ascii="Times New Roman" w:eastAsia="Times New Roman" w:hAnsi="Times New Roman" w:cs="Times New Roman"/>
                <w:sz w:val="24"/>
              </w:rPr>
            </w:pPr>
          </w:p>
        </w:tc>
        <w:tc>
          <w:tcPr>
            <w:tcW w:w="1320" w:type="dxa"/>
            <w:tcBorders>
              <w:top w:val="single" w:sz="8" w:space="0" w:color="auto"/>
              <w:left w:val="nil"/>
              <w:bottom w:val="nil"/>
              <w:right w:val="single" w:sz="8" w:space="0" w:color="auto"/>
            </w:tcBorders>
            <w:shd w:val="clear" w:color="auto" w:fill="FFFF00"/>
            <w:vAlign w:val="bottom"/>
          </w:tcPr>
          <w:p w:rsidR="001F5A1F" w:rsidRDefault="001F5A1F">
            <w:pPr>
              <w:spacing w:line="0" w:lineRule="atLeast"/>
              <w:rPr>
                <w:rFonts w:ascii="Times New Roman" w:eastAsia="Times New Roman" w:hAnsi="Times New Roman" w:cs="Times New Roman"/>
                <w:sz w:val="24"/>
              </w:rPr>
            </w:pPr>
          </w:p>
        </w:tc>
        <w:tc>
          <w:tcPr>
            <w:tcW w:w="1020" w:type="dxa"/>
            <w:tcBorders>
              <w:top w:val="single" w:sz="8" w:space="0" w:color="auto"/>
              <w:left w:val="nil"/>
              <w:bottom w:val="nil"/>
              <w:right w:val="single" w:sz="8" w:space="0" w:color="auto"/>
            </w:tcBorders>
            <w:shd w:val="clear" w:color="auto" w:fill="00AFEF"/>
            <w:vAlign w:val="bottom"/>
          </w:tcPr>
          <w:p w:rsidR="001F5A1F" w:rsidRDefault="001F5A1F">
            <w:pPr>
              <w:spacing w:line="0" w:lineRule="atLeast"/>
              <w:rPr>
                <w:rFonts w:ascii="Times New Roman" w:eastAsia="Times New Roman" w:hAnsi="Times New Roman" w:cs="Times New Roman"/>
                <w:sz w:val="24"/>
              </w:rPr>
            </w:pPr>
          </w:p>
        </w:tc>
        <w:tc>
          <w:tcPr>
            <w:tcW w:w="1020" w:type="dxa"/>
            <w:tcBorders>
              <w:top w:val="single" w:sz="8" w:space="0" w:color="auto"/>
              <w:left w:val="nil"/>
              <w:bottom w:val="nil"/>
              <w:right w:val="single" w:sz="8" w:space="0" w:color="auto"/>
            </w:tcBorders>
            <w:shd w:val="clear" w:color="auto" w:fill="00AFEF"/>
            <w:vAlign w:val="bottom"/>
          </w:tcPr>
          <w:p w:rsidR="001F5A1F" w:rsidRDefault="001F5A1F">
            <w:pPr>
              <w:spacing w:line="0" w:lineRule="atLeast"/>
              <w:rPr>
                <w:rFonts w:ascii="Times New Roman" w:eastAsia="Times New Roman" w:hAnsi="Times New Roman" w:cs="Times New Roman"/>
                <w:sz w:val="24"/>
              </w:rPr>
            </w:pPr>
          </w:p>
        </w:tc>
        <w:tc>
          <w:tcPr>
            <w:tcW w:w="1000" w:type="dxa"/>
            <w:tcBorders>
              <w:top w:val="single" w:sz="8" w:space="0" w:color="auto"/>
              <w:left w:val="nil"/>
              <w:bottom w:val="nil"/>
              <w:right w:val="single" w:sz="8" w:space="0" w:color="auto"/>
            </w:tcBorders>
            <w:shd w:val="clear" w:color="auto" w:fill="00AFEF"/>
            <w:vAlign w:val="bottom"/>
          </w:tcPr>
          <w:p w:rsidR="001F5A1F" w:rsidRDefault="001F5A1F">
            <w:pPr>
              <w:spacing w:line="0" w:lineRule="atLeast"/>
              <w:rPr>
                <w:rFonts w:ascii="Times New Roman" w:eastAsia="Times New Roman" w:hAnsi="Times New Roman" w:cs="Times New Roman"/>
                <w:sz w:val="24"/>
              </w:rPr>
            </w:pPr>
          </w:p>
        </w:tc>
        <w:tc>
          <w:tcPr>
            <w:tcW w:w="360" w:type="dxa"/>
            <w:tcBorders>
              <w:top w:val="single" w:sz="8" w:space="0" w:color="auto"/>
              <w:left w:val="nil"/>
              <w:bottom w:val="nil"/>
              <w:right w:val="nil"/>
            </w:tcBorders>
            <w:shd w:val="clear" w:color="auto" w:fill="6F2F9F"/>
            <w:vAlign w:val="bottom"/>
          </w:tcPr>
          <w:p w:rsidR="001F5A1F" w:rsidRDefault="001F5A1F">
            <w:pPr>
              <w:spacing w:line="0" w:lineRule="atLeast"/>
              <w:rPr>
                <w:rFonts w:ascii="Times New Roman" w:eastAsia="Times New Roman" w:hAnsi="Times New Roman" w:cs="Times New Roman"/>
                <w:sz w:val="24"/>
              </w:rPr>
            </w:pPr>
          </w:p>
        </w:tc>
        <w:tc>
          <w:tcPr>
            <w:tcW w:w="660" w:type="dxa"/>
            <w:tcBorders>
              <w:top w:val="single" w:sz="8" w:space="0" w:color="auto"/>
              <w:left w:val="nil"/>
              <w:bottom w:val="nil"/>
              <w:right w:val="single" w:sz="8" w:space="0" w:color="auto"/>
            </w:tcBorders>
            <w:shd w:val="clear" w:color="auto" w:fill="6F2F9F"/>
            <w:vAlign w:val="bottom"/>
          </w:tcPr>
          <w:p w:rsidR="001F5A1F" w:rsidRDefault="001F5A1F">
            <w:pPr>
              <w:spacing w:line="0" w:lineRule="atLeast"/>
              <w:rPr>
                <w:rFonts w:ascii="Times New Roman" w:eastAsia="Times New Roman" w:hAnsi="Times New Roman" w:cs="Times New Roman"/>
                <w:sz w:val="24"/>
              </w:rPr>
            </w:pPr>
          </w:p>
        </w:tc>
        <w:tc>
          <w:tcPr>
            <w:tcW w:w="1020" w:type="dxa"/>
            <w:tcBorders>
              <w:top w:val="single" w:sz="8" w:space="0" w:color="auto"/>
              <w:left w:val="nil"/>
              <w:bottom w:val="nil"/>
              <w:right w:val="single" w:sz="8" w:space="0" w:color="auto"/>
            </w:tcBorders>
            <w:shd w:val="clear" w:color="auto" w:fill="FF0000"/>
            <w:vAlign w:val="bottom"/>
          </w:tcPr>
          <w:p w:rsidR="001F5A1F" w:rsidRDefault="001F5A1F">
            <w:pPr>
              <w:spacing w:line="0" w:lineRule="atLeast"/>
              <w:rPr>
                <w:rFonts w:ascii="Times New Roman" w:eastAsia="Times New Roman" w:hAnsi="Times New Roman" w:cs="Times New Roman"/>
                <w:sz w:val="24"/>
              </w:rPr>
            </w:pPr>
          </w:p>
        </w:tc>
        <w:tc>
          <w:tcPr>
            <w:tcW w:w="1700" w:type="dxa"/>
            <w:tcBorders>
              <w:top w:val="single" w:sz="8" w:space="0" w:color="auto"/>
              <w:left w:val="nil"/>
              <w:bottom w:val="nil"/>
              <w:right w:val="single" w:sz="8" w:space="0" w:color="auto"/>
            </w:tcBorders>
            <w:vAlign w:val="bottom"/>
            <w:hideMark/>
          </w:tcPr>
          <w:p w:rsidR="001F5A1F" w:rsidRDefault="001F5A1F">
            <w:pPr>
              <w:spacing w:line="0" w:lineRule="atLeast"/>
              <w:ind w:left="100"/>
              <w:rPr>
                <w:rFonts w:ascii="Times New Roman" w:eastAsia="Times New Roman" w:hAnsi="Times New Roman" w:cs="Times New Roman"/>
                <w:b/>
                <w:sz w:val="32"/>
              </w:rPr>
            </w:pPr>
            <w:r>
              <w:rPr>
                <w:rFonts w:ascii="Times New Roman" w:eastAsia="Times New Roman" w:hAnsi="Times New Roman" w:cs="Times New Roman"/>
                <w:b/>
                <w:sz w:val="32"/>
              </w:rPr>
              <w:t>Критични</w:t>
            </w:r>
          </w:p>
        </w:tc>
      </w:tr>
      <w:tr w:rsidR="001F5A1F" w:rsidTr="001F5A1F">
        <w:trPr>
          <w:trHeight w:val="370"/>
        </w:trPr>
        <w:tc>
          <w:tcPr>
            <w:tcW w:w="1040" w:type="dxa"/>
            <w:tcBorders>
              <w:top w:val="nil"/>
              <w:left w:val="single" w:sz="8" w:space="0" w:color="auto"/>
              <w:bottom w:val="single" w:sz="8" w:space="0" w:color="auto"/>
              <w:right w:val="single" w:sz="8" w:space="0" w:color="auto"/>
            </w:tcBorders>
            <w:shd w:val="clear" w:color="auto" w:fill="92D050"/>
            <w:vAlign w:val="bottom"/>
          </w:tcPr>
          <w:p w:rsidR="001F5A1F" w:rsidRDefault="001F5A1F">
            <w:pPr>
              <w:spacing w:line="0" w:lineRule="atLeast"/>
              <w:rPr>
                <w:rFonts w:ascii="Times New Roman" w:eastAsia="Times New Roman" w:hAnsi="Times New Roman" w:cs="Times New Roman"/>
                <w:sz w:val="24"/>
              </w:rPr>
            </w:pPr>
          </w:p>
        </w:tc>
        <w:tc>
          <w:tcPr>
            <w:tcW w:w="1020" w:type="dxa"/>
            <w:tcBorders>
              <w:top w:val="nil"/>
              <w:left w:val="nil"/>
              <w:bottom w:val="single" w:sz="8" w:space="0" w:color="auto"/>
              <w:right w:val="single" w:sz="8" w:space="0" w:color="auto"/>
            </w:tcBorders>
            <w:shd w:val="clear" w:color="auto" w:fill="FFFF00"/>
            <w:vAlign w:val="bottom"/>
          </w:tcPr>
          <w:p w:rsidR="001F5A1F" w:rsidRDefault="001F5A1F">
            <w:pPr>
              <w:spacing w:line="0" w:lineRule="atLeast"/>
              <w:rPr>
                <w:rFonts w:ascii="Times New Roman" w:eastAsia="Times New Roman" w:hAnsi="Times New Roman" w:cs="Times New Roman"/>
                <w:sz w:val="24"/>
              </w:rPr>
            </w:pPr>
          </w:p>
        </w:tc>
        <w:tc>
          <w:tcPr>
            <w:tcW w:w="1320" w:type="dxa"/>
            <w:tcBorders>
              <w:top w:val="nil"/>
              <w:left w:val="nil"/>
              <w:bottom w:val="single" w:sz="8" w:space="0" w:color="auto"/>
              <w:right w:val="single" w:sz="8" w:space="0" w:color="auto"/>
            </w:tcBorders>
            <w:shd w:val="clear" w:color="auto" w:fill="FFFF00"/>
            <w:vAlign w:val="bottom"/>
          </w:tcPr>
          <w:p w:rsidR="001F5A1F" w:rsidRDefault="001F5A1F">
            <w:pPr>
              <w:spacing w:line="0" w:lineRule="atLeast"/>
              <w:rPr>
                <w:rFonts w:ascii="Times New Roman" w:eastAsia="Times New Roman" w:hAnsi="Times New Roman" w:cs="Times New Roman"/>
                <w:sz w:val="24"/>
              </w:rPr>
            </w:pPr>
          </w:p>
        </w:tc>
        <w:tc>
          <w:tcPr>
            <w:tcW w:w="1020" w:type="dxa"/>
            <w:tcBorders>
              <w:top w:val="nil"/>
              <w:left w:val="nil"/>
              <w:bottom w:val="single" w:sz="8" w:space="0" w:color="auto"/>
              <w:right w:val="single" w:sz="8" w:space="0" w:color="auto"/>
            </w:tcBorders>
            <w:shd w:val="clear" w:color="auto" w:fill="00AFEF"/>
            <w:vAlign w:val="bottom"/>
          </w:tcPr>
          <w:p w:rsidR="001F5A1F" w:rsidRDefault="001F5A1F">
            <w:pPr>
              <w:spacing w:line="0" w:lineRule="atLeast"/>
              <w:rPr>
                <w:rFonts w:ascii="Times New Roman" w:eastAsia="Times New Roman" w:hAnsi="Times New Roman" w:cs="Times New Roman"/>
                <w:sz w:val="24"/>
              </w:rPr>
            </w:pPr>
          </w:p>
        </w:tc>
        <w:tc>
          <w:tcPr>
            <w:tcW w:w="1020" w:type="dxa"/>
            <w:tcBorders>
              <w:top w:val="nil"/>
              <w:left w:val="nil"/>
              <w:bottom w:val="single" w:sz="8" w:space="0" w:color="auto"/>
              <w:right w:val="single" w:sz="8" w:space="0" w:color="auto"/>
            </w:tcBorders>
            <w:shd w:val="clear" w:color="auto" w:fill="00AFEF"/>
            <w:vAlign w:val="bottom"/>
          </w:tcPr>
          <w:p w:rsidR="001F5A1F" w:rsidRDefault="001F5A1F">
            <w:pPr>
              <w:spacing w:line="0" w:lineRule="atLeast"/>
              <w:rPr>
                <w:rFonts w:ascii="Times New Roman" w:eastAsia="Times New Roman" w:hAnsi="Times New Roman" w:cs="Times New Roman"/>
                <w:sz w:val="24"/>
              </w:rPr>
            </w:pPr>
          </w:p>
        </w:tc>
        <w:tc>
          <w:tcPr>
            <w:tcW w:w="1000" w:type="dxa"/>
            <w:tcBorders>
              <w:top w:val="nil"/>
              <w:left w:val="nil"/>
              <w:bottom w:val="single" w:sz="8" w:space="0" w:color="auto"/>
              <w:right w:val="single" w:sz="8" w:space="0" w:color="auto"/>
            </w:tcBorders>
            <w:shd w:val="clear" w:color="auto" w:fill="00AFEF"/>
            <w:vAlign w:val="bottom"/>
          </w:tcPr>
          <w:p w:rsidR="001F5A1F" w:rsidRDefault="001F5A1F">
            <w:pPr>
              <w:spacing w:line="0" w:lineRule="atLeast"/>
              <w:rPr>
                <w:rFonts w:ascii="Times New Roman" w:eastAsia="Times New Roman" w:hAnsi="Times New Roman" w:cs="Times New Roman"/>
                <w:sz w:val="24"/>
              </w:rPr>
            </w:pPr>
          </w:p>
        </w:tc>
        <w:tc>
          <w:tcPr>
            <w:tcW w:w="360" w:type="dxa"/>
            <w:tcBorders>
              <w:top w:val="nil"/>
              <w:left w:val="nil"/>
              <w:bottom w:val="single" w:sz="8" w:space="0" w:color="auto"/>
              <w:right w:val="nil"/>
            </w:tcBorders>
            <w:shd w:val="clear" w:color="auto" w:fill="6F2F9F"/>
            <w:vAlign w:val="bottom"/>
          </w:tcPr>
          <w:p w:rsidR="001F5A1F" w:rsidRDefault="001F5A1F">
            <w:pPr>
              <w:spacing w:line="0" w:lineRule="atLeast"/>
              <w:rPr>
                <w:rFonts w:ascii="Times New Roman" w:eastAsia="Times New Roman" w:hAnsi="Times New Roman" w:cs="Times New Roman"/>
                <w:sz w:val="24"/>
              </w:rPr>
            </w:pPr>
          </w:p>
        </w:tc>
        <w:tc>
          <w:tcPr>
            <w:tcW w:w="660" w:type="dxa"/>
            <w:tcBorders>
              <w:top w:val="nil"/>
              <w:left w:val="nil"/>
              <w:bottom w:val="single" w:sz="8" w:space="0" w:color="auto"/>
              <w:right w:val="single" w:sz="8" w:space="0" w:color="auto"/>
            </w:tcBorders>
            <w:shd w:val="clear" w:color="auto" w:fill="6F2F9F"/>
            <w:vAlign w:val="bottom"/>
          </w:tcPr>
          <w:p w:rsidR="001F5A1F" w:rsidRDefault="001F5A1F">
            <w:pPr>
              <w:spacing w:line="0" w:lineRule="atLeast"/>
              <w:rPr>
                <w:rFonts w:ascii="Times New Roman" w:eastAsia="Times New Roman" w:hAnsi="Times New Roman" w:cs="Times New Roman"/>
                <w:sz w:val="24"/>
              </w:rPr>
            </w:pPr>
          </w:p>
        </w:tc>
        <w:tc>
          <w:tcPr>
            <w:tcW w:w="1020" w:type="dxa"/>
            <w:tcBorders>
              <w:top w:val="nil"/>
              <w:left w:val="nil"/>
              <w:bottom w:val="single" w:sz="8" w:space="0" w:color="auto"/>
              <w:right w:val="single" w:sz="8" w:space="0" w:color="auto"/>
            </w:tcBorders>
            <w:shd w:val="clear" w:color="auto" w:fill="FF0000"/>
            <w:vAlign w:val="bottom"/>
          </w:tcPr>
          <w:p w:rsidR="001F5A1F" w:rsidRDefault="001F5A1F">
            <w:pPr>
              <w:spacing w:line="0" w:lineRule="atLeast"/>
              <w:rPr>
                <w:rFonts w:ascii="Times New Roman" w:eastAsia="Times New Roman" w:hAnsi="Times New Roman" w:cs="Times New Roman"/>
                <w:sz w:val="24"/>
              </w:rPr>
            </w:pPr>
          </w:p>
        </w:tc>
        <w:tc>
          <w:tcPr>
            <w:tcW w:w="1700" w:type="dxa"/>
            <w:tcBorders>
              <w:top w:val="nil"/>
              <w:left w:val="nil"/>
              <w:bottom w:val="single" w:sz="8" w:space="0" w:color="auto"/>
              <w:right w:val="single" w:sz="8" w:space="0" w:color="auto"/>
            </w:tcBorders>
            <w:vAlign w:val="bottom"/>
            <w:hideMark/>
          </w:tcPr>
          <w:p w:rsidR="001F5A1F" w:rsidRDefault="001F5A1F">
            <w:pPr>
              <w:spacing w:line="0" w:lineRule="atLeast"/>
              <w:ind w:left="100"/>
              <w:rPr>
                <w:rFonts w:ascii="Times New Roman" w:eastAsia="Times New Roman" w:hAnsi="Times New Roman" w:cs="Times New Roman"/>
                <w:b/>
                <w:sz w:val="32"/>
              </w:rPr>
            </w:pPr>
            <w:r>
              <w:rPr>
                <w:rFonts w:ascii="Times New Roman" w:eastAsia="Times New Roman" w:hAnsi="Times New Roman" w:cs="Times New Roman"/>
                <w:b/>
                <w:sz w:val="32"/>
              </w:rPr>
              <w:t>ризик</w:t>
            </w:r>
          </w:p>
        </w:tc>
      </w:tr>
      <w:tr w:rsidR="001F5A1F" w:rsidTr="001F5A1F">
        <w:trPr>
          <w:trHeight w:val="356"/>
        </w:trPr>
        <w:tc>
          <w:tcPr>
            <w:tcW w:w="1040" w:type="dxa"/>
            <w:tcBorders>
              <w:top w:val="nil"/>
              <w:left w:val="single" w:sz="8" w:space="0" w:color="auto"/>
              <w:bottom w:val="nil"/>
              <w:right w:val="single" w:sz="8" w:space="0" w:color="auto"/>
            </w:tcBorders>
            <w:shd w:val="clear" w:color="auto" w:fill="92D050"/>
            <w:vAlign w:val="bottom"/>
          </w:tcPr>
          <w:p w:rsidR="001F5A1F" w:rsidRDefault="001F5A1F">
            <w:pPr>
              <w:spacing w:line="0" w:lineRule="atLeast"/>
              <w:rPr>
                <w:rFonts w:ascii="Times New Roman" w:eastAsia="Times New Roman" w:hAnsi="Times New Roman" w:cs="Times New Roman"/>
                <w:sz w:val="24"/>
              </w:rPr>
            </w:pPr>
          </w:p>
        </w:tc>
        <w:tc>
          <w:tcPr>
            <w:tcW w:w="1020" w:type="dxa"/>
            <w:tcBorders>
              <w:top w:val="nil"/>
              <w:left w:val="nil"/>
              <w:bottom w:val="nil"/>
              <w:right w:val="single" w:sz="8" w:space="0" w:color="auto"/>
            </w:tcBorders>
            <w:shd w:val="clear" w:color="auto" w:fill="FFFF00"/>
            <w:vAlign w:val="bottom"/>
          </w:tcPr>
          <w:p w:rsidR="001F5A1F" w:rsidRDefault="001F5A1F">
            <w:pPr>
              <w:spacing w:line="0" w:lineRule="atLeast"/>
              <w:rPr>
                <w:rFonts w:ascii="Times New Roman" w:eastAsia="Times New Roman" w:hAnsi="Times New Roman" w:cs="Times New Roman"/>
                <w:sz w:val="24"/>
              </w:rPr>
            </w:pPr>
          </w:p>
        </w:tc>
        <w:tc>
          <w:tcPr>
            <w:tcW w:w="1320" w:type="dxa"/>
            <w:tcBorders>
              <w:top w:val="nil"/>
              <w:left w:val="nil"/>
              <w:bottom w:val="nil"/>
              <w:right w:val="single" w:sz="8" w:space="0" w:color="auto"/>
            </w:tcBorders>
            <w:shd w:val="clear" w:color="auto" w:fill="FFFF00"/>
            <w:vAlign w:val="bottom"/>
          </w:tcPr>
          <w:p w:rsidR="001F5A1F" w:rsidRDefault="001F5A1F">
            <w:pPr>
              <w:spacing w:line="0" w:lineRule="atLeast"/>
              <w:rPr>
                <w:rFonts w:ascii="Times New Roman" w:eastAsia="Times New Roman" w:hAnsi="Times New Roman" w:cs="Times New Roman"/>
                <w:sz w:val="24"/>
              </w:rPr>
            </w:pPr>
          </w:p>
        </w:tc>
        <w:tc>
          <w:tcPr>
            <w:tcW w:w="1020" w:type="dxa"/>
            <w:tcBorders>
              <w:top w:val="nil"/>
              <w:left w:val="nil"/>
              <w:bottom w:val="nil"/>
              <w:right w:val="single" w:sz="8" w:space="0" w:color="auto"/>
            </w:tcBorders>
            <w:shd w:val="clear" w:color="auto" w:fill="00AFEF"/>
            <w:vAlign w:val="bottom"/>
          </w:tcPr>
          <w:p w:rsidR="001F5A1F" w:rsidRDefault="001F5A1F">
            <w:pPr>
              <w:spacing w:line="0" w:lineRule="atLeast"/>
              <w:rPr>
                <w:rFonts w:ascii="Times New Roman" w:eastAsia="Times New Roman" w:hAnsi="Times New Roman" w:cs="Times New Roman"/>
                <w:sz w:val="24"/>
              </w:rPr>
            </w:pPr>
          </w:p>
        </w:tc>
        <w:tc>
          <w:tcPr>
            <w:tcW w:w="1020" w:type="dxa"/>
            <w:tcBorders>
              <w:top w:val="nil"/>
              <w:left w:val="nil"/>
              <w:bottom w:val="nil"/>
              <w:right w:val="single" w:sz="8" w:space="0" w:color="auto"/>
            </w:tcBorders>
            <w:shd w:val="clear" w:color="auto" w:fill="00AFEF"/>
            <w:vAlign w:val="bottom"/>
          </w:tcPr>
          <w:p w:rsidR="001F5A1F" w:rsidRDefault="001F5A1F">
            <w:pPr>
              <w:spacing w:line="0" w:lineRule="atLeast"/>
              <w:rPr>
                <w:rFonts w:ascii="Times New Roman" w:eastAsia="Times New Roman" w:hAnsi="Times New Roman" w:cs="Times New Roman"/>
                <w:sz w:val="24"/>
              </w:rPr>
            </w:pPr>
          </w:p>
        </w:tc>
        <w:tc>
          <w:tcPr>
            <w:tcW w:w="1000" w:type="dxa"/>
            <w:tcBorders>
              <w:top w:val="nil"/>
              <w:left w:val="nil"/>
              <w:bottom w:val="nil"/>
              <w:right w:val="single" w:sz="8" w:space="0" w:color="auto"/>
            </w:tcBorders>
            <w:shd w:val="clear" w:color="auto" w:fill="00AFEF"/>
            <w:vAlign w:val="bottom"/>
          </w:tcPr>
          <w:p w:rsidR="001F5A1F" w:rsidRDefault="001F5A1F">
            <w:pPr>
              <w:spacing w:line="0" w:lineRule="atLeast"/>
              <w:rPr>
                <w:rFonts w:ascii="Times New Roman" w:eastAsia="Times New Roman" w:hAnsi="Times New Roman" w:cs="Times New Roman"/>
                <w:sz w:val="24"/>
              </w:rPr>
            </w:pPr>
          </w:p>
        </w:tc>
        <w:tc>
          <w:tcPr>
            <w:tcW w:w="360" w:type="dxa"/>
            <w:shd w:val="clear" w:color="auto" w:fill="6F2F9F"/>
            <w:vAlign w:val="bottom"/>
          </w:tcPr>
          <w:p w:rsidR="001F5A1F" w:rsidRDefault="001F5A1F">
            <w:pPr>
              <w:spacing w:line="0" w:lineRule="atLeast"/>
              <w:rPr>
                <w:rFonts w:ascii="Times New Roman" w:eastAsia="Times New Roman" w:hAnsi="Times New Roman" w:cs="Times New Roman"/>
                <w:sz w:val="24"/>
              </w:rPr>
            </w:pPr>
          </w:p>
        </w:tc>
        <w:tc>
          <w:tcPr>
            <w:tcW w:w="660" w:type="dxa"/>
            <w:tcBorders>
              <w:top w:val="nil"/>
              <w:left w:val="nil"/>
              <w:bottom w:val="nil"/>
              <w:right w:val="single" w:sz="8" w:space="0" w:color="auto"/>
            </w:tcBorders>
            <w:shd w:val="clear" w:color="auto" w:fill="6F2F9F"/>
            <w:vAlign w:val="bottom"/>
          </w:tcPr>
          <w:p w:rsidR="001F5A1F" w:rsidRDefault="001F5A1F">
            <w:pPr>
              <w:spacing w:line="0" w:lineRule="atLeast"/>
              <w:rPr>
                <w:rFonts w:ascii="Times New Roman" w:eastAsia="Times New Roman" w:hAnsi="Times New Roman" w:cs="Times New Roman"/>
                <w:sz w:val="24"/>
              </w:rPr>
            </w:pPr>
          </w:p>
        </w:tc>
        <w:tc>
          <w:tcPr>
            <w:tcW w:w="1020" w:type="dxa"/>
            <w:tcBorders>
              <w:top w:val="nil"/>
              <w:left w:val="nil"/>
              <w:bottom w:val="nil"/>
              <w:right w:val="single" w:sz="8" w:space="0" w:color="auto"/>
            </w:tcBorders>
            <w:shd w:val="clear" w:color="auto" w:fill="FF0000"/>
            <w:vAlign w:val="bottom"/>
          </w:tcPr>
          <w:p w:rsidR="001F5A1F" w:rsidRDefault="001F5A1F">
            <w:pPr>
              <w:spacing w:line="0" w:lineRule="atLeast"/>
              <w:rPr>
                <w:rFonts w:ascii="Times New Roman" w:eastAsia="Times New Roman" w:hAnsi="Times New Roman" w:cs="Times New Roman"/>
                <w:sz w:val="24"/>
              </w:rPr>
            </w:pPr>
          </w:p>
        </w:tc>
        <w:tc>
          <w:tcPr>
            <w:tcW w:w="1700" w:type="dxa"/>
            <w:tcBorders>
              <w:top w:val="nil"/>
              <w:left w:val="nil"/>
              <w:bottom w:val="nil"/>
              <w:right w:val="single" w:sz="8" w:space="0" w:color="auto"/>
            </w:tcBorders>
            <w:vAlign w:val="bottom"/>
            <w:hideMark/>
          </w:tcPr>
          <w:p w:rsidR="001F5A1F" w:rsidRDefault="001F5A1F">
            <w:pPr>
              <w:spacing w:line="356" w:lineRule="exact"/>
              <w:ind w:left="100"/>
              <w:rPr>
                <w:rFonts w:ascii="Times New Roman" w:eastAsia="Times New Roman" w:hAnsi="Times New Roman" w:cs="Times New Roman"/>
                <w:b/>
                <w:sz w:val="32"/>
              </w:rPr>
            </w:pPr>
            <w:r>
              <w:rPr>
                <w:rFonts w:ascii="Times New Roman" w:eastAsia="Times New Roman" w:hAnsi="Times New Roman" w:cs="Times New Roman"/>
                <w:b/>
                <w:sz w:val="32"/>
              </w:rPr>
              <w:t>Висок</w:t>
            </w:r>
          </w:p>
        </w:tc>
      </w:tr>
      <w:tr w:rsidR="001F5A1F" w:rsidTr="001F5A1F">
        <w:trPr>
          <w:trHeight w:val="370"/>
        </w:trPr>
        <w:tc>
          <w:tcPr>
            <w:tcW w:w="1040" w:type="dxa"/>
            <w:tcBorders>
              <w:top w:val="nil"/>
              <w:left w:val="single" w:sz="8" w:space="0" w:color="auto"/>
              <w:bottom w:val="single" w:sz="8" w:space="0" w:color="auto"/>
              <w:right w:val="single" w:sz="8" w:space="0" w:color="auto"/>
            </w:tcBorders>
            <w:shd w:val="clear" w:color="auto" w:fill="92D050"/>
            <w:vAlign w:val="bottom"/>
          </w:tcPr>
          <w:p w:rsidR="001F5A1F" w:rsidRDefault="001F5A1F">
            <w:pPr>
              <w:spacing w:line="0" w:lineRule="atLeast"/>
              <w:rPr>
                <w:rFonts w:ascii="Times New Roman" w:eastAsia="Times New Roman" w:hAnsi="Times New Roman" w:cs="Times New Roman"/>
                <w:sz w:val="24"/>
              </w:rPr>
            </w:pPr>
          </w:p>
        </w:tc>
        <w:tc>
          <w:tcPr>
            <w:tcW w:w="1020" w:type="dxa"/>
            <w:tcBorders>
              <w:top w:val="nil"/>
              <w:left w:val="nil"/>
              <w:bottom w:val="single" w:sz="8" w:space="0" w:color="auto"/>
              <w:right w:val="single" w:sz="8" w:space="0" w:color="auto"/>
            </w:tcBorders>
            <w:shd w:val="clear" w:color="auto" w:fill="FFFF00"/>
            <w:vAlign w:val="bottom"/>
          </w:tcPr>
          <w:p w:rsidR="001F5A1F" w:rsidRDefault="001F5A1F">
            <w:pPr>
              <w:spacing w:line="0" w:lineRule="atLeast"/>
              <w:rPr>
                <w:rFonts w:ascii="Times New Roman" w:eastAsia="Times New Roman" w:hAnsi="Times New Roman" w:cs="Times New Roman"/>
                <w:sz w:val="24"/>
              </w:rPr>
            </w:pPr>
          </w:p>
        </w:tc>
        <w:tc>
          <w:tcPr>
            <w:tcW w:w="1320" w:type="dxa"/>
            <w:tcBorders>
              <w:top w:val="nil"/>
              <w:left w:val="nil"/>
              <w:bottom w:val="single" w:sz="8" w:space="0" w:color="auto"/>
              <w:right w:val="single" w:sz="8" w:space="0" w:color="auto"/>
            </w:tcBorders>
            <w:shd w:val="clear" w:color="auto" w:fill="FFFF00"/>
            <w:vAlign w:val="bottom"/>
          </w:tcPr>
          <w:p w:rsidR="001F5A1F" w:rsidRDefault="001F5A1F">
            <w:pPr>
              <w:spacing w:line="0" w:lineRule="atLeast"/>
              <w:rPr>
                <w:rFonts w:ascii="Times New Roman" w:eastAsia="Times New Roman" w:hAnsi="Times New Roman" w:cs="Times New Roman"/>
                <w:sz w:val="24"/>
              </w:rPr>
            </w:pPr>
          </w:p>
        </w:tc>
        <w:tc>
          <w:tcPr>
            <w:tcW w:w="1020" w:type="dxa"/>
            <w:tcBorders>
              <w:top w:val="nil"/>
              <w:left w:val="nil"/>
              <w:bottom w:val="single" w:sz="8" w:space="0" w:color="auto"/>
              <w:right w:val="single" w:sz="8" w:space="0" w:color="auto"/>
            </w:tcBorders>
            <w:shd w:val="clear" w:color="auto" w:fill="00AFEF"/>
            <w:vAlign w:val="bottom"/>
          </w:tcPr>
          <w:p w:rsidR="001F5A1F" w:rsidRDefault="001F5A1F">
            <w:pPr>
              <w:spacing w:line="0" w:lineRule="atLeast"/>
              <w:rPr>
                <w:rFonts w:ascii="Times New Roman" w:eastAsia="Times New Roman" w:hAnsi="Times New Roman" w:cs="Times New Roman"/>
                <w:sz w:val="24"/>
              </w:rPr>
            </w:pPr>
          </w:p>
        </w:tc>
        <w:tc>
          <w:tcPr>
            <w:tcW w:w="1020" w:type="dxa"/>
            <w:tcBorders>
              <w:top w:val="nil"/>
              <w:left w:val="nil"/>
              <w:bottom w:val="single" w:sz="8" w:space="0" w:color="auto"/>
              <w:right w:val="single" w:sz="8" w:space="0" w:color="auto"/>
            </w:tcBorders>
            <w:shd w:val="clear" w:color="auto" w:fill="00AFEF"/>
            <w:vAlign w:val="bottom"/>
          </w:tcPr>
          <w:p w:rsidR="001F5A1F" w:rsidRDefault="001F5A1F">
            <w:pPr>
              <w:spacing w:line="0" w:lineRule="atLeast"/>
              <w:rPr>
                <w:rFonts w:ascii="Times New Roman" w:eastAsia="Times New Roman" w:hAnsi="Times New Roman" w:cs="Times New Roman"/>
                <w:sz w:val="24"/>
              </w:rPr>
            </w:pPr>
          </w:p>
        </w:tc>
        <w:tc>
          <w:tcPr>
            <w:tcW w:w="1000" w:type="dxa"/>
            <w:tcBorders>
              <w:top w:val="nil"/>
              <w:left w:val="nil"/>
              <w:bottom w:val="single" w:sz="8" w:space="0" w:color="auto"/>
              <w:right w:val="single" w:sz="8" w:space="0" w:color="auto"/>
            </w:tcBorders>
            <w:shd w:val="clear" w:color="auto" w:fill="00AFEF"/>
            <w:vAlign w:val="bottom"/>
          </w:tcPr>
          <w:p w:rsidR="001F5A1F" w:rsidRDefault="001F5A1F">
            <w:pPr>
              <w:spacing w:line="0" w:lineRule="atLeast"/>
              <w:rPr>
                <w:rFonts w:ascii="Times New Roman" w:eastAsia="Times New Roman" w:hAnsi="Times New Roman" w:cs="Times New Roman"/>
                <w:sz w:val="24"/>
              </w:rPr>
            </w:pPr>
          </w:p>
        </w:tc>
        <w:tc>
          <w:tcPr>
            <w:tcW w:w="360" w:type="dxa"/>
            <w:tcBorders>
              <w:top w:val="nil"/>
              <w:left w:val="nil"/>
              <w:bottom w:val="single" w:sz="8" w:space="0" w:color="auto"/>
              <w:right w:val="nil"/>
            </w:tcBorders>
            <w:shd w:val="clear" w:color="auto" w:fill="6F2F9F"/>
            <w:vAlign w:val="bottom"/>
          </w:tcPr>
          <w:p w:rsidR="001F5A1F" w:rsidRDefault="001F5A1F">
            <w:pPr>
              <w:spacing w:line="0" w:lineRule="atLeast"/>
              <w:rPr>
                <w:rFonts w:ascii="Times New Roman" w:eastAsia="Times New Roman" w:hAnsi="Times New Roman" w:cs="Times New Roman"/>
                <w:sz w:val="24"/>
              </w:rPr>
            </w:pPr>
          </w:p>
        </w:tc>
        <w:tc>
          <w:tcPr>
            <w:tcW w:w="660" w:type="dxa"/>
            <w:tcBorders>
              <w:top w:val="nil"/>
              <w:left w:val="nil"/>
              <w:bottom w:val="single" w:sz="8" w:space="0" w:color="auto"/>
              <w:right w:val="single" w:sz="8" w:space="0" w:color="auto"/>
            </w:tcBorders>
            <w:shd w:val="clear" w:color="auto" w:fill="6F2F9F"/>
            <w:vAlign w:val="bottom"/>
          </w:tcPr>
          <w:p w:rsidR="001F5A1F" w:rsidRDefault="001F5A1F">
            <w:pPr>
              <w:spacing w:line="0" w:lineRule="atLeast"/>
              <w:rPr>
                <w:rFonts w:ascii="Times New Roman" w:eastAsia="Times New Roman" w:hAnsi="Times New Roman" w:cs="Times New Roman"/>
                <w:sz w:val="24"/>
              </w:rPr>
            </w:pPr>
          </w:p>
        </w:tc>
        <w:tc>
          <w:tcPr>
            <w:tcW w:w="1020" w:type="dxa"/>
            <w:tcBorders>
              <w:top w:val="nil"/>
              <w:left w:val="nil"/>
              <w:bottom w:val="single" w:sz="8" w:space="0" w:color="auto"/>
              <w:right w:val="single" w:sz="8" w:space="0" w:color="auto"/>
            </w:tcBorders>
            <w:shd w:val="clear" w:color="auto" w:fill="FF0000"/>
            <w:vAlign w:val="bottom"/>
          </w:tcPr>
          <w:p w:rsidR="001F5A1F" w:rsidRDefault="001F5A1F">
            <w:pPr>
              <w:spacing w:line="0" w:lineRule="atLeast"/>
              <w:rPr>
                <w:rFonts w:ascii="Times New Roman" w:eastAsia="Times New Roman" w:hAnsi="Times New Roman" w:cs="Times New Roman"/>
                <w:sz w:val="24"/>
              </w:rPr>
            </w:pPr>
          </w:p>
        </w:tc>
        <w:tc>
          <w:tcPr>
            <w:tcW w:w="1700" w:type="dxa"/>
            <w:tcBorders>
              <w:top w:val="nil"/>
              <w:left w:val="nil"/>
              <w:bottom w:val="single" w:sz="8" w:space="0" w:color="auto"/>
              <w:right w:val="single" w:sz="8" w:space="0" w:color="auto"/>
            </w:tcBorders>
            <w:vAlign w:val="bottom"/>
            <w:hideMark/>
          </w:tcPr>
          <w:p w:rsidR="001F5A1F" w:rsidRDefault="001F5A1F">
            <w:pPr>
              <w:spacing w:line="0" w:lineRule="atLeast"/>
              <w:ind w:left="100"/>
              <w:rPr>
                <w:rFonts w:ascii="Times New Roman" w:eastAsia="Times New Roman" w:hAnsi="Times New Roman" w:cs="Times New Roman"/>
                <w:b/>
                <w:sz w:val="32"/>
              </w:rPr>
            </w:pPr>
            <w:r>
              <w:rPr>
                <w:rFonts w:ascii="Times New Roman" w:eastAsia="Times New Roman" w:hAnsi="Times New Roman" w:cs="Times New Roman"/>
                <w:b/>
                <w:sz w:val="32"/>
              </w:rPr>
              <w:t>ризик</w:t>
            </w:r>
          </w:p>
        </w:tc>
      </w:tr>
      <w:tr w:rsidR="001F5A1F" w:rsidTr="001F5A1F">
        <w:trPr>
          <w:trHeight w:val="20"/>
        </w:trPr>
        <w:tc>
          <w:tcPr>
            <w:tcW w:w="1040" w:type="dxa"/>
            <w:tcBorders>
              <w:top w:val="nil"/>
              <w:left w:val="single" w:sz="8" w:space="0" w:color="auto"/>
              <w:bottom w:val="nil"/>
              <w:right w:val="single" w:sz="8" w:space="0" w:color="auto"/>
            </w:tcBorders>
            <w:shd w:val="clear" w:color="auto" w:fill="92D050"/>
            <w:vAlign w:val="bottom"/>
          </w:tcPr>
          <w:p w:rsidR="001F5A1F" w:rsidRDefault="001F5A1F">
            <w:pPr>
              <w:spacing w:line="20" w:lineRule="exact"/>
              <w:rPr>
                <w:rFonts w:ascii="Times New Roman" w:eastAsia="Times New Roman" w:hAnsi="Times New Roman" w:cs="Times New Roman"/>
                <w:sz w:val="2"/>
              </w:rPr>
            </w:pPr>
          </w:p>
        </w:tc>
        <w:tc>
          <w:tcPr>
            <w:tcW w:w="1020" w:type="dxa"/>
            <w:tcBorders>
              <w:top w:val="nil"/>
              <w:left w:val="nil"/>
              <w:bottom w:val="nil"/>
              <w:right w:val="single" w:sz="8" w:space="0" w:color="auto"/>
            </w:tcBorders>
            <w:shd w:val="clear" w:color="auto" w:fill="FFFF00"/>
            <w:vAlign w:val="bottom"/>
          </w:tcPr>
          <w:p w:rsidR="001F5A1F" w:rsidRDefault="001F5A1F">
            <w:pPr>
              <w:spacing w:line="20" w:lineRule="exact"/>
              <w:rPr>
                <w:rFonts w:ascii="Times New Roman" w:eastAsia="Times New Roman" w:hAnsi="Times New Roman" w:cs="Times New Roman"/>
                <w:sz w:val="2"/>
              </w:rPr>
            </w:pPr>
          </w:p>
        </w:tc>
        <w:tc>
          <w:tcPr>
            <w:tcW w:w="1320" w:type="dxa"/>
            <w:tcBorders>
              <w:top w:val="nil"/>
              <w:left w:val="nil"/>
              <w:bottom w:val="nil"/>
              <w:right w:val="single" w:sz="8" w:space="0" w:color="auto"/>
            </w:tcBorders>
            <w:shd w:val="clear" w:color="auto" w:fill="FFFF00"/>
            <w:vAlign w:val="bottom"/>
          </w:tcPr>
          <w:p w:rsidR="001F5A1F" w:rsidRDefault="001F5A1F">
            <w:pPr>
              <w:spacing w:line="20" w:lineRule="exact"/>
              <w:rPr>
                <w:rFonts w:ascii="Times New Roman" w:eastAsia="Times New Roman" w:hAnsi="Times New Roman" w:cs="Times New Roman"/>
                <w:sz w:val="2"/>
              </w:rPr>
            </w:pPr>
          </w:p>
        </w:tc>
        <w:tc>
          <w:tcPr>
            <w:tcW w:w="1020" w:type="dxa"/>
            <w:tcBorders>
              <w:top w:val="nil"/>
              <w:left w:val="nil"/>
              <w:bottom w:val="nil"/>
              <w:right w:val="single" w:sz="8" w:space="0" w:color="auto"/>
            </w:tcBorders>
            <w:shd w:val="clear" w:color="auto" w:fill="00AFEF"/>
            <w:vAlign w:val="bottom"/>
          </w:tcPr>
          <w:p w:rsidR="001F5A1F" w:rsidRDefault="001F5A1F">
            <w:pPr>
              <w:spacing w:line="20" w:lineRule="exact"/>
              <w:rPr>
                <w:rFonts w:ascii="Times New Roman" w:eastAsia="Times New Roman" w:hAnsi="Times New Roman" w:cs="Times New Roman"/>
                <w:sz w:val="2"/>
              </w:rPr>
            </w:pPr>
          </w:p>
        </w:tc>
        <w:tc>
          <w:tcPr>
            <w:tcW w:w="1020" w:type="dxa"/>
            <w:tcBorders>
              <w:top w:val="nil"/>
              <w:left w:val="nil"/>
              <w:bottom w:val="nil"/>
              <w:right w:val="single" w:sz="8" w:space="0" w:color="auto"/>
            </w:tcBorders>
            <w:shd w:val="clear" w:color="auto" w:fill="00AFEF"/>
            <w:vAlign w:val="bottom"/>
          </w:tcPr>
          <w:p w:rsidR="001F5A1F" w:rsidRDefault="001F5A1F">
            <w:pPr>
              <w:spacing w:line="20" w:lineRule="exact"/>
              <w:rPr>
                <w:rFonts w:ascii="Times New Roman" w:eastAsia="Times New Roman" w:hAnsi="Times New Roman" w:cs="Times New Roman"/>
                <w:sz w:val="2"/>
              </w:rPr>
            </w:pPr>
          </w:p>
        </w:tc>
        <w:tc>
          <w:tcPr>
            <w:tcW w:w="1000" w:type="dxa"/>
            <w:tcBorders>
              <w:top w:val="nil"/>
              <w:left w:val="nil"/>
              <w:bottom w:val="nil"/>
              <w:right w:val="single" w:sz="8" w:space="0" w:color="auto"/>
            </w:tcBorders>
            <w:shd w:val="clear" w:color="auto" w:fill="00AFEF"/>
            <w:vAlign w:val="bottom"/>
          </w:tcPr>
          <w:p w:rsidR="001F5A1F" w:rsidRDefault="001F5A1F">
            <w:pPr>
              <w:spacing w:line="20" w:lineRule="exact"/>
              <w:rPr>
                <w:rFonts w:ascii="Times New Roman" w:eastAsia="Times New Roman" w:hAnsi="Times New Roman" w:cs="Times New Roman"/>
                <w:sz w:val="2"/>
              </w:rPr>
            </w:pPr>
          </w:p>
        </w:tc>
        <w:tc>
          <w:tcPr>
            <w:tcW w:w="360" w:type="dxa"/>
            <w:shd w:val="clear" w:color="auto" w:fill="6F2F9F"/>
            <w:vAlign w:val="bottom"/>
          </w:tcPr>
          <w:p w:rsidR="001F5A1F" w:rsidRDefault="001F5A1F">
            <w:pPr>
              <w:spacing w:line="20" w:lineRule="exact"/>
              <w:rPr>
                <w:rFonts w:ascii="Times New Roman" w:eastAsia="Times New Roman" w:hAnsi="Times New Roman" w:cs="Times New Roman"/>
                <w:sz w:val="2"/>
              </w:rPr>
            </w:pPr>
          </w:p>
        </w:tc>
        <w:tc>
          <w:tcPr>
            <w:tcW w:w="660" w:type="dxa"/>
            <w:tcBorders>
              <w:top w:val="nil"/>
              <w:left w:val="nil"/>
              <w:bottom w:val="nil"/>
              <w:right w:val="single" w:sz="8" w:space="0" w:color="auto"/>
            </w:tcBorders>
            <w:shd w:val="clear" w:color="auto" w:fill="6F2F9F"/>
            <w:vAlign w:val="bottom"/>
          </w:tcPr>
          <w:p w:rsidR="001F5A1F" w:rsidRDefault="001F5A1F">
            <w:pPr>
              <w:spacing w:line="20" w:lineRule="exact"/>
              <w:rPr>
                <w:rFonts w:ascii="Times New Roman" w:eastAsia="Times New Roman" w:hAnsi="Times New Roman" w:cs="Times New Roman"/>
                <w:sz w:val="2"/>
              </w:rPr>
            </w:pPr>
          </w:p>
        </w:tc>
        <w:tc>
          <w:tcPr>
            <w:tcW w:w="1020" w:type="dxa"/>
            <w:tcBorders>
              <w:top w:val="nil"/>
              <w:left w:val="nil"/>
              <w:bottom w:val="nil"/>
              <w:right w:val="single" w:sz="8" w:space="0" w:color="auto"/>
            </w:tcBorders>
            <w:shd w:val="clear" w:color="auto" w:fill="FF0000"/>
            <w:vAlign w:val="bottom"/>
          </w:tcPr>
          <w:p w:rsidR="001F5A1F" w:rsidRDefault="001F5A1F">
            <w:pPr>
              <w:spacing w:line="20" w:lineRule="exact"/>
              <w:rPr>
                <w:rFonts w:ascii="Times New Roman" w:eastAsia="Times New Roman" w:hAnsi="Times New Roman" w:cs="Times New Roman"/>
                <w:sz w:val="2"/>
              </w:rPr>
            </w:pPr>
          </w:p>
        </w:tc>
        <w:tc>
          <w:tcPr>
            <w:tcW w:w="1700" w:type="dxa"/>
            <w:vMerge w:val="restart"/>
            <w:tcBorders>
              <w:top w:val="nil"/>
              <w:left w:val="nil"/>
              <w:bottom w:val="nil"/>
              <w:right w:val="single" w:sz="8" w:space="0" w:color="auto"/>
            </w:tcBorders>
            <w:vAlign w:val="bottom"/>
            <w:hideMark/>
          </w:tcPr>
          <w:p w:rsidR="001F5A1F" w:rsidRDefault="001F5A1F">
            <w:pPr>
              <w:spacing w:line="356" w:lineRule="exact"/>
              <w:ind w:left="100"/>
              <w:rPr>
                <w:rFonts w:ascii="Times New Roman" w:eastAsia="Times New Roman" w:hAnsi="Times New Roman" w:cs="Times New Roman"/>
                <w:b/>
                <w:sz w:val="32"/>
              </w:rPr>
            </w:pPr>
            <w:r>
              <w:rPr>
                <w:rFonts w:ascii="Times New Roman" w:eastAsia="Times New Roman" w:hAnsi="Times New Roman" w:cs="Times New Roman"/>
                <w:b/>
                <w:sz w:val="32"/>
              </w:rPr>
              <w:t>Средњи</w:t>
            </w:r>
          </w:p>
        </w:tc>
      </w:tr>
      <w:tr w:rsidR="001F5A1F" w:rsidTr="001F5A1F">
        <w:trPr>
          <w:trHeight w:val="336"/>
        </w:trPr>
        <w:tc>
          <w:tcPr>
            <w:tcW w:w="1040" w:type="dxa"/>
            <w:tcBorders>
              <w:top w:val="nil"/>
              <w:left w:val="single" w:sz="8" w:space="0" w:color="auto"/>
              <w:bottom w:val="nil"/>
              <w:right w:val="single" w:sz="8" w:space="0" w:color="auto"/>
            </w:tcBorders>
            <w:shd w:val="clear" w:color="auto" w:fill="92D050"/>
            <w:vAlign w:val="bottom"/>
          </w:tcPr>
          <w:p w:rsidR="001F5A1F" w:rsidRDefault="001F5A1F">
            <w:pPr>
              <w:spacing w:line="0" w:lineRule="atLeast"/>
              <w:rPr>
                <w:rFonts w:ascii="Times New Roman" w:eastAsia="Times New Roman" w:hAnsi="Times New Roman" w:cs="Times New Roman"/>
                <w:sz w:val="24"/>
              </w:rPr>
            </w:pPr>
          </w:p>
        </w:tc>
        <w:tc>
          <w:tcPr>
            <w:tcW w:w="1020" w:type="dxa"/>
            <w:tcBorders>
              <w:top w:val="nil"/>
              <w:left w:val="nil"/>
              <w:bottom w:val="nil"/>
              <w:right w:val="single" w:sz="8" w:space="0" w:color="auto"/>
            </w:tcBorders>
            <w:shd w:val="clear" w:color="auto" w:fill="FFFF00"/>
            <w:vAlign w:val="bottom"/>
          </w:tcPr>
          <w:p w:rsidR="001F5A1F" w:rsidRDefault="001F5A1F">
            <w:pPr>
              <w:spacing w:line="0" w:lineRule="atLeast"/>
              <w:rPr>
                <w:rFonts w:ascii="Times New Roman" w:eastAsia="Times New Roman" w:hAnsi="Times New Roman" w:cs="Times New Roman"/>
                <w:sz w:val="24"/>
              </w:rPr>
            </w:pPr>
          </w:p>
        </w:tc>
        <w:tc>
          <w:tcPr>
            <w:tcW w:w="1320" w:type="dxa"/>
            <w:tcBorders>
              <w:top w:val="nil"/>
              <w:left w:val="nil"/>
              <w:bottom w:val="nil"/>
              <w:right w:val="single" w:sz="8" w:space="0" w:color="auto"/>
            </w:tcBorders>
            <w:shd w:val="clear" w:color="auto" w:fill="FFFF00"/>
            <w:vAlign w:val="bottom"/>
          </w:tcPr>
          <w:p w:rsidR="001F5A1F" w:rsidRDefault="001F5A1F">
            <w:pPr>
              <w:spacing w:line="0" w:lineRule="atLeast"/>
              <w:rPr>
                <w:rFonts w:ascii="Times New Roman" w:eastAsia="Times New Roman" w:hAnsi="Times New Roman" w:cs="Times New Roman"/>
                <w:sz w:val="24"/>
              </w:rPr>
            </w:pPr>
          </w:p>
        </w:tc>
        <w:tc>
          <w:tcPr>
            <w:tcW w:w="1020" w:type="dxa"/>
            <w:tcBorders>
              <w:top w:val="nil"/>
              <w:left w:val="nil"/>
              <w:bottom w:val="nil"/>
              <w:right w:val="single" w:sz="8" w:space="0" w:color="auto"/>
            </w:tcBorders>
            <w:shd w:val="clear" w:color="auto" w:fill="00AFEF"/>
            <w:vAlign w:val="bottom"/>
          </w:tcPr>
          <w:p w:rsidR="001F5A1F" w:rsidRDefault="001F5A1F">
            <w:pPr>
              <w:spacing w:line="0" w:lineRule="atLeast"/>
              <w:rPr>
                <w:rFonts w:ascii="Times New Roman" w:eastAsia="Times New Roman" w:hAnsi="Times New Roman" w:cs="Times New Roman"/>
                <w:sz w:val="24"/>
              </w:rPr>
            </w:pPr>
          </w:p>
        </w:tc>
        <w:tc>
          <w:tcPr>
            <w:tcW w:w="1020" w:type="dxa"/>
            <w:tcBorders>
              <w:top w:val="nil"/>
              <w:left w:val="nil"/>
              <w:bottom w:val="nil"/>
              <w:right w:val="single" w:sz="8" w:space="0" w:color="auto"/>
            </w:tcBorders>
            <w:shd w:val="clear" w:color="auto" w:fill="00AFEF"/>
            <w:vAlign w:val="bottom"/>
          </w:tcPr>
          <w:p w:rsidR="001F5A1F" w:rsidRDefault="001F5A1F">
            <w:pPr>
              <w:spacing w:line="0" w:lineRule="atLeast"/>
              <w:rPr>
                <w:rFonts w:ascii="Times New Roman" w:eastAsia="Times New Roman" w:hAnsi="Times New Roman" w:cs="Times New Roman"/>
                <w:sz w:val="24"/>
              </w:rPr>
            </w:pPr>
          </w:p>
        </w:tc>
        <w:tc>
          <w:tcPr>
            <w:tcW w:w="1000" w:type="dxa"/>
            <w:tcBorders>
              <w:top w:val="nil"/>
              <w:left w:val="nil"/>
              <w:bottom w:val="nil"/>
              <w:right w:val="single" w:sz="8" w:space="0" w:color="auto"/>
            </w:tcBorders>
            <w:shd w:val="clear" w:color="auto" w:fill="00AFEF"/>
            <w:vAlign w:val="bottom"/>
          </w:tcPr>
          <w:p w:rsidR="001F5A1F" w:rsidRDefault="001F5A1F">
            <w:pPr>
              <w:spacing w:line="0" w:lineRule="atLeast"/>
              <w:rPr>
                <w:rFonts w:ascii="Times New Roman" w:eastAsia="Times New Roman" w:hAnsi="Times New Roman" w:cs="Times New Roman"/>
                <w:sz w:val="24"/>
              </w:rPr>
            </w:pPr>
          </w:p>
        </w:tc>
        <w:tc>
          <w:tcPr>
            <w:tcW w:w="360" w:type="dxa"/>
            <w:shd w:val="clear" w:color="auto" w:fill="6F2F9F"/>
            <w:vAlign w:val="bottom"/>
          </w:tcPr>
          <w:p w:rsidR="001F5A1F" w:rsidRDefault="001F5A1F">
            <w:pPr>
              <w:spacing w:line="0" w:lineRule="atLeast"/>
              <w:rPr>
                <w:rFonts w:ascii="Times New Roman" w:eastAsia="Times New Roman" w:hAnsi="Times New Roman" w:cs="Times New Roman"/>
                <w:sz w:val="24"/>
              </w:rPr>
            </w:pPr>
          </w:p>
        </w:tc>
        <w:tc>
          <w:tcPr>
            <w:tcW w:w="660" w:type="dxa"/>
            <w:tcBorders>
              <w:top w:val="nil"/>
              <w:left w:val="nil"/>
              <w:bottom w:val="nil"/>
              <w:right w:val="single" w:sz="8" w:space="0" w:color="auto"/>
            </w:tcBorders>
            <w:shd w:val="clear" w:color="auto" w:fill="6F2F9F"/>
            <w:vAlign w:val="bottom"/>
          </w:tcPr>
          <w:p w:rsidR="001F5A1F" w:rsidRDefault="001F5A1F">
            <w:pPr>
              <w:spacing w:line="0" w:lineRule="atLeast"/>
              <w:rPr>
                <w:rFonts w:ascii="Times New Roman" w:eastAsia="Times New Roman" w:hAnsi="Times New Roman" w:cs="Times New Roman"/>
                <w:sz w:val="24"/>
              </w:rPr>
            </w:pPr>
          </w:p>
        </w:tc>
        <w:tc>
          <w:tcPr>
            <w:tcW w:w="1020" w:type="dxa"/>
            <w:tcBorders>
              <w:top w:val="nil"/>
              <w:left w:val="nil"/>
              <w:bottom w:val="nil"/>
              <w:right w:val="single" w:sz="8" w:space="0" w:color="auto"/>
            </w:tcBorders>
            <w:shd w:val="clear" w:color="auto" w:fill="FF0000"/>
            <w:vAlign w:val="bottom"/>
          </w:tcPr>
          <w:p w:rsidR="001F5A1F" w:rsidRDefault="001F5A1F">
            <w:pPr>
              <w:spacing w:line="0" w:lineRule="atLeast"/>
              <w:rPr>
                <w:rFonts w:ascii="Times New Roman" w:eastAsia="Times New Roman" w:hAnsi="Times New Roman" w:cs="Times New Roman"/>
                <w:sz w:val="24"/>
              </w:rPr>
            </w:pPr>
          </w:p>
        </w:tc>
        <w:tc>
          <w:tcPr>
            <w:tcW w:w="1700" w:type="dxa"/>
            <w:vMerge/>
            <w:tcBorders>
              <w:top w:val="nil"/>
              <w:left w:val="nil"/>
              <w:bottom w:val="nil"/>
              <w:right w:val="single" w:sz="8" w:space="0" w:color="auto"/>
            </w:tcBorders>
            <w:vAlign w:val="center"/>
            <w:hideMark/>
          </w:tcPr>
          <w:p w:rsidR="001F5A1F" w:rsidRDefault="001F5A1F">
            <w:pPr>
              <w:rPr>
                <w:rFonts w:ascii="Times New Roman" w:eastAsia="Times New Roman" w:hAnsi="Times New Roman" w:cs="Times New Roman"/>
                <w:b/>
                <w:sz w:val="32"/>
              </w:rPr>
            </w:pPr>
          </w:p>
        </w:tc>
      </w:tr>
      <w:tr w:rsidR="001F5A1F" w:rsidTr="001F5A1F">
        <w:trPr>
          <w:trHeight w:val="369"/>
        </w:trPr>
        <w:tc>
          <w:tcPr>
            <w:tcW w:w="1040" w:type="dxa"/>
            <w:tcBorders>
              <w:top w:val="nil"/>
              <w:left w:val="single" w:sz="8" w:space="0" w:color="auto"/>
              <w:bottom w:val="single" w:sz="8" w:space="0" w:color="auto"/>
              <w:right w:val="single" w:sz="8" w:space="0" w:color="auto"/>
            </w:tcBorders>
            <w:shd w:val="clear" w:color="auto" w:fill="92D050"/>
            <w:vAlign w:val="bottom"/>
          </w:tcPr>
          <w:p w:rsidR="001F5A1F" w:rsidRDefault="001F5A1F">
            <w:pPr>
              <w:spacing w:line="0" w:lineRule="atLeast"/>
              <w:rPr>
                <w:rFonts w:ascii="Times New Roman" w:eastAsia="Times New Roman" w:hAnsi="Times New Roman" w:cs="Times New Roman"/>
                <w:sz w:val="24"/>
              </w:rPr>
            </w:pPr>
          </w:p>
        </w:tc>
        <w:tc>
          <w:tcPr>
            <w:tcW w:w="1020" w:type="dxa"/>
            <w:tcBorders>
              <w:top w:val="nil"/>
              <w:left w:val="nil"/>
              <w:bottom w:val="single" w:sz="8" w:space="0" w:color="auto"/>
              <w:right w:val="single" w:sz="8" w:space="0" w:color="auto"/>
            </w:tcBorders>
            <w:shd w:val="clear" w:color="auto" w:fill="FFFF00"/>
            <w:vAlign w:val="bottom"/>
          </w:tcPr>
          <w:p w:rsidR="001F5A1F" w:rsidRDefault="001F5A1F">
            <w:pPr>
              <w:spacing w:line="0" w:lineRule="atLeast"/>
              <w:rPr>
                <w:rFonts w:ascii="Times New Roman" w:eastAsia="Times New Roman" w:hAnsi="Times New Roman" w:cs="Times New Roman"/>
                <w:sz w:val="24"/>
              </w:rPr>
            </w:pPr>
          </w:p>
        </w:tc>
        <w:tc>
          <w:tcPr>
            <w:tcW w:w="1320" w:type="dxa"/>
            <w:tcBorders>
              <w:top w:val="nil"/>
              <w:left w:val="nil"/>
              <w:bottom w:val="single" w:sz="8" w:space="0" w:color="auto"/>
              <w:right w:val="single" w:sz="8" w:space="0" w:color="auto"/>
            </w:tcBorders>
            <w:shd w:val="clear" w:color="auto" w:fill="FFFF00"/>
            <w:vAlign w:val="bottom"/>
          </w:tcPr>
          <w:p w:rsidR="001F5A1F" w:rsidRDefault="001F5A1F">
            <w:pPr>
              <w:spacing w:line="0" w:lineRule="atLeast"/>
              <w:rPr>
                <w:rFonts w:ascii="Times New Roman" w:eastAsia="Times New Roman" w:hAnsi="Times New Roman" w:cs="Times New Roman"/>
                <w:sz w:val="24"/>
              </w:rPr>
            </w:pPr>
          </w:p>
        </w:tc>
        <w:tc>
          <w:tcPr>
            <w:tcW w:w="1020" w:type="dxa"/>
            <w:tcBorders>
              <w:top w:val="nil"/>
              <w:left w:val="nil"/>
              <w:bottom w:val="single" w:sz="8" w:space="0" w:color="auto"/>
              <w:right w:val="single" w:sz="8" w:space="0" w:color="auto"/>
            </w:tcBorders>
            <w:shd w:val="clear" w:color="auto" w:fill="00AFEF"/>
            <w:vAlign w:val="bottom"/>
          </w:tcPr>
          <w:p w:rsidR="001F5A1F" w:rsidRDefault="001F5A1F">
            <w:pPr>
              <w:spacing w:line="0" w:lineRule="atLeast"/>
              <w:rPr>
                <w:rFonts w:ascii="Times New Roman" w:eastAsia="Times New Roman" w:hAnsi="Times New Roman" w:cs="Times New Roman"/>
                <w:sz w:val="24"/>
              </w:rPr>
            </w:pPr>
          </w:p>
        </w:tc>
        <w:tc>
          <w:tcPr>
            <w:tcW w:w="1020" w:type="dxa"/>
            <w:tcBorders>
              <w:top w:val="nil"/>
              <w:left w:val="nil"/>
              <w:bottom w:val="single" w:sz="8" w:space="0" w:color="auto"/>
              <w:right w:val="single" w:sz="8" w:space="0" w:color="auto"/>
            </w:tcBorders>
            <w:shd w:val="clear" w:color="auto" w:fill="00AFEF"/>
            <w:vAlign w:val="bottom"/>
          </w:tcPr>
          <w:p w:rsidR="001F5A1F" w:rsidRDefault="001F5A1F">
            <w:pPr>
              <w:spacing w:line="0" w:lineRule="atLeast"/>
              <w:rPr>
                <w:rFonts w:ascii="Times New Roman" w:eastAsia="Times New Roman" w:hAnsi="Times New Roman" w:cs="Times New Roman"/>
                <w:sz w:val="24"/>
              </w:rPr>
            </w:pPr>
          </w:p>
        </w:tc>
        <w:tc>
          <w:tcPr>
            <w:tcW w:w="1000" w:type="dxa"/>
            <w:tcBorders>
              <w:top w:val="nil"/>
              <w:left w:val="nil"/>
              <w:bottom w:val="single" w:sz="8" w:space="0" w:color="auto"/>
              <w:right w:val="single" w:sz="8" w:space="0" w:color="auto"/>
            </w:tcBorders>
            <w:shd w:val="clear" w:color="auto" w:fill="00AFEF"/>
            <w:vAlign w:val="bottom"/>
          </w:tcPr>
          <w:p w:rsidR="001F5A1F" w:rsidRDefault="001F5A1F">
            <w:pPr>
              <w:spacing w:line="0" w:lineRule="atLeast"/>
              <w:rPr>
                <w:rFonts w:ascii="Times New Roman" w:eastAsia="Times New Roman" w:hAnsi="Times New Roman" w:cs="Times New Roman"/>
                <w:sz w:val="24"/>
              </w:rPr>
            </w:pPr>
          </w:p>
        </w:tc>
        <w:tc>
          <w:tcPr>
            <w:tcW w:w="360" w:type="dxa"/>
            <w:tcBorders>
              <w:top w:val="nil"/>
              <w:left w:val="nil"/>
              <w:bottom w:val="single" w:sz="8" w:space="0" w:color="auto"/>
              <w:right w:val="nil"/>
            </w:tcBorders>
            <w:shd w:val="clear" w:color="auto" w:fill="6F2F9F"/>
            <w:vAlign w:val="bottom"/>
          </w:tcPr>
          <w:p w:rsidR="001F5A1F" w:rsidRDefault="001F5A1F">
            <w:pPr>
              <w:spacing w:line="0" w:lineRule="atLeast"/>
              <w:rPr>
                <w:rFonts w:ascii="Times New Roman" w:eastAsia="Times New Roman" w:hAnsi="Times New Roman" w:cs="Times New Roman"/>
                <w:sz w:val="24"/>
              </w:rPr>
            </w:pPr>
          </w:p>
        </w:tc>
        <w:tc>
          <w:tcPr>
            <w:tcW w:w="660" w:type="dxa"/>
            <w:tcBorders>
              <w:top w:val="nil"/>
              <w:left w:val="nil"/>
              <w:bottom w:val="single" w:sz="8" w:space="0" w:color="auto"/>
              <w:right w:val="single" w:sz="8" w:space="0" w:color="auto"/>
            </w:tcBorders>
            <w:shd w:val="clear" w:color="auto" w:fill="6F2F9F"/>
            <w:vAlign w:val="bottom"/>
          </w:tcPr>
          <w:p w:rsidR="001F5A1F" w:rsidRDefault="001F5A1F">
            <w:pPr>
              <w:spacing w:line="0" w:lineRule="atLeast"/>
              <w:rPr>
                <w:rFonts w:ascii="Times New Roman" w:eastAsia="Times New Roman" w:hAnsi="Times New Roman" w:cs="Times New Roman"/>
                <w:sz w:val="24"/>
              </w:rPr>
            </w:pPr>
          </w:p>
        </w:tc>
        <w:tc>
          <w:tcPr>
            <w:tcW w:w="1020" w:type="dxa"/>
            <w:tcBorders>
              <w:top w:val="nil"/>
              <w:left w:val="nil"/>
              <w:bottom w:val="single" w:sz="8" w:space="0" w:color="auto"/>
              <w:right w:val="single" w:sz="8" w:space="0" w:color="auto"/>
            </w:tcBorders>
            <w:shd w:val="clear" w:color="auto" w:fill="FF0000"/>
            <w:vAlign w:val="bottom"/>
          </w:tcPr>
          <w:p w:rsidR="001F5A1F" w:rsidRDefault="001F5A1F">
            <w:pPr>
              <w:spacing w:line="0" w:lineRule="atLeast"/>
              <w:rPr>
                <w:rFonts w:ascii="Times New Roman" w:eastAsia="Times New Roman" w:hAnsi="Times New Roman" w:cs="Times New Roman"/>
                <w:sz w:val="24"/>
              </w:rPr>
            </w:pPr>
          </w:p>
        </w:tc>
        <w:tc>
          <w:tcPr>
            <w:tcW w:w="1700" w:type="dxa"/>
            <w:tcBorders>
              <w:top w:val="nil"/>
              <w:left w:val="nil"/>
              <w:bottom w:val="single" w:sz="8" w:space="0" w:color="auto"/>
              <w:right w:val="single" w:sz="8" w:space="0" w:color="auto"/>
            </w:tcBorders>
            <w:vAlign w:val="bottom"/>
            <w:hideMark/>
          </w:tcPr>
          <w:p w:rsidR="001F5A1F" w:rsidRDefault="001F5A1F">
            <w:pPr>
              <w:spacing w:line="0" w:lineRule="atLeast"/>
              <w:ind w:left="100"/>
              <w:rPr>
                <w:rFonts w:ascii="Times New Roman" w:eastAsia="Times New Roman" w:hAnsi="Times New Roman" w:cs="Times New Roman"/>
                <w:b/>
                <w:sz w:val="32"/>
              </w:rPr>
            </w:pPr>
            <w:r>
              <w:rPr>
                <w:rFonts w:ascii="Times New Roman" w:eastAsia="Times New Roman" w:hAnsi="Times New Roman" w:cs="Times New Roman"/>
                <w:b/>
                <w:sz w:val="32"/>
              </w:rPr>
              <w:t>ризик</w:t>
            </w:r>
          </w:p>
        </w:tc>
      </w:tr>
      <w:tr w:rsidR="001F5A1F" w:rsidTr="001F5A1F">
        <w:trPr>
          <w:trHeight w:val="20"/>
        </w:trPr>
        <w:tc>
          <w:tcPr>
            <w:tcW w:w="1040" w:type="dxa"/>
            <w:tcBorders>
              <w:top w:val="nil"/>
              <w:left w:val="single" w:sz="8" w:space="0" w:color="auto"/>
              <w:bottom w:val="nil"/>
              <w:right w:val="single" w:sz="8" w:space="0" w:color="auto"/>
            </w:tcBorders>
            <w:shd w:val="clear" w:color="auto" w:fill="92D050"/>
            <w:vAlign w:val="bottom"/>
          </w:tcPr>
          <w:p w:rsidR="001F5A1F" w:rsidRDefault="001F5A1F">
            <w:pPr>
              <w:spacing w:line="20" w:lineRule="exact"/>
              <w:rPr>
                <w:rFonts w:ascii="Times New Roman" w:eastAsia="Times New Roman" w:hAnsi="Times New Roman" w:cs="Times New Roman"/>
                <w:sz w:val="2"/>
              </w:rPr>
            </w:pPr>
          </w:p>
        </w:tc>
        <w:tc>
          <w:tcPr>
            <w:tcW w:w="1020" w:type="dxa"/>
            <w:tcBorders>
              <w:top w:val="nil"/>
              <w:left w:val="nil"/>
              <w:bottom w:val="nil"/>
              <w:right w:val="single" w:sz="8" w:space="0" w:color="auto"/>
            </w:tcBorders>
            <w:shd w:val="clear" w:color="auto" w:fill="FFFF00"/>
            <w:vAlign w:val="bottom"/>
          </w:tcPr>
          <w:p w:rsidR="001F5A1F" w:rsidRDefault="001F5A1F">
            <w:pPr>
              <w:spacing w:line="20" w:lineRule="exact"/>
              <w:rPr>
                <w:rFonts w:ascii="Times New Roman" w:eastAsia="Times New Roman" w:hAnsi="Times New Roman" w:cs="Times New Roman"/>
                <w:sz w:val="2"/>
              </w:rPr>
            </w:pPr>
          </w:p>
        </w:tc>
        <w:tc>
          <w:tcPr>
            <w:tcW w:w="1320" w:type="dxa"/>
            <w:tcBorders>
              <w:top w:val="nil"/>
              <w:left w:val="nil"/>
              <w:bottom w:val="nil"/>
              <w:right w:val="single" w:sz="8" w:space="0" w:color="auto"/>
            </w:tcBorders>
            <w:shd w:val="clear" w:color="auto" w:fill="FFFF00"/>
            <w:vAlign w:val="bottom"/>
          </w:tcPr>
          <w:p w:rsidR="001F5A1F" w:rsidRDefault="001F5A1F">
            <w:pPr>
              <w:spacing w:line="20" w:lineRule="exact"/>
              <w:rPr>
                <w:rFonts w:ascii="Times New Roman" w:eastAsia="Times New Roman" w:hAnsi="Times New Roman" w:cs="Times New Roman"/>
                <w:sz w:val="2"/>
              </w:rPr>
            </w:pPr>
          </w:p>
        </w:tc>
        <w:tc>
          <w:tcPr>
            <w:tcW w:w="1020" w:type="dxa"/>
            <w:tcBorders>
              <w:top w:val="nil"/>
              <w:left w:val="nil"/>
              <w:bottom w:val="nil"/>
              <w:right w:val="single" w:sz="8" w:space="0" w:color="auto"/>
            </w:tcBorders>
            <w:shd w:val="clear" w:color="auto" w:fill="00AFEF"/>
            <w:vAlign w:val="bottom"/>
          </w:tcPr>
          <w:p w:rsidR="001F5A1F" w:rsidRDefault="001F5A1F">
            <w:pPr>
              <w:spacing w:line="20" w:lineRule="exact"/>
              <w:rPr>
                <w:rFonts w:ascii="Times New Roman" w:eastAsia="Times New Roman" w:hAnsi="Times New Roman" w:cs="Times New Roman"/>
                <w:sz w:val="2"/>
              </w:rPr>
            </w:pPr>
          </w:p>
        </w:tc>
        <w:tc>
          <w:tcPr>
            <w:tcW w:w="1020" w:type="dxa"/>
            <w:tcBorders>
              <w:top w:val="nil"/>
              <w:left w:val="nil"/>
              <w:bottom w:val="nil"/>
              <w:right w:val="single" w:sz="8" w:space="0" w:color="auto"/>
            </w:tcBorders>
            <w:shd w:val="clear" w:color="auto" w:fill="00AFEF"/>
            <w:vAlign w:val="bottom"/>
          </w:tcPr>
          <w:p w:rsidR="001F5A1F" w:rsidRDefault="001F5A1F">
            <w:pPr>
              <w:spacing w:line="20" w:lineRule="exact"/>
              <w:rPr>
                <w:rFonts w:ascii="Times New Roman" w:eastAsia="Times New Roman" w:hAnsi="Times New Roman" w:cs="Times New Roman"/>
                <w:sz w:val="2"/>
              </w:rPr>
            </w:pPr>
          </w:p>
        </w:tc>
        <w:tc>
          <w:tcPr>
            <w:tcW w:w="1000" w:type="dxa"/>
            <w:tcBorders>
              <w:top w:val="nil"/>
              <w:left w:val="nil"/>
              <w:bottom w:val="nil"/>
              <w:right w:val="single" w:sz="8" w:space="0" w:color="auto"/>
            </w:tcBorders>
            <w:shd w:val="clear" w:color="auto" w:fill="00AFEF"/>
            <w:vAlign w:val="bottom"/>
          </w:tcPr>
          <w:p w:rsidR="001F5A1F" w:rsidRDefault="001F5A1F">
            <w:pPr>
              <w:spacing w:line="20" w:lineRule="exact"/>
              <w:rPr>
                <w:rFonts w:ascii="Times New Roman" w:eastAsia="Times New Roman" w:hAnsi="Times New Roman" w:cs="Times New Roman"/>
                <w:sz w:val="2"/>
              </w:rPr>
            </w:pPr>
          </w:p>
        </w:tc>
        <w:tc>
          <w:tcPr>
            <w:tcW w:w="360" w:type="dxa"/>
            <w:shd w:val="clear" w:color="auto" w:fill="6F2F9F"/>
            <w:vAlign w:val="bottom"/>
          </w:tcPr>
          <w:p w:rsidR="001F5A1F" w:rsidRDefault="001F5A1F">
            <w:pPr>
              <w:spacing w:line="20" w:lineRule="exact"/>
              <w:rPr>
                <w:rFonts w:ascii="Times New Roman" w:eastAsia="Times New Roman" w:hAnsi="Times New Roman" w:cs="Times New Roman"/>
                <w:sz w:val="2"/>
              </w:rPr>
            </w:pPr>
          </w:p>
        </w:tc>
        <w:tc>
          <w:tcPr>
            <w:tcW w:w="660" w:type="dxa"/>
            <w:tcBorders>
              <w:top w:val="nil"/>
              <w:left w:val="nil"/>
              <w:bottom w:val="nil"/>
              <w:right w:val="single" w:sz="8" w:space="0" w:color="auto"/>
            </w:tcBorders>
            <w:shd w:val="clear" w:color="auto" w:fill="6F2F9F"/>
            <w:vAlign w:val="bottom"/>
          </w:tcPr>
          <w:p w:rsidR="001F5A1F" w:rsidRDefault="001F5A1F">
            <w:pPr>
              <w:spacing w:line="20" w:lineRule="exact"/>
              <w:rPr>
                <w:rFonts w:ascii="Times New Roman" w:eastAsia="Times New Roman" w:hAnsi="Times New Roman" w:cs="Times New Roman"/>
                <w:sz w:val="2"/>
              </w:rPr>
            </w:pPr>
          </w:p>
        </w:tc>
        <w:tc>
          <w:tcPr>
            <w:tcW w:w="1020" w:type="dxa"/>
            <w:tcBorders>
              <w:top w:val="nil"/>
              <w:left w:val="nil"/>
              <w:bottom w:val="nil"/>
              <w:right w:val="single" w:sz="8" w:space="0" w:color="auto"/>
            </w:tcBorders>
            <w:shd w:val="clear" w:color="auto" w:fill="FF0000"/>
            <w:vAlign w:val="bottom"/>
          </w:tcPr>
          <w:p w:rsidR="001F5A1F" w:rsidRDefault="001F5A1F">
            <w:pPr>
              <w:spacing w:line="20" w:lineRule="exact"/>
              <w:rPr>
                <w:rFonts w:ascii="Times New Roman" w:eastAsia="Times New Roman" w:hAnsi="Times New Roman" w:cs="Times New Roman"/>
                <w:sz w:val="2"/>
              </w:rPr>
            </w:pPr>
          </w:p>
        </w:tc>
        <w:tc>
          <w:tcPr>
            <w:tcW w:w="1700" w:type="dxa"/>
            <w:vMerge w:val="restart"/>
            <w:tcBorders>
              <w:top w:val="nil"/>
              <w:left w:val="nil"/>
              <w:bottom w:val="nil"/>
              <w:right w:val="single" w:sz="8" w:space="0" w:color="auto"/>
            </w:tcBorders>
            <w:vAlign w:val="bottom"/>
            <w:hideMark/>
          </w:tcPr>
          <w:p w:rsidR="001F5A1F" w:rsidRDefault="001F5A1F">
            <w:pPr>
              <w:spacing w:line="358" w:lineRule="exact"/>
              <w:ind w:left="100"/>
              <w:rPr>
                <w:rFonts w:ascii="Times New Roman" w:eastAsia="Times New Roman" w:hAnsi="Times New Roman" w:cs="Times New Roman"/>
                <w:b/>
                <w:sz w:val="32"/>
              </w:rPr>
            </w:pPr>
            <w:r>
              <w:rPr>
                <w:rFonts w:ascii="Times New Roman" w:eastAsia="Times New Roman" w:hAnsi="Times New Roman" w:cs="Times New Roman"/>
                <w:b/>
                <w:sz w:val="32"/>
              </w:rPr>
              <w:t>Низак</w:t>
            </w:r>
          </w:p>
        </w:tc>
      </w:tr>
      <w:tr w:rsidR="001F5A1F" w:rsidTr="001F5A1F">
        <w:trPr>
          <w:trHeight w:val="338"/>
        </w:trPr>
        <w:tc>
          <w:tcPr>
            <w:tcW w:w="1040" w:type="dxa"/>
            <w:tcBorders>
              <w:top w:val="nil"/>
              <w:left w:val="single" w:sz="8" w:space="0" w:color="auto"/>
              <w:bottom w:val="nil"/>
              <w:right w:val="single" w:sz="8" w:space="0" w:color="auto"/>
            </w:tcBorders>
            <w:shd w:val="clear" w:color="auto" w:fill="92D050"/>
            <w:vAlign w:val="bottom"/>
          </w:tcPr>
          <w:p w:rsidR="001F5A1F" w:rsidRDefault="001F5A1F">
            <w:pPr>
              <w:spacing w:line="0" w:lineRule="atLeast"/>
              <w:rPr>
                <w:rFonts w:ascii="Times New Roman" w:eastAsia="Times New Roman" w:hAnsi="Times New Roman" w:cs="Times New Roman"/>
                <w:sz w:val="24"/>
              </w:rPr>
            </w:pPr>
          </w:p>
        </w:tc>
        <w:tc>
          <w:tcPr>
            <w:tcW w:w="1020" w:type="dxa"/>
            <w:tcBorders>
              <w:top w:val="nil"/>
              <w:left w:val="nil"/>
              <w:bottom w:val="nil"/>
              <w:right w:val="single" w:sz="8" w:space="0" w:color="auto"/>
            </w:tcBorders>
            <w:shd w:val="clear" w:color="auto" w:fill="FFFF00"/>
            <w:vAlign w:val="bottom"/>
          </w:tcPr>
          <w:p w:rsidR="001F5A1F" w:rsidRDefault="001F5A1F">
            <w:pPr>
              <w:spacing w:line="0" w:lineRule="atLeast"/>
              <w:rPr>
                <w:rFonts w:ascii="Times New Roman" w:eastAsia="Times New Roman" w:hAnsi="Times New Roman" w:cs="Times New Roman"/>
                <w:sz w:val="24"/>
              </w:rPr>
            </w:pPr>
          </w:p>
        </w:tc>
        <w:tc>
          <w:tcPr>
            <w:tcW w:w="1320" w:type="dxa"/>
            <w:tcBorders>
              <w:top w:val="nil"/>
              <w:left w:val="nil"/>
              <w:bottom w:val="nil"/>
              <w:right w:val="single" w:sz="8" w:space="0" w:color="auto"/>
            </w:tcBorders>
            <w:shd w:val="clear" w:color="auto" w:fill="FFFF00"/>
            <w:vAlign w:val="bottom"/>
          </w:tcPr>
          <w:p w:rsidR="001F5A1F" w:rsidRDefault="001F5A1F">
            <w:pPr>
              <w:spacing w:line="0" w:lineRule="atLeast"/>
              <w:rPr>
                <w:rFonts w:ascii="Times New Roman" w:eastAsia="Times New Roman" w:hAnsi="Times New Roman" w:cs="Times New Roman"/>
                <w:sz w:val="24"/>
              </w:rPr>
            </w:pPr>
          </w:p>
        </w:tc>
        <w:tc>
          <w:tcPr>
            <w:tcW w:w="1020" w:type="dxa"/>
            <w:tcBorders>
              <w:top w:val="nil"/>
              <w:left w:val="nil"/>
              <w:bottom w:val="nil"/>
              <w:right w:val="single" w:sz="8" w:space="0" w:color="auto"/>
            </w:tcBorders>
            <w:shd w:val="clear" w:color="auto" w:fill="00AFEF"/>
            <w:vAlign w:val="bottom"/>
          </w:tcPr>
          <w:p w:rsidR="001F5A1F" w:rsidRDefault="001F5A1F">
            <w:pPr>
              <w:spacing w:line="0" w:lineRule="atLeast"/>
              <w:rPr>
                <w:rFonts w:ascii="Times New Roman" w:eastAsia="Times New Roman" w:hAnsi="Times New Roman" w:cs="Times New Roman"/>
                <w:sz w:val="24"/>
              </w:rPr>
            </w:pPr>
          </w:p>
        </w:tc>
        <w:tc>
          <w:tcPr>
            <w:tcW w:w="1020" w:type="dxa"/>
            <w:tcBorders>
              <w:top w:val="nil"/>
              <w:left w:val="nil"/>
              <w:bottom w:val="nil"/>
              <w:right w:val="single" w:sz="8" w:space="0" w:color="auto"/>
            </w:tcBorders>
            <w:shd w:val="clear" w:color="auto" w:fill="00AFEF"/>
            <w:vAlign w:val="bottom"/>
          </w:tcPr>
          <w:p w:rsidR="001F5A1F" w:rsidRDefault="001F5A1F">
            <w:pPr>
              <w:spacing w:line="0" w:lineRule="atLeast"/>
              <w:rPr>
                <w:rFonts w:ascii="Times New Roman" w:eastAsia="Times New Roman" w:hAnsi="Times New Roman" w:cs="Times New Roman"/>
                <w:sz w:val="24"/>
              </w:rPr>
            </w:pPr>
          </w:p>
        </w:tc>
        <w:tc>
          <w:tcPr>
            <w:tcW w:w="1000" w:type="dxa"/>
            <w:tcBorders>
              <w:top w:val="nil"/>
              <w:left w:val="nil"/>
              <w:bottom w:val="nil"/>
              <w:right w:val="single" w:sz="8" w:space="0" w:color="auto"/>
            </w:tcBorders>
            <w:shd w:val="clear" w:color="auto" w:fill="00AFEF"/>
            <w:vAlign w:val="bottom"/>
          </w:tcPr>
          <w:p w:rsidR="001F5A1F" w:rsidRDefault="001F5A1F">
            <w:pPr>
              <w:spacing w:line="0" w:lineRule="atLeast"/>
              <w:rPr>
                <w:rFonts w:ascii="Times New Roman" w:eastAsia="Times New Roman" w:hAnsi="Times New Roman" w:cs="Times New Roman"/>
                <w:sz w:val="24"/>
              </w:rPr>
            </w:pPr>
          </w:p>
        </w:tc>
        <w:tc>
          <w:tcPr>
            <w:tcW w:w="360" w:type="dxa"/>
            <w:shd w:val="clear" w:color="auto" w:fill="6F2F9F"/>
            <w:vAlign w:val="bottom"/>
          </w:tcPr>
          <w:p w:rsidR="001F5A1F" w:rsidRDefault="001F5A1F">
            <w:pPr>
              <w:spacing w:line="0" w:lineRule="atLeast"/>
              <w:rPr>
                <w:rFonts w:ascii="Times New Roman" w:eastAsia="Times New Roman" w:hAnsi="Times New Roman" w:cs="Times New Roman"/>
                <w:sz w:val="24"/>
              </w:rPr>
            </w:pPr>
          </w:p>
        </w:tc>
        <w:tc>
          <w:tcPr>
            <w:tcW w:w="660" w:type="dxa"/>
            <w:tcBorders>
              <w:top w:val="nil"/>
              <w:left w:val="nil"/>
              <w:bottom w:val="nil"/>
              <w:right w:val="single" w:sz="8" w:space="0" w:color="auto"/>
            </w:tcBorders>
            <w:shd w:val="clear" w:color="auto" w:fill="6F2F9F"/>
            <w:vAlign w:val="bottom"/>
          </w:tcPr>
          <w:p w:rsidR="001F5A1F" w:rsidRDefault="001F5A1F">
            <w:pPr>
              <w:spacing w:line="0" w:lineRule="atLeast"/>
              <w:rPr>
                <w:rFonts w:ascii="Times New Roman" w:eastAsia="Times New Roman" w:hAnsi="Times New Roman" w:cs="Times New Roman"/>
                <w:sz w:val="24"/>
              </w:rPr>
            </w:pPr>
          </w:p>
        </w:tc>
        <w:tc>
          <w:tcPr>
            <w:tcW w:w="1020" w:type="dxa"/>
            <w:tcBorders>
              <w:top w:val="nil"/>
              <w:left w:val="nil"/>
              <w:bottom w:val="nil"/>
              <w:right w:val="single" w:sz="8" w:space="0" w:color="auto"/>
            </w:tcBorders>
            <w:shd w:val="clear" w:color="auto" w:fill="FF0000"/>
            <w:vAlign w:val="bottom"/>
          </w:tcPr>
          <w:p w:rsidR="001F5A1F" w:rsidRDefault="001F5A1F">
            <w:pPr>
              <w:spacing w:line="0" w:lineRule="atLeast"/>
              <w:rPr>
                <w:rFonts w:ascii="Times New Roman" w:eastAsia="Times New Roman" w:hAnsi="Times New Roman" w:cs="Times New Roman"/>
                <w:sz w:val="24"/>
              </w:rPr>
            </w:pPr>
          </w:p>
        </w:tc>
        <w:tc>
          <w:tcPr>
            <w:tcW w:w="1700" w:type="dxa"/>
            <w:vMerge/>
            <w:tcBorders>
              <w:top w:val="nil"/>
              <w:left w:val="nil"/>
              <w:bottom w:val="nil"/>
              <w:right w:val="single" w:sz="8" w:space="0" w:color="auto"/>
            </w:tcBorders>
            <w:vAlign w:val="center"/>
            <w:hideMark/>
          </w:tcPr>
          <w:p w:rsidR="001F5A1F" w:rsidRDefault="001F5A1F">
            <w:pPr>
              <w:rPr>
                <w:rFonts w:ascii="Times New Roman" w:eastAsia="Times New Roman" w:hAnsi="Times New Roman" w:cs="Times New Roman"/>
                <w:b/>
                <w:sz w:val="32"/>
              </w:rPr>
            </w:pPr>
          </w:p>
        </w:tc>
      </w:tr>
      <w:tr w:rsidR="001F5A1F" w:rsidTr="001F5A1F">
        <w:trPr>
          <w:trHeight w:val="369"/>
        </w:trPr>
        <w:tc>
          <w:tcPr>
            <w:tcW w:w="1040" w:type="dxa"/>
            <w:tcBorders>
              <w:top w:val="nil"/>
              <w:left w:val="single" w:sz="8" w:space="0" w:color="auto"/>
              <w:bottom w:val="single" w:sz="8" w:space="0" w:color="auto"/>
              <w:right w:val="single" w:sz="8" w:space="0" w:color="auto"/>
            </w:tcBorders>
            <w:shd w:val="clear" w:color="auto" w:fill="92D050"/>
            <w:vAlign w:val="bottom"/>
          </w:tcPr>
          <w:p w:rsidR="001F5A1F" w:rsidRDefault="001F5A1F">
            <w:pPr>
              <w:spacing w:line="0" w:lineRule="atLeast"/>
              <w:rPr>
                <w:rFonts w:ascii="Times New Roman" w:eastAsia="Times New Roman" w:hAnsi="Times New Roman" w:cs="Times New Roman"/>
                <w:sz w:val="24"/>
              </w:rPr>
            </w:pPr>
          </w:p>
        </w:tc>
        <w:tc>
          <w:tcPr>
            <w:tcW w:w="1020" w:type="dxa"/>
            <w:tcBorders>
              <w:top w:val="nil"/>
              <w:left w:val="nil"/>
              <w:bottom w:val="single" w:sz="8" w:space="0" w:color="auto"/>
              <w:right w:val="single" w:sz="8" w:space="0" w:color="auto"/>
            </w:tcBorders>
            <w:shd w:val="clear" w:color="auto" w:fill="FFFF00"/>
            <w:vAlign w:val="bottom"/>
          </w:tcPr>
          <w:p w:rsidR="001F5A1F" w:rsidRDefault="001F5A1F">
            <w:pPr>
              <w:spacing w:line="0" w:lineRule="atLeast"/>
              <w:rPr>
                <w:rFonts w:ascii="Times New Roman" w:eastAsia="Times New Roman" w:hAnsi="Times New Roman" w:cs="Times New Roman"/>
                <w:sz w:val="24"/>
              </w:rPr>
            </w:pPr>
          </w:p>
        </w:tc>
        <w:tc>
          <w:tcPr>
            <w:tcW w:w="1320" w:type="dxa"/>
            <w:tcBorders>
              <w:top w:val="nil"/>
              <w:left w:val="nil"/>
              <w:bottom w:val="single" w:sz="8" w:space="0" w:color="auto"/>
              <w:right w:val="single" w:sz="8" w:space="0" w:color="auto"/>
            </w:tcBorders>
            <w:shd w:val="clear" w:color="auto" w:fill="FFFF00"/>
            <w:vAlign w:val="bottom"/>
          </w:tcPr>
          <w:p w:rsidR="001F5A1F" w:rsidRDefault="001F5A1F">
            <w:pPr>
              <w:spacing w:line="0" w:lineRule="atLeast"/>
              <w:rPr>
                <w:rFonts w:ascii="Times New Roman" w:eastAsia="Times New Roman" w:hAnsi="Times New Roman" w:cs="Times New Roman"/>
                <w:sz w:val="24"/>
              </w:rPr>
            </w:pPr>
          </w:p>
        </w:tc>
        <w:tc>
          <w:tcPr>
            <w:tcW w:w="1020" w:type="dxa"/>
            <w:tcBorders>
              <w:top w:val="nil"/>
              <w:left w:val="nil"/>
              <w:bottom w:val="single" w:sz="8" w:space="0" w:color="auto"/>
              <w:right w:val="single" w:sz="8" w:space="0" w:color="auto"/>
            </w:tcBorders>
            <w:shd w:val="clear" w:color="auto" w:fill="00AFEF"/>
            <w:vAlign w:val="bottom"/>
          </w:tcPr>
          <w:p w:rsidR="001F5A1F" w:rsidRDefault="001F5A1F">
            <w:pPr>
              <w:spacing w:line="0" w:lineRule="atLeast"/>
              <w:rPr>
                <w:rFonts w:ascii="Times New Roman" w:eastAsia="Times New Roman" w:hAnsi="Times New Roman" w:cs="Times New Roman"/>
                <w:sz w:val="24"/>
              </w:rPr>
            </w:pPr>
          </w:p>
        </w:tc>
        <w:tc>
          <w:tcPr>
            <w:tcW w:w="1020" w:type="dxa"/>
            <w:tcBorders>
              <w:top w:val="nil"/>
              <w:left w:val="nil"/>
              <w:bottom w:val="single" w:sz="8" w:space="0" w:color="auto"/>
              <w:right w:val="single" w:sz="8" w:space="0" w:color="auto"/>
            </w:tcBorders>
            <w:shd w:val="clear" w:color="auto" w:fill="00AFEF"/>
            <w:vAlign w:val="bottom"/>
          </w:tcPr>
          <w:p w:rsidR="001F5A1F" w:rsidRDefault="001F5A1F">
            <w:pPr>
              <w:spacing w:line="0" w:lineRule="atLeast"/>
              <w:rPr>
                <w:rFonts w:ascii="Times New Roman" w:eastAsia="Times New Roman" w:hAnsi="Times New Roman" w:cs="Times New Roman"/>
                <w:sz w:val="24"/>
              </w:rPr>
            </w:pPr>
          </w:p>
        </w:tc>
        <w:tc>
          <w:tcPr>
            <w:tcW w:w="1000" w:type="dxa"/>
            <w:tcBorders>
              <w:top w:val="nil"/>
              <w:left w:val="nil"/>
              <w:bottom w:val="single" w:sz="8" w:space="0" w:color="auto"/>
              <w:right w:val="single" w:sz="8" w:space="0" w:color="auto"/>
            </w:tcBorders>
            <w:shd w:val="clear" w:color="auto" w:fill="00AFEF"/>
            <w:vAlign w:val="bottom"/>
          </w:tcPr>
          <w:p w:rsidR="001F5A1F" w:rsidRDefault="001F5A1F">
            <w:pPr>
              <w:spacing w:line="0" w:lineRule="atLeast"/>
              <w:rPr>
                <w:rFonts w:ascii="Times New Roman" w:eastAsia="Times New Roman" w:hAnsi="Times New Roman" w:cs="Times New Roman"/>
                <w:sz w:val="24"/>
              </w:rPr>
            </w:pPr>
          </w:p>
        </w:tc>
        <w:tc>
          <w:tcPr>
            <w:tcW w:w="360" w:type="dxa"/>
            <w:tcBorders>
              <w:top w:val="nil"/>
              <w:left w:val="nil"/>
              <w:bottom w:val="single" w:sz="8" w:space="0" w:color="auto"/>
              <w:right w:val="nil"/>
            </w:tcBorders>
            <w:shd w:val="clear" w:color="auto" w:fill="6F2F9F"/>
            <w:vAlign w:val="bottom"/>
          </w:tcPr>
          <w:p w:rsidR="001F5A1F" w:rsidRDefault="001F5A1F">
            <w:pPr>
              <w:spacing w:line="0" w:lineRule="atLeast"/>
              <w:rPr>
                <w:rFonts w:ascii="Times New Roman" w:eastAsia="Times New Roman" w:hAnsi="Times New Roman" w:cs="Times New Roman"/>
                <w:sz w:val="24"/>
              </w:rPr>
            </w:pPr>
          </w:p>
        </w:tc>
        <w:tc>
          <w:tcPr>
            <w:tcW w:w="660" w:type="dxa"/>
            <w:tcBorders>
              <w:top w:val="nil"/>
              <w:left w:val="nil"/>
              <w:bottom w:val="single" w:sz="8" w:space="0" w:color="auto"/>
              <w:right w:val="single" w:sz="8" w:space="0" w:color="auto"/>
            </w:tcBorders>
            <w:shd w:val="clear" w:color="auto" w:fill="6F2F9F"/>
            <w:vAlign w:val="bottom"/>
          </w:tcPr>
          <w:p w:rsidR="001F5A1F" w:rsidRDefault="001F5A1F">
            <w:pPr>
              <w:spacing w:line="0" w:lineRule="atLeast"/>
              <w:rPr>
                <w:rFonts w:ascii="Times New Roman" w:eastAsia="Times New Roman" w:hAnsi="Times New Roman" w:cs="Times New Roman"/>
                <w:sz w:val="24"/>
              </w:rPr>
            </w:pPr>
          </w:p>
        </w:tc>
        <w:tc>
          <w:tcPr>
            <w:tcW w:w="1020" w:type="dxa"/>
            <w:tcBorders>
              <w:top w:val="nil"/>
              <w:left w:val="nil"/>
              <w:bottom w:val="single" w:sz="8" w:space="0" w:color="auto"/>
              <w:right w:val="single" w:sz="8" w:space="0" w:color="auto"/>
            </w:tcBorders>
            <w:shd w:val="clear" w:color="auto" w:fill="FF0000"/>
            <w:vAlign w:val="bottom"/>
          </w:tcPr>
          <w:p w:rsidR="001F5A1F" w:rsidRDefault="001F5A1F">
            <w:pPr>
              <w:spacing w:line="0" w:lineRule="atLeast"/>
              <w:rPr>
                <w:rFonts w:ascii="Times New Roman" w:eastAsia="Times New Roman" w:hAnsi="Times New Roman" w:cs="Times New Roman"/>
                <w:sz w:val="24"/>
              </w:rPr>
            </w:pPr>
          </w:p>
        </w:tc>
        <w:tc>
          <w:tcPr>
            <w:tcW w:w="1700" w:type="dxa"/>
            <w:tcBorders>
              <w:top w:val="nil"/>
              <w:left w:val="nil"/>
              <w:bottom w:val="single" w:sz="8" w:space="0" w:color="auto"/>
              <w:right w:val="single" w:sz="8" w:space="0" w:color="auto"/>
            </w:tcBorders>
            <w:vAlign w:val="bottom"/>
            <w:hideMark/>
          </w:tcPr>
          <w:p w:rsidR="001F5A1F" w:rsidRDefault="001F5A1F">
            <w:pPr>
              <w:spacing w:line="0" w:lineRule="atLeast"/>
              <w:ind w:left="100"/>
              <w:rPr>
                <w:rFonts w:ascii="Times New Roman" w:eastAsia="Times New Roman" w:hAnsi="Times New Roman" w:cs="Times New Roman"/>
                <w:b/>
                <w:sz w:val="32"/>
              </w:rPr>
            </w:pPr>
            <w:r>
              <w:rPr>
                <w:rFonts w:ascii="Times New Roman" w:eastAsia="Times New Roman" w:hAnsi="Times New Roman" w:cs="Times New Roman"/>
                <w:b/>
                <w:sz w:val="32"/>
              </w:rPr>
              <w:t>ризик</w:t>
            </w:r>
          </w:p>
        </w:tc>
      </w:tr>
      <w:tr w:rsidR="001F5A1F" w:rsidTr="001F5A1F">
        <w:trPr>
          <w:trHeight w:val="20"/>
        </w:trPr>
        <w:tc>
          <w:tcPr>
            <w:tcW w:w="1040" w:type="dxa"/>
            <w:tcBorders>
              <w:top w:val="nil"/>
              <w:left w:val="single" w:sz="8" w:space="0" w:color="auto"/>
              <w:bottom w:val="nil"/>
              <w:right w:val="single" w:sz="8" w:space="0" w:color="auto"/>
            </w:tcBorders>
            <w:shd w:val="clear" w:color="auto" w:fill="92D050"/>
            <w:vAlign w:val="bottom"/>
          </w:tcPr>
          <w:p w:rsidR="001F5A1F" w:rsidRDefault="001F5A1F">
            <w:pPr>
              <w:spacing w:line="20" w:lineRule="exact"/>
              <w:rPr>
                <w:rFonts w:ascii="Times New Roman" w:eastAsia="Times New Roman" w:hAnsi="Times New Roman" w:cs="Times New Roman"/>
                <w:sz w:val="2"/>
              </w:rPr>
            </w:pPr>
          </w:p>
        </w:tc>
        <w:tc>
          <w:tcPr>
            <w:tcW w:w="1020" w:type="dxa"/>
            <w:tcBorders>
              <w:top w:val="nil"/>
              <w:left w:val="nil"/>
              <w:bottom w:val="nil"/>
              <w:right w:val="single" w:sz="8" w:space="0" w:color="auto"/>
            </w:tcBorders>
            <w:shd w:val="clear" w:color="auto" w:fill="FFFF00"/>
            <w:vAlign w:val="bottom"/>
          </w:tcPr>
          <w:p w:rsidR="001F5A1F" w:rsidRDefault="001F5A1F">
            <w:pPr>
              <w:spacing w:line="20" w:lineRule="exact"/>
              <w:rPr>
                <w:rFonts w:ascii="Times New Roman" w:eastAsia="Times New Roman" w:hAnsi="Times New Roman" w:cs="Times New Roman"/>
                <w:sz w:val="2"/>
              </w:rPr>
            </w:pPr>
          </w:p>
        </w:tc>
        <w:tc>
          <w:tcPr>
            <w:tcW w:w="1320" w:type="dxa"/>
            <w:tcBorders>
              <w:top w:val="nil"/>
              <w:left w:val="nil"/>
              <w:bottom w:val="nil"/>
              <w:right w:val="single" w:sz="8" w:space="0" w:color="auto"/>
            </w:tcBorders>
            <w:shd w:val="clear" w:color="auto" w:fill="FFFF00"/>
            <w:vAlign w:val="bottom"/>
          </w:tcPr>
          <w:p w:rsidR="001F5A1F" w:rsidRDefault="001F5A1F">
            <w:pPr>
              <w:spacing w:line="20" w:lineRule="exact"/>
              <w:rPr>
                <w:rFonts w:ascii="Times New Roman" w:eastAsia="Times New Roman" w:hAnsi="Times New Roman" w:cs="Times New Roman"/>
                <w:sz w:val="2"/>
              </w:rPr>
            </w:pPr>
          </w:p>
        </w:tc>
        <w:tc>
          <w:tcPr>
            <w:tcW w:w="1020" w:type="dxa"/>
            <w:tcBorders>
              <w:top w:val="nil"/>
              <w:left w:val="nil"/>
              <w:bottom w:val="nil"/>
              <w:right w:val="single" w:sz="8" w:space="0" w:color="auto"/>
            </w:tcBorders>
            <w:shd w:val="clear" w:color="auto" w:fill="00AFEF"/>
            <w:vAlign w:val="bottom"/>
          </w:tcPr>
          <w:p w:rsidR="001F5A1F" w:rsidRDefault="001F5A1F">
            <w:pPr>
              <w:spacing w:line="20" w:lineRule="exact"/>
              <w:rPr>
                <w:rFonts w:ascii="Times New Roman" w:eastAsia="Times New Roman" w:hAnsi="Times New Roman" w:cs="Times New Roman"/>
                <w:sz w:val="2"/>
              </w:rPr>
            </w:pPr>
          </w:p>
        </w:tc>
        <w:tc>
          <w:tcPr>
            <w:tcW w:w="1020" w:type="dxa"/>
            <w:tcBorders>
              <w:top w:val="nil"/>
              <w:left w:val="nil"/>
              <w:bottom w:val="nil"/>
              <w:right w:val="single" w:sz="8" w:space="0" w:color="auto"/>
            </w:tcBorders>
            <w:shd w:val="clear" w:color="auto" w:fill="00AFEF"/>
            <w:vAlign w:val="bottom"/>
          </w:tcPr>
          <w:p w:rsidR="001F5A1F" w:rsidRDefault="001F5A1F">
            <w:pPr>
              <w:spacing w:line="20" w:lineRule="exact"/>
              <w:rPr>
                <w:rFonts w:ascii="Times New Roman" w:eastAsia="Times New Roman" w:hAnsi="Times New Roman" w:cs="Times New Roman"/>
                <w:sz w:val="2"/>
              </w:rPr>
            </w:pPr>
          </w:p>
        </w:tc>
        <w:tc>
          <w:tcPr>
            <w:tcW w:w="1000" w:type="dxa"/>
            <w:tcBorders>
              <w:top w:val="nil"/>
              <w:left w:val="nil"/>
              <w:bottom w:val="nil"/>
              <w:right w:val="single" w:sz="8" w:space="0" w:color="auto"/>
            </w:tcBorders>
            <w:shd w:val="clear" w:color="auto" w:fill="00AFEF"/>
            <w:vAlign w:val="bottom"/>
          </w:tcPr>
          <w:p w:rsidR="001F5A1F" w:rsidRDefault="001F5A1F">
            <w:pPr>
              <w:spacing w:line="20" w:lineRule="exact"/>
              <w:rPr>
                <w:rFonts w:ascii="Times New Roman" w:eastAsia="Times New Roman" w:hAnsi="Times New Roman" w:cs="Times New Roman"/>
                <w:sz w:val="2"/>
              </w:rPr>
            </w:pPr>
          </w:p>
        </w:tc>
        <w:tc>
          <w:tcPr>
            <w:tcW w:w="360" w:type="dxa"/>
            <w:shd w:val="clear" w:color="auto" w:fill="6F2F9F"/>
            <w:vAlign w:val="bottom"/>
          </w:tcPr>
          <w:p w:rsidR="001F5A1F" w:rsidRDefault="001F5A1F">
            <w:pPr>
              <w:spacing w:line="20" w:lineRule="exact"/>
              <w:rPr>
                <w:rFonts w:ascii="Times New Roman" w:eastAsia="Times New Roman" w:hAnsi="Times New Roman" w:cs="Times New Roman"/>
                <w:sz w:val="2"/>
              </w:rPr>
            </w:pPr>
          </w:p>
        </w:tc>
        <w:tc>
          <w:tcPr>
            <w:tcW w:w="660" w:type="dxa"/>
            <w:tcBorders>
              <w:top w:val="nil"/>
              <w:left w:val="nil"/>
              <w:bottom w:val="nil"/>
              <w:right w:val="single" w:sz="8" w:space="0" w:color="auto"/>
            </w:tcBorders>
            <w:shd w:val="clear" w:color="auto" w:fill="6F2F9F"/>
            <w:vAlign w:val="bottom"/>
          </w:tcPr>
          <w:p w:rsidR="001F5A1F" w:rsidRDefault="001F5A1F">
            <w:pPr>
              <w:spacing w:line="20" w:lineRule="exact"/>
              <w:rPr>
                <w:rFonts w:ascii="Times New Roman" w:eastAsia="Times New Roman" w:hAnsi="Times New Roman" w:cs="Times New Roman"/>
                <w:sz w:val="2"/>
              </w:rPr>
            </w:pPr>
          </w:p>
        </w:tc>
        <w:tc>
          <w:tcPr>
            <w:tcW w:w="1020" w:type="dxa"/>
            <w:tcBorders>
              <w:top w:val="nil"/>
              <w:left w:val="nil"/>
              <w:bottom w:val="nil"/>
              <w:right w:val="single" w:sz="8" w:space="0" w:color="auto"/>
            </w:tcBorders>
            <w:shd w:val="clear" w:color="auto" w:fill="FF0000"/>
            <w:vAlign w:val="bottom"/>
          </w:tcPr>
          <w:p w:rsidR="001F5A1F" w:rsidRDefault="001F5A1F">
            <w:pPr>
              <w:spacing w:line="20" w:lineRule="exact"/>
              <w:rPr>
                <w:rFonts w:ascii="Times New Roman" w:eastAsia="Times New Roman" w:hAnsi="Times New Roman" w:cs="Times New Roman"/>
                <w:sz w:val="2"/>
              </w:rPr>
            </w:pPr>
          </w:p>
        </w:tc>
        <w:tc>
          <w:tcPr>
            <w:tcW w:w="1700" w:type="dxa"/>
            <w:vMerge w:val="restart"/>
            <w:tcBorders>
              <w:top w:val="nil"/>
              <w:left w:val="nil"/>
              <w:bottom w:val="nil"/>
              <w:right w:val="single" w:sz="8" w:space="0" w:color="auto"/>
            </w:tcBorders>
            <w:vAlign w:val="bottom"/>
            <w:hideMark/>
          </w:tcPr>
          <w:p w:rsidR="001F5A1F" w:rsidRDefault="001F5A1F">
            <w:pPr>
              <w:spacing w:line="355" w:lineRule="exact"/>
              <w:ind w:left="100"/>
              <w:rPr>
                <w:rFonts w:ascii="Times New Roman" w:eastAsia="Times New Roman" w:hAnsi="Times New Roman" w:cs="Times New Roman"/>
                <w:b/>
                <w:sz w:val="32"/>
              </w:rPr>
            </w:pPr>
            <w:r>
              <w:rPr>
                <w:rFonts w:ascii="Times New Roman" w:eastAsia="Times New Roman" w:hAnsi="Times New Roman" w:cs="Times New Roman"/>
                <w:b/>
                <w:sz w:val="32"/>
              </w:rPr>
              <w:t>Незнатан</w:t>
            </w:r>
          </w:p>
        </w:tc>
      </w:tr>
      <w:tr w:rsidR="001F5A1F" w:rsidTr="001F5A1F">
        <w:trPr>
          <w:trHeight w:val="335"/>
        </w:trPr>
        <w:tc>
          <w:tcPr>
            <w:tcW w:w="1040" w:type="dxa"/>
            <w:tcBorders>
              <w:top w:val="nil"/>
              <w:left w:val="single" w:sz="8" w:space="0" w:color="auto"/>
              <w:bottom w:val="nil"/>
              <w:right w:val="single" w:sz="8" w:space="0" w:color="auto"/>
            </w:tcBorders>
            <w:shd w:val="clear" w:color="auto" w:fill="92D050"/>
            <w:vAlign w:val="bottom"/>
          </w:tcPr>
          <w:p w:rsidR="001F5A1F" w:rsidRDefault="001F5A1F">
            <w:pPr>
              <w:spacing w:line="0" w:lineRule="atLeast"/>
              <w:rPr>
                <w:rFonts w:ascii="Times New Roman" w:eastAsia="Times New Roman" w:hAnsi="Times New Roman" w:cs="Times New Roman"/>
                <w:sz w:val="24"/>
              </w:rPr>
            </w:pPr>
          </w:p>
        </w:tc>
        <w:tc>
          <w:tcPr>
            <w:tcW w:w="1020" w:type="dxa"/>
            <w:tcBorders>
              <w:top w:val="nil"/>
              <w:left w:val="nil"/>
              <w:bottom w:val="nil"/>
              <w:right w:val="single" w:sz="8" w:space="0" w:color="auto"/>
            </w:tcBorders>
            <w:shd w:val="clear" w:color="auto" w:fill="FFFF00"/>
            <w:vAlign w:val="bottom"/>
          </w:tcPr>
          <w:p w:rsidR="001F5A1F" w:rsidRDefault="001F5A1F">
            <w:pPr>
              <w:spacing w:line="0" w:lineRule="atLeast"/>
              <w:rPr>
                <w:rFonts w:ascii="Times New Roman" w:eastAsia="Times New Roman" w:hAnsi="Times New Roman" w:cs="Times New Roman"/>
                <w:sz w:val="24"/>
              </w:rPr>
            </w:pPr>
          </w:p>
        </w:tc>
        <w:tc>
          <w:tcPr>
            <w:tcW w:w="1320" w:type="dxa"/>
            <w:tcBorders>
              <w:top w:val="nil"/>
              <w:left w:val="nil"/>
              <w:bottom w:val="nil"/>
              <w:right w:val="single" w:sz="8" w:space="0" w:color="auto"/>
            </w:tcBorders>
            <w:shd w:val="clear" w:color="auto" w:fill="FFFF00"/>
            <w:vAlign w:val="bottom"/>
          </w:tcPr>
          <w:p w:rsidR="001F5A1F" w:rsidRDefault="001F5A1F">
            <w:pPr>
              <w:spacing w:line="0" w:lineRule="atLeast"/>
              <w:rPr>
                <w:rFonts w:ascii="Times New Roman" w:eastAsia="Times New Roman" w:hAnsi="Times New Roman" w:cs="Times New Roman"/>
                <w:sz w:val="24"/>
              </w:rPr>
            </w:pPr>
          </w:p>
        </w:tc>
        <w:tc>
          <w:tcPr>
            <w:tcW w:w="1020" w:type="dxa"/>
            <w:tcBorders>
              <w:top w:val="nil"/>
              <w:left w:val="nil"/>
              <w:bottom w:val="nil"/>
              <w:right w:val="single" w:sz="8" w:space="0" w:color="auto"/>
            </w:tcBorders>
            <w:shd w:val="clear" w:color="auto" w:fill="00AFEF"/>
            <w:vAlign w:val="bottom"/>
          </w:tcPr>
          <w:p w:rsidR="001F5A1F" w:rsidRDefault="001F5A1F">
            <w:pPr>
              <w:spacing w:line="0" w:lineRule="atLeast"/>
              <w:rPr>
                <w:rFonts w:ascii="Times New Roman" w:eastAsia="Times New Roman" w:hAnsi="Times New Roman" w:cs="Times New Roman"/>
                <w:sz w:val="24"/>
              </w:rPr>
            </w:pPr>
          </w:p>
        </w:tc>
        <w:tc>
          <w:tcPr>
            <w:tcW w:w="1020" w:type="dxa"/>
            <w:tcBorders>
              <w:top w:val="nil"/>
              <w:left w:val="nil"/>
              <w:bottom w:val="nil"/>
              <w:right w:val="single" w:sz="8" w:space="0" w:color="auto"/>
            </w:tcBorders>
            <w:shd w:val="clear" w:color="auto" w:fill="00AFEF"/>
            <w:vAlign w:val="bottom"/>
          </w:tcPr>
          <w:p w:rsidR="001F5A1F" w:rsidRDefault="001F5A1F">
            <w:pPr>
              <w:spacing w:line="0" w:lineRule="atLeast"/>
              <w:rPr>
                <w:rFonts w:ascii="Times New Roman" w:eastAsia="Times New Roman" w:hAnsi="Times New Roman" w:cs="Times New Roman"/>
                <w:sz w:val="24"/>
              </w:rPr>
            </w:pPr>
          </w:p>
        </w:tc>
        <w:tc>
          <w:tcPr>
            <w:tcW w:w="1000" w:type="dxa"/>
            <w:tcBorders>
              <w:top w:val="nil"/>
              <w:left w:val="nil"/>
              <w:bottom w:val="nil"/>
              <w:right w:val="single" w:sz="8" w:space="0" w:color="auto"/>
            </w:tcBorders>
            <w:shd w:val="clear" w:color="auto" w:fill="00AFEF"/>
            <w:vAlign w:val="bottom"/>
          </w:tcPr>
          <w:p w:rsidR="001F5A1F" w:rsidRDefault="001F5A1F">
            <w:pPr>
              <w:spacing w:line="0" w:lineRule="atLeast"/>
              <w:rPr>
                <w:rFonts w:ascii="Times New Roman" w:eastAsia="Times New Roman" w:hAnsi="Times New Roman" w:cs="Times New Roman"/>
                <w:sz w:val="24"/>
              </w:rPr>
            </w:pPr>
          </w:p>
        </w:tc>
        <w:tc>
          <w:tcPr>
            <w:tcW w:w="360" w:type="dxa"/>
            <w:shd w:val="clear" w:color="auto" w:fill="6F2F9F"/>
            <w:vAlign w:val="bottom"/>
          </w:tcPr>
          <w:p w:rsidR="001F5A1F" w:rsidRDefault="001F5A1F">
            <w:pPr>
              <w:spacing w:line="0" w:lineRule="atLeast"/>
              <w:rPr>
                <w:rFonts w:ascii="Times New Roman" w:eastAsia="Times New Roman" w:hAnsi="Times New Roman" w:cs="Times New Roman"/>
                <w:sz w:val="24"/>
              </w:rPr>
            </w:pPr>
          </w:p>
        </w:tc>
        <w:tc>
          <w:tcPr>
            <w:tcW w:w="660" w:type="dxa"/>
            <w:tcBorders>
              <w:top w:val="nil"/>
              <w:left w:val="nil"/>
              <w:bottom w:val="nil"/>
              <w:right w:val="single" w:sz="8" w:space="0" w:color="auto"/>
            </w:tcBorders>
            <w:shd w:val="clear" w:color="auto" w:fill="6F2F9F"/>
            <w:vAlign w:val="bottom"/>
          </w:tcPr>
          <w:p w:rsidR="001F5A1F" w:rsidRDefault="001F5A1F">
            <w:pPr>
              <w:spacing w:line="0" w:lineRule="atLeast"/>
              <w:rPr>
                <w:rFonts w:ascii="Times New Roman" w:eastAsia="Times New Roman" w:hAnsi="Times New Roman" w:cs="Times New Roman"/>
                <w:sz w:val="24"/>
              </w:rPr>
            </w:pPr>
          </w:p>
        </w:tc>
        <w:tc>
          <w:tcPr>
            <w:tcW w:w="1020" w:type="dxa"/>
            <w:tcBorders>
              <w:top w:val="nil"/>
              <w:left w:val="nil"/>
              <w:bottom w:val="nil"/>
              <w:right w:val="single" w:sz="8" w:space="0" w:color="auto"/>
            </w:tcBorders>
            <w:shd w:val="clear" w:color="auto" w:fill="FF0000"/>
            <w:vAlign w:val="bottom"/>
          </w:tcPr>
          <w:p w:rsidR="001F5A1F" w:rsidRDefault="001F5A1F">
            <w:pPr>
              <w:spacing w:line="0" w:lineRule="atLeast"/>
              <w:rPr>
                <w:rFonts w:ascii="Times New Roman" w:eastAsia="Times New Roman" w:hAnsi="Times New Roman" w:cs="Times New Roman"/>
                <w:sz w:val="24"/>
              </w:rPr>
            </w:pPr>
          </w:p>
        </w:tc>
        <w:tc>
          <w:tcPr>
            <w:tcW w:w="1700" w:type="dxa"/>
            <w:vMerge/>
            <w:tcBorders>
              <w:top w:val="nil"/>
              <w:left w:val="nil"/>
              <w:bottom w:val="nil"/>
              <w:right w:val="single" w:sz="8" w:space="0" w:color="auto"/>
            </w:tcBorders>
            <w:vAlign w:val="center"/>
            <w:hideMark/>
          </w:tcPr>
          <w:p w:rsidR="001F5A1F" w:rsidRDefault="001F5A1F">
            <w:pPr>
              <w:rPr>
                <w:rFonts w:ascii="Times New Roman" w:eastAsia="Times New Roman" w:hAnsi="Times New Roman" w:cs="Times New Roman"/>
                <w:b/>
                <w:sz w:val="32"/>
              </w:rPr>
            </w:pPr>
          </w:p>
        </w:tc>
      </w:tr>
      <w:tr w:rsidR="001F5A1F" w:rsidTr="001F5A1F">
        <w:trPr>
          <w:trHeight w:val="370"/>
        </w:trPr>
        <w:tc>
          <w:tcPr>
            <w:tcW w:w="1040" w:type="dxa"/>
            <w:tcBorders>
              <w:top w:val="nil"/>
              <w:left w:val="single" w:sz="8" w:space="0" w:color="auto"/>
              <w:bottom w:val="single" w:sz="8" w:space="0" w:color="auto"/>
              <w:right w:val="single" w:sz="8" w:space="0" w:color="auto"/>
            </w:tcBorders>
            <w:shd w:val="clear" w:color="auto" w:fill="92D050"/>
            <w:vAlign w:val="bottom"/>
          </w:tcPr>
          <w:p w:rsidR="001F5A1F" w:rsidRDefault="001F5A1F">
            <w:pPr>
              <w:spacing w:line="0" w:lineRule="atLeast"/>
              <w:rPr>
                <w:rFonts w:ascii="Times New Roman" w:eastAsia="Times New Roman" w:hAnsi="Times New Roman" w:cs="Times New Roman"/>
                <w:sz w:val="24"/>
              </w:rPr>
            </w:pPr>
          </w:p>
        </w:tc>
        <w:tc>
          <w:tcPr>
            <w:tcW w:w="1020" w:type="dxa"/>
            <w:tcBorders>
              <w:top w:val="nil"/>
              <w:left w:val="nil"/>
              <w:bottom w:val="single" w:sz="8" w:space="0" w:color="auto"/>
              <w:right w:val="single" w:sz="8" w:space="0" w:color="auto"/>
            </w:tcBorders>
            <w:shd w:val="clear" w:color="auto" w:fill="FFFF00"/>
            <w:vAlign w:val="bottom"/>
          </w:tcPr>
          <w:p w:rsidR="001F5A1F" w:rsidRDefault="001F5A1F">
            <w:pPr>
              <w:spacing w:line="0" w:lineRule="atLeast"/>
              <w:rPr>
                <w:rFonts w:ascii="Times New Roman" w:eastAsia="Times New Roman" w:hAnsi="Times New Roman" w:cs="Times New Roman"/>
                <w:sz w:val="24"/>
              </w:rPr>
            </w:pPr>
          </w:p>
        </w:tc>
        <w:tc>
          <w:tcPr>
            <w:tcW w:w="1320" w:type="dxa"/>
            <w:tcBorders>
              <w:top w:val="nil"/>
              <w:left w:val="nil"/>
              <w:bottom w:val="single" w:sz="8" w:space="0" w:color="auto"/>
              <w:right w:val="single" w:sz="8" w:space="0" w:color="auto"/>
            </w:tcBorders>
            <w:shd w:val="clear" w:color="auto" w:fill="FFFF00"/>
            <w:vAlign w:val="bottom"/>
          </w:tcPr>
          <w:p w:rsidR="001F5A1F" w:rsidRDefault="001F5A1F">
            <w:pPr>
              <w:spacing w:line="0" w:lineRule="atLeast"/>
              <w:rPr>
                <w:rFonts w:ascii="Times New Roman" w:eastAsia="Times New Roman" w:hAnsi="Times New Roman" w:cs="Times New Roman"/>
                <w:sz w:val="24"/>
              </w:rPr>
            </w:pPr>
          </w:p>
        </w:tc>
        <w:tc>
          <w:tcPr>
            <w:tcW w:w="1020" w:type="dxa"/>
            <w:tcBorders>
              <w:top w:val="nil"/>
              <w:left w:val="nil"/>
              <w:bottom w:val="single" w:sz="8" w:space="0" w:color="auto"/>
              <w:right w:val="single" w:sz="8" w:space="0" w:color="auto"/>
            </w:tcBorders>
            <w:shd w:val="clear" w:color="auto" w:fill="00AFEF"/>
            <w:vAlign w:val="bottom"/>
          </w:tcPr>
          <w:p w:rsidR="001F5A1F" w:rsidRDefault="001F5A1F">
            <w:pPr>
              <w:spacing w:line="0" w:lineRule="atLeast"/>
              <w:rPr>
                <w:rFonts w:ascii="Times New Roman" w:eastAsia="Times New Roman" w:hAnsi="Times New Roman" w:cs="Times New Roman"/>
                <w:sz w:val="24"/>
              </w:rPr>
            </w:pPr>
          </w:p>
        </w:tc>
        <w:tc>
          <w:tcPr>
            <w:tcW w:w="1020" w:type="dxa"/>
            <w:tcBorders>
              <w:top w:val="nil"/>
              <w:left w:val="nil"/>
              <w:bottom w:val="single" w:sz="8" w:space="0" w:color="auto"/>
              <w:right w:val="single" w:sz="8" w:space="0" w:color="auto"/>
            </w:tcBorders>
            <w:shd w:val="clear" w:color="auto" w:fill="00AFEF"/>
            <w:vAlign w:val="bottom"/>
          </w:tcPr>
          <w:p w:rsidR="001F5A1F" w:rsidRDefault="001F5A1F">
            <w:pPr>
              <w:spacing w:line="0" w:lineRule="atLeast"/>
              <w:rPr>
                <w:rFonts w:ascii="Times New Roman" w:eastAsia="Times New Roman" w:hAnsi="Times New Roman" w:cs="Times New Roman"/>
                <w:sz w:val="24"/>
              </w:rPr>
            </w:pPr>
          </w:p>
        </w:tc>
        <w:tc>
          <w:tcPr>
            <w:tcW w:w="1000" w:type="dxa"/>
            <w:tcBorders>
              <w:top w:val="nil"/>
              <w:left w:val="nil"/>
              <w:bottom w:val="single" w:sz="8" w:space="0" w:color="auto"/>
              <w:right w:val="single" w:sz="8" w:space="0" w:color="auto"/>
            </w:tcBorders>
            <w:shd w:val="clear" w:color="auto" w:fill="00AFEF"/>
            <w:vAlign w:val="bottom"/>
          </w:tcPr>
          <w:p w:rsidR="001F5A1F" w:rsidRDefault="001F5A1F">
            <w:pPr>
              <w:spacing w:line="0" w:lineRule="atLeast"/>
              <w:rPr>
                <w:rFonts w:ascii="Times New Roman" w:eastAsia="Times New Roman" w:hAnsi="Times New Roman" w:cs="Times New Roman"/>
                <w:sz w:val="24"/>
              </w:rPr>
            </w:pPr>
          </w:p>
        </w:tc>
        <w:tc>
          <w:tcPr>
            <w:tcW w:w="360" w:type="dxa"/>
            <w:tcBorders>
              <w:top w:val="nil"/>
              <w:left w:val="nil"/>
              <w:bottom w:val="single" w:sz="8" w:space="0" w:color="auto"/>
              <w:right w:val="nil"/>
            </w:tcBorders>
            <w:shd w:val="clear" w:color="auto" w:fill="6F2F9F"/>
            <w:vAlign w:val="bottom"/>
          </w:tcPr>
          <w:p w:rsidR="001F5A1F" w:rsidRDefault="001F5A1F">
            <w:pPr>
              <w:spacing w:line="0" w:lineRule="atLeast"/>
              <w:rPr>
                <w:rFonts w:ascii="Times New Roman" w:eastAsia="Times New Roman" w:hAnsi="Times New Roman" w:cs="Times New Roman"/>
                <w:sz w:val="24"/>
              </w:rPr>
            </w:pPr>
          </w:p>
        </w:tc>
        <w:tc>
          <w:tcPr>
            <w:tcW w:w="660" w:type="dxa"/>
            <w:tcBorders>
              <w:top w:val="nil"/>
              <w:left w:val="nil"/>
              <w:bottom w:val="single" w:sz="8" w:space="0" w:color="auto"/>
              <w:right w:val="single" w:sz="8" w:space="0" w:color="auto"/>
            </w:tcBorders>
            <w:shd w:val="clear" w:color="auto" w:fill="6F2F9F"/>
            <w:vAlign w:val="bottom"/>
          </w:tcPr>
          <w:p w:rsidR="001F5A1F" w:rsidRDefault="001F5A1F">
            <w:pPr>
              <w:spacing w:line="0" w:lineRule="atLeast"/>
              <w:rPr>
                <w:rFonts w:ascii="Times New Roman" w:eastAsia="Times New Roman" w:hAnsi="Times New Roman" w:cs="Times New Roman"/>
                <w:sz w:val="24"/>
              </w:rPr>
            </w:pPr>
          </w:p>
        </w:tc>
        <w:tc>
          <w:tcPr>
            <w:tcW w:w="1020" w:type="dxa"/>
            <w:tcBorders>
              <w:top w:val="nil"/>
              <w:left w:val="nil"/>
              <w:bottom w:val="single" w:sz="8" w:space="0" w:color="auto"/>
              <w:right w:val="single" w:sz="8" w:space="0" w:color="auto"/>
            </w:tcBorders>
            <w:shd w:val="clear" w:color="auto" w:fill="FF0000"/>
            <w:vAlign w:val="bottom"/>
          </w:tcPr>
          <w:p w:rsidR="001F5A1F" w:rsidRDefault="001F5A1F">
            <w:pPr>
              <w:spacing w:line="0" w:lineRule="atLeast"/>
              <w:rPr>
                <w:rFonts w:ascii="Times New Roman" w:eastAsia="Times New Roman" w:hAnsi="Times New Roman" w:cs="Times New Roman"/>
                <w:sz w:val="24"/>
              </w:rPr>
            </w:pPr>
          </w:p>
        </w:tc>
        <w:tc>
          <w:tcPr>
            <w:tcW w:w="1700" w:type="dxa"/>
            <w:tcBorders>
              <w:top w:val="nil"/>
              <w:left w:val="nil"/>
              <w:bottom w:val="single" w:sz="8" w:space="0" w:color="auto"/>
              <w:right w:val="single" w:sz="8" w:space="0" w:color="auto"/>
            </w:tcBorders>
            <w:vAlign w:val="bottom"/>
            <w:hideMark/>
          </w:tcPr>
          <w:p w:rsidR="001F5A1F" w:rsidRDefault="001F5A1F">
            <w:pPr>
              <w:spacing w:line="0" w:lineRule="atLeast"/>
              <w:ind w:left="100"/>
              <w:rPr>
                <w:rFonts w:ascii="Times New Roman" w:eastAsia="Times New Roman" w:hAnsi="Times New Roman" w:cs="Times New Roman"/>
                <w:b/>
                <w:sz w:val="32"/>
              </w:rPr>
            </w:pPr>
            <w:r>
              <w:rPr>
                <w:rFonts w:ascii="Times New Roman" w:eastAsia="Times New Roman" w:hAnsi="Times New Roman" w:cs="Times New Roman"/>
                <w:b/>
                <w:sz w:val="32"/>
              </w:rPr>
              <w:t>ризик</w:t>
            </w:r>
          </w:p>
        </w:tc>
      </w:tr>
      <w:tr w:rsidR="001F5A1F" w:rsidTr="001F5A1F">
        <w:trPr>
          <w:trHeight w:val="357"/>
        </w:trPr>
        <w:tc>
          <w:tcPr>
            <w:tcW w:w="1040" w:type="dxa"/>
            <w:tcBorders>
              <w:top w:val="nil"/>
              <w:left w:val="single" w:sz="8" w:space="0" w:color="auto"/>
              <w:bottom w:val="single" w:sz="8" w:space="0" w:color="auto"/>
              <w:right w:val="single" w:sz="8" w:space="0" w:color="auto"/>
            </w:tcBorders>
            <w:vAlign w:val="center"/>
            <w:hideMark/>
          </w:tcPr>
          <w:p w:rsidR="001F5A1F" w:rsidRDefault="001F5A1F">
            <w:pPr>
              <w:spacing w:line="352" w:lineRule="exact"/>
              <w:ind w:right="330"/>
              <w:jc w:val="center"/>
              <w:rPr>
                <w:rFonts w:ascii="Times New Roman" w:eastAsia="Times New Roman" w:hAnsi="Times New Roman" w:cs="Times New Roman"/>
                <w:b/>
                <w:sz w:val="32"/>
              </w:rPr>
            </w:pPr>
            <w:r>
              <w:rPr>
                <w:rFonts w:ascii="Times New Roman" w:eastAsia="Times New Roman" w:hAnsi="Times New Roman" w:cs="Times New Roman"/>
                <w:b/>
                <w:sz w:val="32"/>
              </w:rPr>
              <w:t>1</w:t>
            </w:r>
          </w:p>
        </w:tc>
        <w:tc>
          <w:tcPr>
            <w:tcW w:w="2340" w:type="dxa"/>
            <w:gridSpan w:val="2"/>
            <w:tcBorders>
              <w:top w:val="nil"/>
              <w:left w:val="nil"/>
              <w:bottom w:val="nil"/>
              <w:right w:val="single" w:sz="8" w:space="0" w:color="auto"/>
            </w:tcBorders>
            <w:vAlign w:val="center"/>
            <w:hideMark/>
          </w:tcPr>
          <w:p w:rsidR="001F5A1F" w:rsidRDefault="001F5A1F">
            <w:pPr>
              <w:spacing w:line="356" w:lineRule="exact"/>
              <w:jc w:val="center"/>
              <w:rPr>
                <w:rFonts w:ascii="Times New Roman" w:eastAsia="Times New Roman" w:hAnsi="Times New Roman" w:cs="Times New Roman"/>
                <w:b/>
                <w:sz w:val="32"/>
              </w:rPr>
            </w:pPr>
            <w:r>
              <w:rPr>
                <w:rFonts w:ascii="Times New Roman" w:eastAsia="Times New Roman" w:hAnsi="Times New Roman" w:cs="Times New Roman"/>
                <w:b/>
                <w:sz w:val="32"/>
              </w:rPr>
              <w:t>2</w:t>
            </w:r>
          </w:p>
        </w:tc>
        <w:tc>
          <w:tcPr>
            <w:tcW w:w="1020" w:type="dxa"/>
            <w:vAlign w:val="center"/>
          </w:tcPr>
          <w:p w:rsidR="001F5A1F" w:rsidRDefault="001F5A1F">
            <w:pPr>
              <w:spacing w:line="0" w:lineRule="atLeast"/>
              <w:rPr>
                <w:rFonts w:ascii="Times New Roman" w:eastAsia="Times New Roman" w:hAnsi="Times New Roman" w:cs="Times New Roman"/>
                <w:sz w:val="24"/>
              </w:rPr>
            </w:pPr>
          </w:p>
        </w:tc>
        <w:tc>
          <w:tcPr>
            <w:tcW w:w="1020" w:type="dxa"/>
            <w:vAlign w:val="center"/>
            <w:hideMark/>
          </w:tcPr>
          <w:p w:rsidR="001F5A1F" w:rsidRDefault="001F5A1F">
            <w:pPr>
              <w:spacing w:line="356" w:lineRule="exact"/>
              <w:ind w:right="320"/>
              <w:jc w:val="center"/>
              <w:rPr>
                <w:rFonts w:ascii="Times New Roman" w:eastAsia="Times New Roman" w:hAnsi="Times New Roman" w:cs="Times New Roman"/>
                <w:b/>
                <w:sz w:val="32"/>
              </w:rPr>
            </w:pPr>
            <w:r>
              <w:rPr>
                <w:rFonts w:ascii="Times New Roman" w:eastAsia="Times New Roman" w:hAnsi="Times New Roman" w:cs="Times New Roman"/>
                <w:b/>
                <w:sz w:val="32"/>
              </w:rPr>
              <w:t>3</w:t>
            </w:r>
          </w:p>
        </w:tc>
        <w:tc>
          <w:tcPr>
            <w:tcW w:w="1000" w:type="dxa"/>
            <w:tcBorders>
              <w:top w:val="nil"/>
              <w:left w:val="nil"/>
              <w:bottom w:val="nil"/>
              <w:right w:val="single" w:sz="8" w:space="0" w:color="auto"/>
            </w:tcBorders>
            <w:vAlign w:val="center"/>
          </w:tcPr>
          <w:p w:rsidR="001F5A1F" w:rsidRDefault="001F5A1F">
            <w:pPr>
              <w:spacing w:line="0" w:lineRule="atLeast"/>
              <w:jc w:val="center"/>
              <w:rPr>
                <w:rFonts w:ascii="Times New Roman" w:eastAsia="Times New Roman" w:hAnsi="Times New Roman" w:cs="Times New Roman"/>
                <w:sz w:val="24"/>
              </w:rPr>
            </w:pPr>
          </w:p>
        </w:tc>
        <w:tc>
          <w:tcPr>
            <w:tcW w:w="360" w:type="dxa"/>
            <w:tcBorders>
              <w:top w:val="nil"/>
              <w:left w:val="nil"/>
              <w:bottom w:val="single" w:sz="8" w:space="0" w:color="auto"/>
              <w:right w:val="nil"/>
            </w:tcBorders>
            <w:vAlign w:val="center"/>
          </w:tcPr>
          <w:p w:rsidR="001F5A1F" w:rsidRDefault="001F5A1F">
            <w:pPr>
              <w:spacing w:line="0" w:lineRule="atLeast"/>
              <w:jc w:val="center"/>
              <w:rPr>
                <w:rFonts w:ascii="Times New Roman" w:eastAsia="Times New Roman" w:hAnsi="Times New Roman" w:cs="Times New Roman"/>
                <w:sz w:val="24"/>
              </w:rPr>
            </w:pPr>
          </w:p>
        </w:tc>
        <w:tc>
          <w:tcPr>
            <w:tcW w:w="660" w:type="dxa"/>
            <w:tcBorders>
              <w:top w:val="nil"/>
              <w:left w:val="nil"/>
              <w:bottom w:val="single" w:sz="8" w:space="0" w:color="auto"/>
              <w:right w:val="single" w:sz="8" w:space="0" w:color="auto"/>
            </w:tcBorders>
            <w:vAlign w:val="center"/>
            <w:hideMark/>
          </w:tcPr>
          <w:p w:rsidR="001F5A1F" w:rsidRDefault="001F5A1F">
            <w:pPr>
              <w:spacing w:line="352" w:lineRule="exact"/>
              <w:ind w:right="280"/>
              <w:jc w:val="center"/>
              <w:rPr>
                <w:rFonts w:ascii="Times New Roman" w:eastAsia="Times New Roman" w:hAnsi="Times New Roman" w:cs="Times New Roman"/>
                <w:b/>
                <w:sz w:val="32"/>
              </w:rPr>
            </w:pPr>
            <w:r>
              <w:rPr>
                <w:rFonts w:ascii="Times New Roman" w:eastAsia="Times New Roman" w:hAnsi="Times New Roman" w:cs="Times New Roman"/>
                <w:b/>
                <w:sz w:val="32"/>
              </w:rPr>
              <w:t>4</w:t>
            </w:r>
          </w:p>
        </w:tc>
        <w:tc>
          <w:tcPr>
            <w:tcW w:w="1020" w:type="dxa"/>
            <w:tcBorders>
              <w:top w:val="nil"/>
              <w:left w:val="nil"/>
              <w:bottom w:val="single" w:sz="8" w:space="0" w:color="auto"/>
              <w:right w:val="single" w:sz="8" w:space="0" w:color="auto"/>
            </w:tcBorders>
            <w:vAlign w:val="center"/>
            <w:hideMark/>
          </w:tcPr>
          <w:p w:rsidR="001F5A1F" w:rsidRDefault="001F5A1F">
            <w:pPr>
              <w:spacing w:line="352" w:lineRule="exact"/>
              <w:ind w:right="280"/>
              <w:jc w:val="center"/>
              <w:rPr>
                <w:rFonts w:ascii="Times New Roman" w:eastAsia="Times New Roman" w:hAnsi="Times New Roman" w:cs="Times New Roman"/>
                <w:b/>
                <w:sz w:val="32"/>
              </w:rPr>
            </w:pPr>
            <w:r>
              <w:rPr>
                <w:rFonts w:ascii="Times New Roman" w:eastAsia="Times New Roman" w:hAnsi="Times New Roman" w:cs="Times New Roman"/>
                <w:b/>
                <w:sz w:val="32"/>
              </w:rPr>
              <w:t>5</w:t>
            </w:r>
          </w:p>
        </w:tc>
        <w:tc>
          <w:tcPr>
            <w:tcW w:w="1700" w:type="dxa"/>
            <w:tcBorders>
              <w:top w:val="nil"/>
              <w:left w:val="nil"/>
              <w:bottom w:val="single" w:sz="8" w:space="0" w:color="auto"/>
              <w:right w:val="single" w:sz="8" w:space="0" w:color="auto"/>
            </w:tcBorders>
            <w:vAlign w:val="center"/>
          </w:tcPr>
          <w:p w:rsidR="001F5A1F" w:rsidRDefault="001F5A1F">
            <w:pPr>
              <w:spacing w:line="0" w:lineRule="atLeast"/>
              <w:jc w:val="center"/>
              <w:rPr>
                <w:rFonts w:ascii="Times New Roman" w:eastAsia="Times New Roman" w:hAnsi="Times New Roman" w:cs="Times New Roman"/>
                <w:sz w:val="24"/>
              </w:rPr>
            </w:pPr>
          </w:p>
        </w:tc>
      </w:tr>
      <w:tr w:rsidR="001F5A1F" w:rsidTr="001F5A1F">
        <w:trPr>
          <w:trHeight w:val="76"/>
        </w:trPr>
        <w:tc>
          <w:tcPr>
            <w:tcW w:w="1040" w:type="dxa"/>
            <w:tcBorders>
              <w:top w:val="nil"/>
              <w:left w:val="nil"/>
              <w:bottom w:val="single" w:sz="8" w:space="0" w:color="auto"/>
              <w:right w:val="nil"/>
            </w:tcBorders>
            <w:vAlign w:val="bottom"/>
          </w:tcPr>
          <w:p w:rsidR="001F5A1F" w:rsidRDefault="001F5A1F">
            <w:pPr>
              <w:spacing w:line="0" w:lineRule="atLeast"/>
              <w:rPr>
                <w:rFonts w:ascii="Times New Roman" w:eastAsia="Times New Roman" w:hAnsi="Times New Roman" w:cs="Times New Roman"/>
                <w:sz w:val="6"/>
              </w:rPr>
            </w:pPr>
          </w:p>
          <w:p w:rsidR="001F5A1F" w:rsidRDefault="001F5A1F">
            <w:pPr>
              <w:spacing w:line="0" w:lineRule="atLeast"/>
              <w:rPr>
                <w:rFonts w:ascii="Times New Roman" w:eastAsia="Times New Roman" w:hAnsi="Times New Roman" w:cs="Times New Roman"/>
                <w:sz w:val="6"/>
              </w:rPr>
            </w:pPr>
          </w:p>
          <w:p w:rsidR="001F5A1F" w:rsidRDefault="001F5A1F">
            <w:pPr>
              <w:spacing w:line="0" w:lineRule="atLeast"/>
              <w:rPr>
                <w:rFonts w:ascii="Times New Roman" w:eastAsia="Times New Roman" w:hAnsi="Times New Roman" w:cs="Times New Roman"/>
                <w:sz w:val="6"/>
              </w:rPr>
            </w:pPr>
          </w:p>
          <w:p w:rsidR="001F5A1F" w:rsidRDefault="001F5A1F">
            <w:pPr>
              <w:spacing w:line="0" w:lineRule="atLeast"/>
              <w:rPr>
                <w:rFonts w:ascii="Times New Roman" w:eastAsia="Times New Roman" w:hAnsi="Times New Roman" w:cs="Times New Roman"/>
                <w:sz w:val="6"/>
              </w:rPr>
            </w:pPr>
          </w:p>
          <w:p w:rsidR="001F5A1F" w:rsidRDefault="001F5A1F">
            <w:pPr>
              <w:spacing w:line="0" w:lineRule="atLeast"/>
              <w:rPr>
                <w:rFonts w:ascii="Times New Roman" w:eastAsia="Times New Roman" w:hAnsi="Times New Roman" w:cs="Times New Roman"/>
                <w:sz w:val="6"/>
              </w:rPr>
            </w:pPr>
          </w:p>
          <w:p w:rsidR="001F5A1F" w:rsidRDefault="001F5A1F">
            <w:pPr>
              <w:spacing w:line="0" w:lineRule="atLeast"/>
              <w:rPr>
                <w:rFonts w:ascii="Times New Roman" w:eastAsia="Times New Roman" w:hAnsi="Times New Roman" w:cs="Times New Roman"/>
                <w:sz w:val="6"/>
              </w:rPr>
            </w:pPr>
          </w:p>
          <w:p w:rsidR="001F5A1F" w:rsidRDefault="001F5A1F">
            <w:pPr>
              <w:spacing w:line="0" w:lineRule="atLeast"/>
              <w:rPr>
                <w:rFonts w:ascii="Times New Roman" w:eastAsia="Times New Roman" w:hAnsi="Times New Roman" w:cs="Times New Roman"/>
                <w:sz w:val="6"/>
              </w:rPr>
            </w:pPr>
          </w:p>
          <w:p w:rsidR="001F5A1F" w:rsidRDefault="001F5A1F">
            <w:pPr>
              <w:spacing w:line="0" w:lineRule="atLeast"/>
              <w:rPr>
                <w:rFonts w:ascii="Times New Roman" w:eastAsia="Times New Roman" w:hAnsi="Times New Roman" w:cs="Times New Roman"/>
                <w:sz w:val="6"/>
              </w:rPr>
            </w:pPr>
          </w:p>
          <w:p w:rsidR="001F5A1F" w:rsidRDefault="001F5A1F">
            <w:pPr>
              <w:spacing w:line="0" w:lineRule="atLeast"/>
              <w:rPr>
                <w:rFonts w:ascii="Times New Roman" w:eastAsia="Times New Roman" w:hAnsi="Times New Roman" w:cs="Times New Roman"/>
                <w:sz w:val="6"/>
              </w:rPr>
            </w:pPr>
          </w:p>
          <w:p w:rsidR="001F5A1F" w:rsidRDefault="001F5A1F">
            <w:pPr>
              <w:spacing w:line="0" w:lineRule="atLeast"/>
              <w:rPr>
                <w:rFonts w:ascii="Times New Roman" w:eastAsia="Times New Roman" w:hAnsi="Times New Roman" w:cs="Times New Roman"/>
                <w:sz w:val="6"/>
              </w:rPr>
            </w:pPr>
          </w:p>
        </w:tc>
        <w:tc>
          <w:tcPr>
            <w:tcW w:w="1020" w:type="dxa"/>
            <w:tcBorders>
              <w:top w:val="single" w:sz="4" w:space="0" w:color="auto"/>
              <w:left w:val="nil"/>
              <w:bottom w:val="single" w:sz="8" w:space="0" w:color="auto"/>
              <w:right w:val="nil"/>
            </w:tcBorders>
            <w:vAlign w:val="bottom"/>
          </w:tcPr>
          <w:p w:rsidR="001F5A1F" w:rsidRDefault="001F5A1F">
            <w:pPr>
              <w:spacing w:line="0" w:lineRule="atLeast"/>
              <w:rPr>
                <w:rFonts w:ascii="Times New Roman" w:eastAsia="Times New Roman" w:hAnsi="Times New Roman" w:cs="Times New Roman"/>
                <w:sz w:val="6"/>
              </w:rPr>
            </w:pPr>
          </w:p>
        </w:tc>
        <w:tc>
          <w:tcPr>
            <w:tcW w:w="1320" w:type="dxa"/>
            <w:tcBorders>
              <w:top w:val="single" w:sz="4" w:space="0" w:color="auto"/>
              <w:left w:val="nil"/>
              <w:bottom w:val="single" w:sz="8" w:space="0" w:color="auto"/>
              <w:right w:val="nil"/>
            </w:tcBorders>
            <w:vAlign w:val="bottom"/>
          </w:tcPr>
          <w:p w:rsidR="001F5A1F" w:rsidRDefault="001F5A1F">
            <w:pPr>
              <w:spacing w:line="0" w:lineRule="atLeast"/>
              <w:rPr>
                <w:rFonts w:ascii="Times New Roman" w:eastAsia="Times New Roman" w:hAnsi="Times New Roman" w:cs="Times New Roman"/>
                <w:sz w:val="6"/>
              </w:rPr>
            </w:pPr>
          </w:p>
        </w:tc>
        <w:tc>
          <w:tcPr>
            <w:tcW w:w="1020" w:type="dxa"/>
            <w:tcBorders>
              <w:top w:val="single" w:sz="4" w:space="0" w:color="auto"/>
              <w:left w:val="nil"/>
              <w:bottom w:val="single" w:sz="8" w:space="0" w:color="auto"/>
              <w:right w:val="nil"/>
            </w:tcBorders>
            <w:vAlign w:val="bottom"/>
          </w:tcPr>
          <w:p w:rsidR="001F5A1F" w:rsidRDefault="001F5A1F">
            <w:pPr>
              <w:spacing w:line="0" w:lineRule="atLeast"/>
              <w:rPr>
                <w:rFonts w:ascii="Times New Roman" w:eastAsia="Times New Roman" w:hAnsi="Times New Roman" w:cs="Times New Roman"/>
                <w:sz w:val="6"/>
              </w:rPr>
            </w:pPr>
          </w:p>
        </w:tc>
        <w:tc>
          <w:tcPr>
            <w:tcW w:w="2380" w:type="dxa"/>
            <w:gridSpan w:val="3"/>
            <w:tcBorders>
              <w:top w:val="single" w:sz="4" w:space="0" w:color="auto"/>
              <w:left w:val="nil"/>
              <w:bottom w:val="single" w:sz="8" w:space="0" w:color="auto"/>
              <w:right w:val="nil"/>
            </w:tcBorders>
            <w:vAlign w:val="bottom"/>
          </w:tcPr>
          <w:p w:rsidR="001F5A1F" w:rsidRDefault="001F5A1F">
            <w:pPr>
              <w:spacing w:line="0" w:lineRule="atLeast"/>
              <w:rPr>
                <w:rFonts w:ascii="Times New Roman" w:eastAsia="Times New Roman" w:hAnsi="Times New Roman" w:cs="Times New Roman"/>
                <w:sz w:val="6"/>
              </w:rPr>
            </w:pPr>
          </w:p>
        </w:tc>
        <w:tc>
          <w:tcPr>
            <w:tcW w:w="660" w:type="dxa"/>
            <w:tcBorders>
              <w:top w:val="nil"/>
              <w:left w:val="nil"/>
              <w:bottom w:val="single" w:sz="8" w:space="0" w:color="auto"/>
              <w:right w:val="nil"/>
            </w:tcBorders>
            <w:vAlign w:val="bottom"/>
          </w:tcPr>
          <w:p w:rsidR="001F5A1F" w:rsidRDefault="001F5A1F">
            <w:pPr>
              <w:spacing w:line="0" w:lineRule="atLeast"/>
              <w:rPr>
                <w:rFonts w:ascii="Times New Roman" w:eastAsia="Times New Roman" w:hAnsi="Times New Roman" w:cs="Times New Roman"/>
                <w:sz w:val="6"/>
              </w:rPr>
            </w:pPr>
          </w:p>
        </w:tc>
        <w:tc>
          <w:tcPr>
            <w:tcW w:w="1020" w:type="dxa"/>
            <w:tcBorders>
              <w:top w:val="nil"/>
              <w:left w:val="nil"/>
              <w:bottom w:val="single" w:sz="8" w:space="0" w:color="auto"/>
              <w:right w:val="nil"/>
            </w:tcBorders>
            <w:vAlign w:val="bottom"/>
          </w:tcPr>
          <w:p w:rsidR="001F5A1F" w:rsidRDefault="001F5A1F">
            <w:pPr>
              <w:spacing w:line="0" w:lineRule="atLeast"/>
              <w:rPr>
                <w:rFonts w:ascii="Times New Roman" w:eastAsia="Times New Roman" w:hAnsi="Times New Roman" w:cs="Times New Roman"/>
                <w:sz w:val="6"/>
              </w:rPr>
            </w:pPr>
          </w:p>
        </w:tc>
        <w:tc>
          <w:tcPr>
            <w:tcW w:w="1700" w:type="dxa"/>
            <w:tcBorders>
              <w:top w:val="nil"/>
              <w:left w:val="nil"/>
              <w:bottom w:val="single" w:sz="8" w:space="0" w:color="auto"/>
              <w:right w:val="nil"/>
            </w:tcBorders>
            <w:vAlign w:val="bottom"/>
          </w:tcPr>
          <w:p w:rsidR="001F5A1F" w:rsidRDefault="001F5A1F">
            <w:pPr>
              <w:spacing w:line="0" w:lineRule="atLeast"/>
              <w:rPr>
                <w:rFonts w:ascii="Times New Roman" w:eastAsia="Times New Roman" w:hAnsi="Times New Roman" w:cs="Times New Roman"/>
                <w:sz w:val="6"/>
              </w:rPr>
            </w:pPr>
          </w:p>
        </w:tc>
      </w:tr>
      <w:tr w:rsidR="001F5A1F" w:rsidTr="001F5A1F">
        <w:trPr>
          <w:trHeight w:val="262"/>
        </w:trPr>
        <w:tc>
          <w:tcPr>
            <w:tcW w:w="1040" w:type="dxa"/>
            <w:tcBorders>
              <w:top w:val="nil"/>
              <w:left w:val="single" w:sz="8" w:space="0" w:color="auto"/>
              <w:bottom w:val="single" w:sz="8" w:space="0" w:color="auto"/>
              <w:right w:val="nil"/>
            </w:tcBorders>
            <w:vAlign w:val="bottom"/>
          </w:tcPr>
          <w:p w:rsidR="001F5A1F" w:rsidRDefault="001F5A1F">
            <w:pPr>
              <w:spacing w:line="0" w:lineRule="atLeast"/>
              <w:rPr>
                <w:rFonts w:ascii="Times New Roman" w:eastAsia="Times New Roman" w:hAnsi="Times New Roman" w:cs="Times New Roman"/>
                <w:sz w:val="22"/>
              </w:rPr>
            </w:pPr>
          </w:p>
        </w:tc>
        <w:tc>
          <w:tcPr>
            <w:tcW w:w="1020" w:type="dxa"/>
            <w:tcBorders>
              <w:top w:val="nil"/>
              <w:left w:val="nil"/>
              <w:bottom w:val="single" w:sz="8" w:space="0" w:color="auto"/>
              <w:right w:val="nil"/>
            </w:tcBorders>
            <w:vAlign w:val="bottom"/>
          </w:tcPr>
          <w:p w:rsidR="001F5A1F" w:rsidRDefault="001F5A1F">
            <w:pPr>
              <w:spacing w:line="0" w:lineRule="atLeast"/>
              <w:rPr>
                <w:rFonts w:ascii="Times New Roman" w:eastAsia="Times New Roman" w:hAnsi="Times New Roman" w:cs="Times New Roman"/>
                <w:sz w:val="22"/>
              </w:rPr>
            </w:pPr>
          </w:p>
        </w:tc>
        <w:tc>
          <w:tcPr>
            <w:tcW w:w="1320" w:type="dxa"/>
            <w:tcBorders>
              <w:top w:val="nil"/>
              <w:left w:val="nil"/>
              <w:bottom w:val="single" w:sz="8" w:space="0" w:color="auto"/>
              <w:right w:val="nil"/>
            </w:tcBorders>
            <w:vAlign w:val="bottom"/>
          </w:tcPr>
          <w:p w:rsidR="001F5A1F" w:rsidRDefault="001F5A1F">
            <w:pPr>
              <w:spacing w:line="0" w:lineRule="atLeast"/>
              <w:rPr>
                <w:rFonts w:ascii="Times New Roman" w:eastAsia="Times New Roman" w:hAnsi="Times New Roman" w:cs="Times New Roman"/>
                <w:sz w:val="22"/>
              </w:rPr>
            </w:pPr>
          </w:p>
        </w:tc>
        <w:tc>
          <w:tcPr>
            <w:tcW w:w="1020" w:type="dxa"/>
            <w:tcBorders>
              <w:top w:val="nil"/>
              <w:left w:val="nil"/>
              <w:bottom w:val="single" w:sz="8" w:space="0" w:color="auto"/>
              <w:right w:val="nil"/>
            </w:tcBorders>
            <w:vAlign w:val="bottom"/>
          </w:tcPr>
          <w:p w:rsidR="001F5A1F" w:rsidRDefault="001F5A1F">
            <w:pPr>
              <w:spacing w:line="0" w:lineRule="atLeast"/>
              <w:rPr>
                <w:rFonts w:ascii="Times New Roman" w:eastAsia="Times New Roman" w:hAnsi="Times New Roman" w:cs="Times New Roman"/>
                <w:sz w:val="22"/>
              </w:rPr>
            </w:pPr>
          </w:p>
        </w:tc>
        <w:tc>
          <w:tcPr>
            <w:tcW w:w="2380" w:type="dxa"/>
            <w:gridSpan w:val="3"/>
            <w:tcBorders>
              <w:top w:val="nil"/>
              <w:left w:val="nil"/>
              <w:bottom w:val="single" w:sz="8" w:space="0" w:color="auto"/>
              <w:right w:val="nil"/>
            </w:tcBorders>
            <w:vAlign w:val="bottom"/>
            <w:hideMark/>
          </w:tcPr>
          <w:p w:rsidR="001F5A1F" w:rsidRDefault="001F5A1F">
            <w:pPr>
              <w:spacing w:line="262" w:lineRule="exact"/>
              <w:ind w:left="80"/>
              <w:rPr>
                <w:rFonts w:ascii="Times New Roman" w:eastAsia="Times New Roman" w:hAnsi="Times New Roman" w:cs="Times New Roman"/>
                <w:b/>
                <w:sz w:val="24"/>
              </w:rPr>
            </w:pPr>
            <w:r>
              <w:rPr>
                <w:rFonts w:ascii="Times New Roman" w:eastAsia="Times New Roman" w:hAnsi="Times New Roman" w:cs="Times New Roman"/>
                <w:b/>
                <w:sz w:val="24"/>
              </w:rPr>
              <w:t>ЛЕГЕНДА</w:t>
            </w:r>
          </w:p>
        </w:tc>
        <w:tc>
          <w:tcPr>
            <w:tcW w:w="660" w:type="dxa"/>
            <w:tcBorders>
              <w:top w:val="nil"/>
              <w:left w:val="nil"/>
              <w:bottom w:val="single" w:sz="8" w:space="0" w:color="auto"/>
              <w:right w:val="nil"/>
            </w:tcBorders>
            <w:vAlign w:val="bottom"/>
          </w:tcPr>
          <w:p w:rsidR="001F5A1F" w:rsidRDefault="001F5A1F">
            <w:pPr>
              <w:spacing w:line="0" w:lineRule="atLeast"/>
              <w:rPr>
                <w:rFonts w:ascii="Times New Roman" w:eastAsia="Times New Roman" w:hAnsi="Times New Roman" w:cs="Times New Roman"/>
                <w:sz w:val="22"/>
              </w:rPr>
            </w:pPr>
          </w:p>
        </w:tc>
        <w:tc>
          <w:tcPr>
            <w:tcW w:w="1020" w:type="dxa"/>
            <w:tcBorders>
              <w:top w:val="nil"/>
              <w:left w:val="nil"/>
              <w:bottom w:val="single" w:sz="8" w:space="0" w:color="auto"/>
              <w:right w:val="nil"/>
            </w:tcBorders>
            <w:vAlign w:val="bottom"/>
          </w:tcPr>
          <w:p w:rsidR="001F5A1F" w:rsidRDefault="001F5A1F">
            <w:pPr>
              <w:spacing w:line="0" w:lineRule="atLeast"/>
              <w:rPr>
                <w:rFonts w:ascii="Times New Roman" w:eastAsia="Times New Roman" w:hAnsi="Times New Roman" w:cs="Times New Roman"/>
                <w:sz w:val="22"/>
              </w:rPr>
            </w:pPr>
          </w:p>
        </w:tc>
        <w:tc>
          <w:tcPr>
            <w:tcW w:w="1700" w:type="dxa"/>
            <w:tcBorders>
              <w:top w:val="nil"/>
              <w:left w:val="nil"/>
              <w:bottom w:val="single" w:sz="8" w:space="0" w:color="auto"/>
              <w:right w:val="single" w:sz="8" w:space="0" w:color="auto"/>
            </w:tcBorders>
            <w:vAlign w:val="bottom"/>
          </w:tcPr>
          <w:p w:rsidR="001F5A1F" w:rsidRDefault="001F5A1F">
            <w:pPr>
              <w:spacing w:line="0" w:lineRule="atLeast"/>
              <w:rPr>
                <w:rFonts w:ascii="Times New Roman" w:eastAsia="Times New Roman" w:hAnsi="Times New Roman" w:cs="Times New Roman"/>
                <w:sz w:val="22"/>
              </w:rPr>
            </w:pPr>
          </w:p>
        </w:tc>
      </w:tr>
      <w:tr w:rsidR="001F5A1F" w:rsidTr="001F5A1F">
        <w:trPr>
          <w:trHeight w:val="176"/>
        </w:trPr>
        <w:tc>
          <w:tcPr>
            <w:tcW w:w="1040" w:type="dxa"/>
            <w:tcBorders>
              <w:top w:val="nil"/>
              <w:left w:val="single" w:sz="8" w:space="0" w:color="auto"/>
              <w:bottom w:val="nil"/>
              <w:right w:val="single" w:sz="8" w:space="0" w:color="auto"/>
            </w:tcBorders>
            <w:shd w:val="clear" w:color="auto" w:fill="92D050"/>
            <w:vAlign w:val="bottom"/>
            <w:hideMark/>
          </w:tcPr>
          <w:p w:rsidR="001F5A1F" w:rsidRDefault="001F5A1F">
            <w:pPr>
              <w:spacing w:line="176" w:lineRule="exact"/>
              <w:ind w:right="730"/>
              <w:jc w:val="right"/>
              <w:rPr>
                <w:rFonts w:ascii="Times New Roman" w:eastAsia="Times New Roman" w:hAnsi="Times New Roman" w:cs="Times New Roman"/>
                <w:b/>
              </w:rPr>
            </w:pPr>
            <w:r>
              <w:rPr>
                <w:rFonts w:ascii="Times New Roman" w:eastAsia="Times New Roman" w:hAnsi="Times New Roman" w:cs="Times New Roman"/>
                <w:b/>
              </w:rPr>
              <w:t>1</w:t>
            </w:r>
          </w:p>
        </w:tc>
        <w:tc>
          <w:tcPr>
            <w:tcW w:w="3360" w:type="dxa"/>
            <w:gridSpan w:val="3"/>
            <w:vAlign w:val="bottom"/>
            <w:hideMark/>
          </w:tcPr>
          <w:p w:rsidR="001F5A1F" w:rsidRDefault="001F5A1F">
            <w:pPr>
              <w:spacing w:line="176" w:lineRule="exact"/>
              <w:ind w:left="100"/>
              <w:rPr>
                <w:rFonts w:ascii="Times New Roman" w:eastAsia="Times New Roman" w:hAnsi="Times New Roman" w:cs="Times New Roman"/>
                <w:sz w:val="16"/>
              </w:rPr>
            </w:pPr>
            <w:r>
              <w:rPr>
                <w:rFonts w:ascii="Times New Roman" w:eastAsia="Times New Roman" w:hAnsi="Times New Roman" w:cs="Times New Roman"/>
                <w:sz w:val="16"/>
              </w:rPr>
              <w:t>ЈАВНО ОСВЕТЉЕЊЕ</w:t>
            </w:r>
          </w:p>
        </w:tc>
        <w:tc>
          <w:tcPr>
            <w:tcW w:w="1020" w:type="dxa"/>
            <w:vAlign w:val="bottom"/>
          </w:tcPr>
          <w:p w:rsidR="001F5A1F" w:rsidRDefault="001F5A1F">
            <w:pPr>
              <w:spacing w:line="0" w:lineRule="atLeast"/>
              <w:rPr>
                <w:rFonts w:ascii="Times New Roman" w:eastAsia="Times New Roman" w:hAnsi="Times New Roman" w:cs="Times New Roman"/>
                <w:sz w:val="15"/>
              </w:rPr>
            </w:pPr>
          </w:p>
        </w:tc>
        <w:tc>
          <w:tcPr>
            <w:tcW w:w="1000" w:type="dxa"/>
            <w:vAlign w:val="bottom"/>
          </w:tcPr>
          <w:p w:rsidR="001F5A1F" w:rsidRDefault="001F5A1F">
            <w:pPr>
              <w:spacing w:line="0" w:lineRule="atLeast"/>
              <w:rPr>
                <w:rFonts w:ascii="Times New Roman" w:eastAsia="Times New Roman" w:hAnsi="Times New Roman" w:cs="Times New Roman"/>
                <w:sz w:val="15"/>
              </w:rPr>
            </w:pPr>
          </w:p>
        </w:tc>
        <w:tc>
          <w:tcPr>
            <w:tcW w:w="360" w:type="dxa"/>
            <w:vAlign w:val="bottom"/>
          </w:tcPr>
          <w:p w:rsidR="001F5A1F" w:rsidRDefault="001F5A1F">
            <w:pPr>
              <w:spacing w:line="0" w:lineRule="atLeast"/>
              <w:rPr>
                <w:rFonts w:ascii="Times New Roman" w:eastAsia="Times New Roman" w:hAnsi="Times New Roman" w:cs="Times New Roman"/>
                <w:sz w:val="15"/>
              </w:rPr>
            </w:pPr>
          </w:p>
        </w:tc>
        <w:tc>
          <w:tcPr>
            <w:tcW w:w="660" w:type="dxa"/>
            <w:vAlign w:val="bottom"/>
          </w:tcPr>
          <w:p w:rsidR="001F5A1F" w:rsidRDefault="001F5A1F">
            <w:pPr>
              <w:spacing w:line="0" w:lineRule="atLeast"/>
              <w:rPr>
                <w:rFonts w:ascii="Times New Roman" w:eastAsia="Times New Roman" w:hAnsi="Times New Roman" w:cs="Times New Roman"/>
                <w:sz w:val="15"/>
              </w:rPr>
            </w:pPr>
          </w:p>
        </w:tc>
        <w:tc>
          <w:tcPr>
            <w:tcW w:w="1020" w:type="dxa"/>
            <w:vAlign w:val="bottom"/>
          </w:tcPr>
          <w:p w:rsidR="001F5A1F" w:rsidRDefault="001F5A1F">
            <w:pPr>
              <w:spacing w:line="0" w:lineRule="atLeast"/>
              <w:rPr>
                <w:rFonts w:ascii="Times New Roman" w:eastAsia="Times New Roman" w:hAnsi="Times New Roman" w:cs="Times New Roman"/>
                <w:sz w:val="15"/>
              </w:rPr>
            </w:pPr>
          </w:p>
        </w:tc>
        <w:tc>
          <w:tcPr>
            <w:tcW w:w="1700" w:type="dxa"/>
            <w:tcBorders>
              <w:top w:val="nil"/>
              <w:left w:val="nil"/>
              <w:bottom w:val="nil"/>
              <w:right w:val="single" w:sz="8" w:space="0" w:color="auto"/>
            </w:tcBorders>
            <w:vAlign w:val="bottom"/>
          </w:tcPr>
          <w:p w:rsidR="001F5A1F" w:rsidRDefault="001F5A1F">
            <w:pPr>
              <w:spacing w:line="0" w:lineRule="atLeast"/>
              <w:rPr>
                <w:rFonts w:ascii="Times New Roman" w:eastAsia="Times New Roman" w:hAnsi="Times New Roman" w:cs="Times New Roman"/>
                <w:sz w:val="15"/>
              </w:rPr>
            </w:pPr>
          </w:p>
        </w:tc>
      </w:tr>
      <w:tr w:rsidR="001F5A1F" w:rsidTr="001F5A1F">
        <w:trPr>
          <w:trHeight w:val="177"/>
        </w:trPr>
        <w:tc>
          <w:tcPr>
            <w:tcW w:w="1040" w:type="dxa"/>
            <w:tcBorders>
              <w:top w:val="nil"/>
              <w:left w:val="single" w:sz="8" w:space="0" w:color="auto"/>
              <w:bottom w:val="nil"/>
              <w:right w:val="single" w:sz="8" w:space="0" w:color="auto"/>
            </w:tcBorders>
            <w:shd w:val="clear" w:color="auto" w:fill="92D050"/>
            <w:vAlign w:val="bottom"/>
          </w:tcPr>
          <w:p w:rsidR="001F5A1F" w:rsidRDefault="001F5A1F">
            <w:pPr>
              <w:spacing w:line="0" w:lineRule="atLeast"/>
              <w:rPr>
                <w:rFonts w:ascii="Times New Roman" w:eastAsia="Times New Roman" w:hAnsi="Times New Roman" w:cs="Times New Roman"/>
                <w:sz w:val="15"/>
              </w:rPr>
            </w:pPr>
          </w:p>
        </w:tc>
        <w:tc>
          <w:tcPr>
            <w:tcW w:w="3360" w:type="dxa"/>
            <w:gridSpan w:val="3"/>
            <w:vAlign w:val="bottom"/>
            <w:hideMark/>
          </w:tcPr>
          <w:p w:rsidR="001F5A1F" w:rsidRDefault="001F5A1F">
            <w:pPr>
              <w:spacing w:line="177" w:lineRule="exact"/>
              <w:ind w:left="100"/>
              <w:rPr>
                <w:rFonts w:ascii="Times New Roman" w:eastAsia="Times New Roman" w:hAnsi="Times New Roman" w:cs="Times New Roman"/>
                <w:sz w:val="16"/>
              </w:rPr>
            </w:pPr>
            <w:r>
              <w:rPr>
                <w:rFonts w:ascii="Times New Roman" w:eastAsia="Times New Roman" w:hAnsi="Times New Roman" w:cs="Times New Roman"/>
                <w:sz w:val="16"/>
              </w:rPr>
              <w:t>ЈАВНЕ ЗЕЛЕНЕ ПОВРШИНЕ</w:t>
            </w:r>
          </w:p>
        </w:tc>
        <w:tc>
          <w:tcPr>
            <w:tcW w:w="1020" w:type="dxa"/>
            <w:vAlign w:val="bottom"/>
          </w:tcPr>
          <w:p w:rsidR="001F5A1F" w:rsidRDefault="001F5A1F">
            <w:pPr>
              <w:spacing w:line="0" w:lineRule="atLeast"/>
              <w:rPr>
                <w:rFonts w:ascii="Times New Roman" w:eastAsia="Times New Roman" w:hAnsi="Times New Roman" w:cs="Times New Roman"/>
                <w:sz w:val="15"/>
              </w:rPr>
            </w:pPr>
          </w:p>
        </w:tc>
        <w:tc>
          <w:tcPr>
            <w:tcW w:w="1000" w:type="dxa"/>
            <w:vAlign w:val="bottom"/>
          </w:tcPr>
          <w:p w:rsidR="001F5A1F" w:rsidRDefault="001F5A1F">
            <w:pPr>
              <w:spacing w:line="0" w:lineRule="atLeast"/>
              <w:rPr>
                <w:rFonts w:ascii="Times New Roman" w:eastAsia="Times New Roman" w:hAnsi="Times New Roman" w:cs="Times New Roman"/>
                <w:sz w:val="15"/>
              </w:rPr>
            </w:pPr>
          </w:p>
        </w:tc>
        <w:tc>
          <w:tcPr>
            <w:tcW w:w="360" w:type="dxa"/>
            <w:vAlign w:val="bottom"/>
          </w:tcPr>
          <w:p w:rsidR="001F5A1F" w:rsidRDefault="001F5A1F">
            <w:pPr>
              <w:spacing w:line="0" w:lineRule="atLeast"/>
              <w:rPr>
                <w:rFonts w:ascii="Times New Roman" w:eastAsia="Times New Roman" w:hAnsi="Times New Roman" w:cs="Times New Roman"/>
                <w:sz w:val="15"/>
              </w:rPr>
            </w:pPr>
          </w:p>
        </w:tc>
        <w:tc>
          <w:tcPr>
            <w:tcW w:w="660" w:type="dxa"/>
            <w:vAlign w:val="bottom"/>
          </w:tcPr>
          <w:p w:rsidR="001F5A1F" w:rsidRDefault="001F5A1F">
            <w:pPr>
              <w:spacing w:line="0" w:lineRule="atLeast"/>
              <w:rPr>
                <w:rFonts w:ascii="Times New Roman" w:eastAsia="Times New Roman" w:hAnsi="Times New Roman" w:cs="Times New Roman"/>
                <w:sz w:val="15"/>
              </w:rPr>
            </w:pPr>
          </w:p>
        </w:tc>
        <w:tc>
          <w:tcPr>
            <w:tcW w:w="1020" w:type="dxa"/>
            <w:vAlign w:val="bottom"/>
          </w:tcPr>
          <w:p w:rsidR="001F5A1F" w:rsidRDefault="001F5A1F">
            <w:pPr>
              <w:spacing w:line="0" w:lineRule="atLeast"/>
              <w:rPr>
                <w:rFonts w:ascii="Times New Roman" w:eastAsia="Times New Roman" w:hAnsi="Times New Roman" w:cs="Times New Roman"/>
                <w:sz w:val="15"/>
              </w:rPr>
            </w:pPr>
          </w:p>
        </w:tc>
        <w:tc>
          <w:tcPr>
            <w:tcW w:w="1700" w:type="dxa"/>
            <w:tcBorders>
              <w:top w:val="nil"/>
              <w:left w:val="nil"/>
              <w:bottom w:val="nil"/>
              <w:right w:val="single" w:sz="8" w:space="0" w:color="auto"/>
            </w:tcBorders>
            <w:vAlign w:val="bottom"/>
          </w:tcPr>
          <w:p w:rsidR="001F5A1F" w:rsidRDefault="001F5A1F">
            <w:pPr>
              <w:spacing w:line="0" w:lineRule="atLeast"/>
              <w:rPr>
                <w:rFonts w:ascii="Times New Roman" w:eastAsia="Times New Roman" w:hAnsi="Times New Roman" w:cs="Times New Roman"/>
                <w:sz w:val="15"/>
              </w:rPr>
            </w:pPr>
          </w:p>
        </w:tc>
      </w:tr>
      <w:tr w:rsidR="001F5A1F" w:rsidTr="001F5A1F">
        <w:trPr>
          <w:trHeight w:val="181"/>
        </w:trPr>
        <w:tc>
          <w:tcPr>
            <w:tcW w:w="1040" w:type="dxa"/>
            <w:tcBorders>
              <w:top w:val="nil"/>
              <w:left w:val="single" w:sz="8" w:space="0" w:color="auto"/>
              <w:bottom w:val="nil"/>
              <w:right w:val="single" w:sz="8" w:space="0" w:color="auto"/>
            </w:tcBorders>
            <w:shd w:val="clear" w:color="auto" w:fill="92D050"/>
            <w:vAlign w:val="bottom"/>
          </w:tcPr>
          <w:p w:rsidR="001F5A1F" w:rsidRDefault="001F5A1F">
            <w:pPr>
              <w:spacing w:line="0" w:lineRule="atLeast"/>
              <w:rPr>
                <w:rFonts w:ascii="Times New Roman" w:eastAsia="Times New Roman" w:hAnsi="Times New Roman" w:cs="Times New Roman"/>
                <w:sz w:val="15"/>
              </w:rPr>
            </w:pPr>
          </w:p>
        </w:tc>
        <w:tc>
          <w:tcPr>
            <w:tcW w:w="3360" w:type="dxa"/>
            <w:gridSpan w:val="3"/>
            <w:vAlign w:val="bottom"/>
            <w:hideMark/>
          </w:tcPr>
          <w:p w:rsidR="001F5A1F" w:rsidRDefault="001F5A1F">
            <w:pPr>
              <w:spacing w:line="181" w:lineRule="exact"/>
              <w:ind w:left="100"/>
              <w:rPr>
                <w:rFonts w:ascii="Times New Roman" w:eastAsia="Times New Roman" w:hAnsi="Times New Roman" w:cs="Times New Roman"/>
                <w:sz w:val="16"/>
              </w:rPr>
            </w:pPr>
            <w:r>
              <w:rPr>
                <w:rFonts w:ascii="Times New Roman" w:eastAsia="Times New Roman" w:hAnsi="Times New Roman" w:cs="Times New Roman"/>
                <w:sz w:val="16"/>
              </w:rPr>
              <w:t>САХРАЊИВАЊЕ И ГРОБЉА</w:t>
            </w:r>
          </w:p>
        </w:tc>
        <w:tc>
          <w:tcPr>
            <w:tcW w:w="1020" w:type="dxa"/>
            <w:vAlign w:val="bottom"/>
          </w:tcPr>
          <w:p w:rsidR="001F5A1F" w:rsidRDefault="001F5A1F">
            <w:pPr>
              <w:spacing w:line="0" w:lineRule="atLeast"/>
              <w:rPr>
                <w:rFonts w:ascii="Times New Roman" w:eastAsia="Times New Roman" w:hAnsi="Times New Roman" w:cs="Times New Roman"/>
                <w:sz w:val="15"/>
              </w:rPr>
            </w:pPr>
          </w:p>
        </w:tc>
        <w:tc>
          <w:tcPr>
            <w:tcW w:w="1000" w:type="dxa"/>
            <w:vAlign w:val="bottom"/>
          </w:tcPr>
          <w:p w:rsidR="001F5A1F" w:rsidRDefault="001F5A1F">
            <w:pPr>
              <w:spacing w:line="0" w:lineRule="atLeast"/>
              <w:rPr>
                <w:rFonts w:ascii="Times New Roman" w:eastAsia="Times New Roman" w:hAnsi="Times New Roman" w:cs="Times New Roman"/>
                <w:sz w:val="15"/>
              </w:rPr>
            </w:pPr>
          </w:p>
        </w:tc>
        <w:tc>
          <w:tcPr>
            <w:tcW w:w="360" w:type="dxa"/>
            <w:vAlign w:val="bottom"/>
          </w:tcPr>
          <w:p w:rsidR="001F5A1F" w:rsidRDefault="001F5A1F">
            <w:pPr>
              <w:spacing w:line="0" w:lineRule="atLeast"/>
              <w:rPr>
                <w:rFonts w:ascii="Times New Roman" w:eastAsia="Times New Roman" w:hAnsi="Times New Roman" w:cs="Times New Roman"/>
                <w:sz w:val="15"/>
              </w:rPr>
            </w:pPr>
          </w:p>
        </w:tc>
        <w:tc>
          <w:tcPr>
            <w:tcW w:w="660" w:type="dxa"/>
            <w:vAlign w:val="bottom"/>
          </w:tcPr>
          <w:p w:rsidR="001F5A1F" w:rsidRDefault="001F5A1F">
            <w:pPr>
              <w:spacing w:line="0" w:lineRule="atLeast"/>
              <w:rPr>
                <w:rFonts w:ascii="Times New Roman" w:eastAsia="Times New Roman" w:hAnsi="Times New Roman" w:cs="Times New Roman"/>
                <w:sz w:val="15"/>
              </w:rPr>
            </w:pPr>
          </w:p>
        </w:tc>
        <w:tc>
          <w:tcPr>
            <w:tcW w:w="1020" w:type="dxa"/>
            <w:vAlign w:val="bottom"/>
          </w:tcPr>
          <w:p w:rsidR="001F5A1F" w:rsidRDefault="001F5A1F">
            <w:pPr>
              <w:spacing w:line="0" w:lineRule="atLeast"/>
              <w:rPr>
                <w:rFonts w:ascii="Times New Roman" w:eastAsia="Times New Roman" w:hAnsi="Times New Roman" w:cs="Times New Roman"/>
                <w:sz w:val="15"/>
              </w:rPr>
            </w:pPr>
          </w:p>
        </w:tc>
        <w:tc>
          <w:tcPr>
            <w:tcW w:w="1700" w:type="dxa"/>
            <w:tcBorders>
              <w:top w:val="nil"/>
              <w:left w:val="nil"/>
              <w:bottom w:val="nil"/>
              <w:right w:val="single" w:sz="8" w:space="0" w:color="auto"/>
            </w:tcBorders>
            <w:vAlign w:val="bottom"/>
          </w:tcPr>
          <w:p w:rsidR="001F5A1F" w:rsidRDefault="001F5A1F">
            <w:pPr>
              <w:spacing w:line="0" w:lineRule="atLeast"/>
              <w:rPr>
                <w:rFonts w:ascii="Times New Roman" w:eastAsia="Times New Roman" w:hAnsi="Times New Roman" w:cs="Times New Roman"/>
                <w:sz w:val="15"/>
              </w:rPr>
            </w:pPr>
          </w:p>
        </w:tc>
      </w:tr>
      <w:tr w:rsidR="001F5A1F" w:rsidTr="001F5A1F">
        <w:trPr>
          <w:trHeight w:val="192"/>
        </w:trPr>
        <w:tc>
          <w:tcPr>
            <w:tcW w:w="1040" w:type="dxa"/>
            <w:tcBorders>
              <w:top w:val="nil"/>
              <w:left w:val="single" w:sz="8" w:space="0" w:color="auto"/>
              <w:bottom w:val="single" w:sz="8" w:space="0" w:color="auto"/>
              <w:right w:val="single" w:sz="8" w:space="0" w:color="auto"/>
            </w:tcBorders>
            <w:shd w:val="clear" w:color="auto" w:fill="92D050"/>
            <w:vAlign w:val="bottom"/>
          </w:tcPr>
          <w:p w:rsidR="001F5A1F" w:rsidRDefault="001F5A1F">
            <w:pPr>
              <w:spacing w:line="0" w:lineRule="atLeast"/>
              <w:rPr>
                <w:rFonts w:ascii="Times New Roman" w:eastAsia="Times New Roman" w:hAnsi="Times New Roman" w:cs="Times New Roman"/>
                <w:sz w:val="16"/>
              </w:rPr>
            </w:pPr>
          </w:p>
        </w:tc>
        <w:tc>
          <w:tcPr>
            <w:tcW w:w="3360" w:type="dxa"/>
            <w:gridSpan w:val="3"/>
            <w:tcBorders>
              <w:top w:val="nil"/>
              <w:left w:val="nil"/>
              <w:bottom w:val="single" w:sz="8" w:space="0" w:color="auto"/>
              <w:right w:val="nil"/>
            </w:tcBorders>
            <w:vAlign w:val="bottom"/>
            <w:hideMark/>
          </w:tcPr>
          <w:p w:rsidR="001F5A1F" w:rsidRDefault="001F5A1F">
            <w:pPr>
              <w:spacing w:line="0" w:lineRule="atLeast"/>
              <w:ind w:left="100"/>
              <w:rPr>
                <w:rFonts w:ascii="Times New Roman" w:eastAsia="Times New Roman" w:hAnsi="Times New Roman" w:cs="Times New Roman"/>
                <w:sz w:val="16"/>
              </w:rPr>
            </w:pPr>
            <w:r>
              <w:rPr>
                <w:rFonts w:ascii="Times New Roman" w:eastAsia="Times New Roman" w:hAnsi="Times New Roman" w:cs="Times New Roman"/>
                <w:sz w:val="16"/>
              </w:rPr>
              <w:t>ПИЈАЦЕ</w:t>
            </w:r>
          </w:p>
        </w:tc>
        <w:tc>
          <w:tcPr>
            <w:tcW w:w="1020" w:type="dxa"/>
            <w:tcBorders>
              <w:top w:val="nil"/>
              <w:left w:val="nil"/>
              <w:bottom w:val="single" w:sz="8" w:space="0" w:color="auto"/>
              <w:right w:val="nil"/>
            </w:tcBorders>
            <w:vAlign w:val="bottom"/>
          </w:tcPr>
          <w:p w:rsidR="001F5A1F" w:rsidRDefault="001F5A1F">
            <w:pPr>
              <w:spacing w:line="0" w:lineRule="atLeast"/>
              <w:rPr>
                <w:rFonts w:ascii="Times New Roman" w:eastAsia="Times New Roman" w:hAnsi="Times New Roman" w:cs="Times New Roman"/>
                <w:sz w:val="16"/>
              </w:rPr>
            </w:pPr>
          </w:p>
        </w:tc>
        <w:tc>
          <w:tcPr>
            <w:tcW w:w="1000" w:type="dxa"/>
            <w:tcBorders>
              <w:top w:val="nil"/>
              <w:left w:val="nil"/>
              <w:bottom w:val="single" w:sz="8" w:space="0" w:color="auto"/>
              <w:right w:val="nil"/>
            </w:tcBorders>
            <w:vAlign w:val="bottom"/>
          </w:tcPr>
          <w:p w:rsidR="001F5A1F" w:rsidRDefault="001F5A1F">
            <w:pPr>
              <w:spacing w:line="0" w:lineRule="atLeast"/>
              <w:rPr>
                <w:rFonts w:ascii="Times New Roman" w:eastAsia="Times New Roman" w:hAnsi="Times New Roman" w:cs="Times New Roman"/>
                <w:sz w:val="16"/>
              </w:rPr>
            </w:pPr>
          </w:p>
        </w:tc>
        <w:tc>
          <w:tcPr>
            <w:tcW w:w="360" w:type="dxa"/>
            <w:tcBorders>
              <w:top w:val="nil"/>
              <w:left w:val="nil"/>
              <w:bottom w:val="single" w:sz="8" w:space="0" w:color="auto"/>
              <w:right w:val="nil"/>
            </w:tcBorders>
            <w:vAlign w:val="bottom"/>
          </w:tcPr>
          <w:p w:rsidR="001F5A1F" w:rsidRDefault="001F5A1F">
            <w:pPr>
              <w:spacing w:line="0" w:lineRule="atLeast"/>
              <w:rPr>
                <w:rFonts w:ascii="Times New Roman" w:eastAsia="Times New Roman" w:hAnsi="Times New Roman" w:cs="Times New Roman"/>
                <w:sz w:val="16"/>
              </w:rPr>
            </w:pPr>
          </w:p>
        </w:tc>
        <w:tc>
          <w:tcPr>
            <w:tcW w:w="660" w:type="dxa"/>
            <w:tcBorders>
              <w:top w:val="nil"/>
              <w:left w:val="nil"/>
              <w:bottom w:val="single" w:sz="8" w:space="0" w:color="auto"/>
              <w:right w:val="nil"/>
            </w:tcBorders>
            <w:vAlign w:val="bottom"/>
          </w:tcPr>
          <w:p w:rsidR="001F5A1F" w:rsidRDefault="001F5A1F">
            <w:pPr>
              <w:spacing w:line="0" w:lineRule="atLeast"/>
              <w:rPr>
                <w:rFonts w:ascii="Times New Roman" w:eastAsia="Times New Roman" w:hAnsi="Times New Roman" w:cs="Times New Roman"/>
                <w:sz w:val="16"/>
              </w:rPr>
            </w:pPr>
          </w:p>
        </w:tc>
        <w:tc>
          <w:tcPr>
            <w:tcW w:w="1020" w:type="dxa"/>
            <w:tcBorders>
              <w:top w:val="nil"/>
              <w:left w:val="nil"/>
              <w:bottom w:val="single" w:sz="8" w:space="0" w:color="auto"/>
              <w:right w:val="nil"/>
            </w:tcBorders>
            <w:vAlign w:val="bottom"/>
          </w:tcPr>
          <w:p w:rsidR="001F5A1F" w:rsidRDefault="001F5A1F">
            <w:pPr>
              <w:spacing w:line="0" w:lineRule="atLeast"/>
              <w:rPr>
                <w:rFonts w:ascii="Times New Roman" w:eastAsia="Times New Roman" w:hAnsi="Times New Roman" w:cs="Times New Roman"/>
                <w:sz w:val="16"/>
              </w:rPr>
            </w:pPr>
          </w:p>
        </w:tc>
        <w:tc>
          <w:tcPr>
            <w:tcW w:w="1700" w:type="dxa"/>
            <w:tcBorders>
              <w:top w:val="nil"/>
              <w:left w:val="nil"/>
              <w:bottom w:val="single" w:sz="8" w:space="0" w:color="auto"/>
              <w:right w:val="single" w:sz="8" w:space="0" w:color="auto"/>
            </w:tcBorders>
            <w:vAlign w:val="bottom"/>
          </w:tcPr>
          <w:p w:rsidR="001F5A1F" w:rsidRDefault="001F5A1F">
            <w:pPr>
              <w:spacing w:line="0" w:lineRule="atLeast"/>
              <w:rPr>
                <w:rFonts w:ascii="Times New Roman" w:eastAsia="Times New Roman" w:hAnsi="Times New Roman" w:cs="Times New Roman"/>
                <w:sz w:val="16"/>
              </w:rPr>
            </w:pPr>
          </w:p>
        </w:tc>
      </w:tr>
      <w:tr w:rsidR="001F5A1F" w:rsidTr="001F5A1F">
        <w:trPr>
          <w:trHeight w:val="20"/>
        </w:trPr>
        <w:tc>
          <w:tcPr>
            <w:tcW w:w="1040" w:type="dxa"/>
            <w:tcBorders>
              <w:top w:val="nil"/>
              <w:left w:val="single" w:sz="8" w:space="0" w:color="auto"/>
              <w:bottom w:val="nil"/>
              <w:right w:val="single" w:sz="8" w:space="0" w:color="auto"/>
            </w:tcBorders>
            <w:vAlign w:val="bottom"/>
          </w:tcPr>
          <w:p w:rsidR="001F5A1F" w:rsidRDefault="001F5A1F">
            <w:pPr>
              <w:spacing w:line="20" w:lineRule="exact"/>
              <w:rPr>
                <w:rFonts w:ascii="Times New Roman" w:eastAsia="Times New Roman" w:hAnsi="Times New Roman" w:cs="Times New Roman"/>
                <w:sz w:val="2"/>
              </w:rPr>
            </w:pPr>
          </w:p>
        </w:tc>
        <w:tc>
          <w:tcPr>
            <w:tcW w:w="9120" w:type="dxa"/>
            <w:gridSpan w:val="9"/>
            <w:vMerge w:val="restart"/>
            <w:tcBorders>
              <w:top w:val="nil"/>
              <w:left w:val="nil"/>
              <w:bottom w:val="single" w:sz="8" w:space="0" w:color="auto"/>
              <w:right w:val="single" w:sz="8" w:space="0" w:color="auto"/>
            </w:tcBorders>
            <w:vAlign w:val="bottom"/>
            <w:hideMark/>
          </w:tcPr>
          <w:p w:rsidR="001F5A1F" w:rsidRDefault="001F5A1F">
            <w:pPr>
              <w:spacing w:line="177" w:lineRule="exact"/>
              <w:ind w:left="100"/>
              <w:rPr>
                <w:rFonts w:ascii="Times New Roman" w:eastAsia="Times New Roman" w:hAnsi="Times New Roman" w:cs="Times New Roman"/>
                <w:sz w:val="16"/>
              </w:rPr>
            </w:pPr>
            <w:r>
              <w:rPr>
                <w:rFonts w:ascii="Times New Roman" w:eastAsia="Times New Roman" w:hAnsi="Times New Roman" w:cs="Times New Roman"/>
                <w:sz w:val="16"/>
              </w:rPr>
              <w:t>КОНТРОЛА РАДНОГ ВРЕМЕНА УГОСТИТЕЉСКИХ, ТРГОВИНСКИХ И ЗАНАТСКИХ ОБЈЕКАТА</w:t>
            </w:r>
          </w:p>
        </w:tc>
      </w:tr>
      <w:tr w:rsidR="001F5A1F" w:rsidTr="001F5A1F">
        <w:trPr>
          <w:trHeight w:val="203"/>
        </w:trPr>
        <w:tc>
          <w:tcPr>
            <w:tcW w:w="1040" w:type="dxa"/>
            <w:tcBorders>
              <w:top w:val="nil"/>
              <w:left w:val="single" w:sz="8" w:space="0" w:color="auto"/>
              <w:bottom w:val="single" w:sz="8" w:space="0" w:color="auto"/>
              <w:right w:val="single" w:sz="8" w:space="0" w:color="auto"/>
            </w:tcBorders>
            <w:shd w:val="clear" w:color="auto" w:fill="FFFF00"/>
            <w:vAlign w:val="bottom"/>
            <w:hideMark/>
          </w:tcPr>
          <w:p w:rsidR="001F5A1F" w:rsidRDefault="001F5A1F">
            <w:pPr>
              <w:spacing w:line="204" w:lineRule="exact"/>
              <w:ind w:right="730"/>
              <w:jc w:val="right"/>
              <w:rPr>
                <w:rFonts w:ascii="Times New Roman" w:eastAsia="Times New Roman" w:hAnsi="Times New Roman" w:cs="Times New Roman"/>
                <w:b/>
              </w:rPr>
            </w:pPr>
            <w:r>
              <w:rPr>
                <w:rFonts w:ascii="Times New Roman" w:eastAsia="Times New Roman" w:hAnsi="Times New Roman" w:cs="Times New Roman"/>
                <w:b/>
              </w:rPr>
              <w:t>2</w:t>
            </w:r>
          </w:p>
        </w:tc>
        <w:tc>
          <w:tcPr>
            <w:tcW w:w="18580" w:type="dxa"/>
            <w:gridSpan w:val="9"/>
            <w:vMerge/>
            <w:tcBorders>
              <w:top w:val="nil"/>
              <w:left w:val="single" w:sz="8" w:space="0" w:color="auto"/>
              <w:bottom w:val="single" w:sz="8" w:space="0" w:color="auto"/>
              <w:right w:val="single" w:sz="8" w:space="0" w:color="auto"/>
            </w:tcBorders>
            <w:vAlign w:val="center"/>
            <w:hideMark/>
          </w:tcPr>
          <w:p w:rsidR="001F5A1F" w:rsidRDefault="001F5A1F">
            <w:pPr>
              <w:rPr>
                <w:rFonts w:ascii="Times New Roman" w:eastAsia="Times New Roman" w:hAnsi="Times New Roman" w:cs="Times New Roman"/>
                <w:sz w:val="16"/>
              </w:rPr>
            </w:pPr>
          </w:p>
        </w:tc>
      </w:tr>
      <w:tr w:rsidR="001F5A1F" w:rsidTr="001F5A1F">
        <w:trPr>
          <w:trHeight w:val="220"/>
        </w:trPr>
        <w:tc>
          <w:tcPr>
            <w:tcW w:w="1040" w:type="dxa"/>
            <w:tcBorders>
              <w:top w:val="nil"/>
              <w:left w:val="single" w:sz="8" w:space="0" w:color="auto"/>
              <w:bottom w:val="single" w:sz="8" w:space="0" w:color="auto"/>
              <w:right w:val="single" w:sz="8" w:space="0" w:color="auto"/>
            </w:tcBorders>
            <w:shd w:val="clear" w:color="auto" w:fill="00AFEF"/>
            <w:vAlign w:val="bottom"/>
            <w:hideMark/>
          </w:tcPr>
          <w:p w:rsidR="001F5A1F" w:rsidRDefault="001F5A1F">
            <w:pPr>
              <w:spacing w:line="219" w:lineRule="exact"/>
              <w:ind w:right="730"/>
              <w:jc w:val="right"/>
              <w:rPr>
                <w:rFonts w:ascii="Times New Roman" w:eastAsia="Times New Roman" w:hAnsi="Times New Roman" w:cs="Times New Roman"/>
                <w:b/>
              </w:rPr>
            </w:pPr>
            <w:r>
              <w:rPr>
                <w:rFonts w:ascii="Times New Roman" w:eastAsia="Times New Roman" w:hAnsi="Times New Roman" w:cs="Times New Roman"/>
                <w:b/>
              </w:rPr>
              <w:t>3</w:t>
            </w:r>
          </w:p>
        </w:tc>
        <w:tc>
          <w:tcPr>
            <w:tcW w:w="5740" w:type="dxa"/>
            <w:gridSpan w:val="6"/>
            <w:tcBorders>
              <w:top w:val="nil"/>
              <w:left w:val="nil"/>
              <w:bottom w:val="single" w:sz="8" w:space="0" w:color="auto"/>
              <w:right w:val="nil"/>
            </w:tcBorders>
            <w:vAlign w:val="bottom"/>
            <w:hideMark/>
          </w:tcPr>
          <w:p w:rsidR="001F5A1F" w:rsidRDefault="001F5A1F">
            <w:pPr>
              <w:spacing w:line="177" w:lineRule="exact"/>
              <w:ind w:left="100"/>
              <w:rPr>
                <w:rFonts w:ascii="Times New Roman" w:eastAsia="Times New Roman" w:hAnsi="Times New Roman" w:cs="Times New Roman"/>
                <w:sz w:val="16"/>
              </w:rPr>
            </w:pPr>
            <w:r>
              <w:rPr>
                <w:rFonts w:ascii="Times New Roman" w:eastAsia="Times New Roman" w:hAnsi="Times New Roman" w:cs="Times New Roman"/>
                <w:sz w:val="16"/>
              </w:rPr>
              <w:t>ПОСТАВЉАЊЕ МАЊИХ МОНТАЖНИХ ОБЈЕКАТА</w:t>
            </w:r>
          </w:p>
        </w:tc>
        <w:tc>
          <w:tcPr>
            <w:tcW w:w="660" w:type="dxa"/>
            <w:tcBorders>
              <w:top w:val="nil"/>
              <w:left w:val="nil"/>
              <w:bottom w:val="single" w:sz="8" w:space="0" w:color="auto"/>
              <w:right w:val="nil"/>
            </w:tcBorders>
            <w:vAlign w:val="bottom"/>
          </w:tcPr>
          <w:p w:rsidR="001F5A1F" w:rsidRDefault="001F5A1F">
            <w:pPr>
              <w:spacing w:line="0" w:lineRule="atLeast"/>
              <w:rPr>
                <w:rFonts w:ascii="Times New Roman" w:eastAsia="Times New Roman" w:hAnsi="Times New Roman" w:cs="Times New Roman"/>
                <w:sz w:val="19"/>
              </w:rPr>
            </w:pPr>
          </w:p>
        </w:tc>
        <w:tc>
          <w:tcPr>
            <w:tcW w:w="1020" w:type="dxa"/>
            <w:tcBorders>
              <w:top w:val="nil"/>
              <w:left w:val="nil"/>
              <w:bottom w:val="single" w:sz="8" w:space="0" w:color="auto"/>
              <w:right w:val="nil"/>
            </w:tcBorders>
            <w:vAlign w:val="bottom"/>
          </w:tcPr>
          <w:p w:rsidR="001F5A1F" w:rsidRDefault="001F5A1F">
            <w:pPr>
              <w:spacing w:line="0" w:lineRule="atLeast"/>
              <w:rPr>
                <w:rFonts w:ascii="Times New Roman" w:eastAsia="Times New Roman" w:hAnsi="Times New Roman" w:cs="Times New Roman"/>
                <w:sz w:val="19"/>
              </w:rPr>
            </w:pPr>
          </w:p>
        </w:tc>
        <w:tc>
          <w:tcPr>
            <w:tcW w:w="1700" w:type="dxa"/>
            <w:tcBorders>
              <w:top w:val="nil"/>
              <w:left w:val="nil"/>
              <w:bottom w:val="single" w:sz="8" w:space="0" w:color="auto"/>
              <w:right w:val="single" w:sz="8" w:space="0" w:color="auto"/>
            </w:tcBorders>
            <w:vAlign w:val="bottom"/>
          </w:tcPr>
          <w:p w:rsidR="001F5A1F" w:rsidRDefault="001F5A1F">
            <w:pPr>
              <w:spacing w:line="0" w:lineRule="atLeast"/>
              <w:rPr>
                <w:rFonts w:ascii="Times New Roman" w:eastAsia="Times New Roman" w:hAnsi="Times New Roman" w:cs="Times New Roman"/>
                <w:sz w:val="19"/>
              </w:rPr>
            </w:pPr>
          </w:p>
        </w:tc>
      </w:tr>
      <w:tr w:rsidR="001F5A1F" w:rsidTr="001F5A1F">
        <w:trPr>
          <w:trHeight w:val="220"/>
        </w:trPr>
        <w:tc>
          <w:tcPr>
            <w:tcW w:w="1040" w:type="dxa"/>
            <w:tcBorders>
              <w:top w:val="nil"/>
              <w:left w:val="single" w:sz="8" w:space="0" w:color="auto"/>
              <w:bottom w:val="single" w:sz="8" w:space="0" w:color="auto"/>
              <w:right w:val="single" w:sz="8" w:space="0" w:color="auto"/>
            </w:tcBorders>
            <w:shd w:val="clear" w:color="auto" w:fill="6F2F9F"/>
            <w:vAlign w:val="bottom"/>
            <w:hideMark/>
          </w:tcPr>
          <w:p w:rsidR="001F5A1F" w:rsidRDefault="001F5A1F">
            <w:pPr>
              <w:spacing w:line="219" w:lineRule="exact"/>
              <w:ind w:right="730"/>
              <w:jc w:val="right"/>
              <w:rPr>
                <w:rFonts w:ascii="Times New Roman" w:eastAsia="Times New Roman" w:hAnsi="Times New Roman" w:cs="Times New Roman"/>
                <w:b/>
              </w:rPr>
            </w:pPr>
            <w:r>
              <w:rPr>
                <w:rFonts w:ascii="Times New Roman" w:eastAsia="Times New Roman" w:hAnsi="Times New Roman" w:cs="Times New Roman"/>
                <w:b/>
              </w:rPr>
              <w:t>4</w:t>
            </w:r>
          </w:p>
        </w:tc>
        <w:tc>
          <w:tcPr>
            <w:tcW w:w="3360" w:type="dxa"/>
            <w:gridSpan w:val="3"/>
            <w:tcBorders>
              <w:top w:val="nil"/>
              <w:left w:val="nil"/>
              <w:bottom w:val="single" w:sz="8" w:space="0" w:color="auto"/>
              <w:right w:val="nil"/>
            </w:tcBorders>
            <w:vAlign w:val="bottom"/>
            <w:hideMark/>
          </w:tcPr>
          <w:p w:rsidR="001F5A1F" w:rsidRDefault="001F5A1F">
            <w:pPr>
              <w:spacing w:line="177" w:lineRule="exact"/>
              <w:ind w:left="100"/>
              <w:rPr>
                <w:rFonts w:ascii="Times New Roman" w:eastAsia="Times New Roman" w:hAnsi="Times New Roman" w:cs="Times New Roman"/>
                <w:sz w:val="16"/>
              </w:rPr>
            </w:pPr>
            <w:r>
              <w:rPr>
                <w:rFonts w:ascii="Times New Roman" w:eastAsia="Times New Roman" w:hAnsi="Times New Roman" w:cs="Times New Roman"/>
                <w:sz w:val="16"/>
              </w:rPr>
              <w:t>ДРЖАЊЕ ДОМАЋИХ ЖИВОТИЊА</w:t>
            </w:r>
          </w:p>
        </w:tc>
        <w:tc>
          <w:tcPr>
            <w:tcW w:w="1020" w:type="dxa"/>
            <w:tcBorders>
              <w:top w:val="nil"/>
              <w:left w:val="nil"/>
              <w:bottom w:val="single" w:sz="8" w:space="0" w:color="auto"/>
              <w:right w:val="nil"/>
            </w:tcBorders>
            <w:vAlign w:val="bottom"/>
          </w:tcPr>
          <w:p w:rsidR="001F5A1F" w:rsidRDefault="001F5A1F">
            <w:pPr>
              <w:spacing w:line="0" w:lineRule="atLeast"/>
              <w:rPr>
                <w:rFonts w:ascii="Times New Roman" w:eastAsia="Times New Roman" w:hAnsi="Times New Roman" w:cs="Times New Roman"/>
                <w:sz w:val="19"/>
              </w:rPr>
            </w:pPr>
          </w:p>
        </w:tc>
        <w:tc>
          <w:tcPr>
            <w:tcW w:w="1000" w:type="dxa"/>
            <w:tcBorders>
              <w:top w:val="nil"/>
              <w:left w:val="nil"/>
              <w:bottom w:val="single" w:sz="8" w:space="0" w:color="auto"/>
              <w:right w:val="nil"/>
            </w:tcBorders>
            <w:vAlign w:val="bottom"/>
          </w:tcPr>
          <w:p w:rsidR="001F5A1F" w:rsidRDefault="001F5A1F">
            <w:pPr>
              <w:spacing w:line="0" w:lineRule="atLeast"/>
              <w:rPr>
                <w:rFonts w:ascii="Times New Roman" w:eastAsia="Times New Roman" w:hAnsi="Times New Roman" w:cs="Times New Roman"/>
                <w:sz w:val="19"/>
              </w:rPr>
            </w:pPr>
          </w:p>
        </w:tc>
        <w:tc>
          <w:tcPr>
            <w:tcW w:w="360" w:type="dxa"/>
            <w:tcBorders>
              <w:top w:val="nil"/>
              <w:left w:val="nil"/>
              <w:bottom w:val="single" w:sz="8" w:space="0" w:color="auto"/>
              <w:right w:val="nil"/>
            </w:tcBorders>
            <w:vAlign w:val="bottom"/>
          </w:tcPr>
          <w:p w:rsidR="001F5A1F" w:rsidRDefault="001F5A1F">
            <w:pPr>
              <w:spacing w:line="0" w:lineRule="atLeast"/>
              <w:rPr>
                <w:rFonts w:ascii="Times New Roman" w:eastAsia="Times New Roman" w:hAnsi="Times New Roman" w:cs="Times New Roman"/>
                <w:sz w:val="19"/>
              </w:rPr>
            </w:pPr>
          </w:p>
        </w:tc>
        <w:tc>
          <w:tcPr>
            <w:tcW w:w="660" w:type="dxa"/>
            <w:tcBorders>
              <w:top w:val="nil"/>
              <w:left w:val="nil"/>
              <w:bottom w:val="single" w:sz="8" w:space="0" w:color="auto"/>
              <w:right w:val="nil"/>
            </w:tcBorders>
            <w:vAlign w:val="bottom"/>
          </w:tcPr>
          <w:p w:rsidR="001F5A1F" w:rsidRDefault="001F5A1F">
            <w:pPr>
              <w:spacing w:line="0" w:lineRule="atLeast"/>
              <w:rPr>
                <w:rFonts w:ascii="Times New Roman" w:eastAsia="Times New Roman" w:hAnsi="Times New Roman" w:cs="Times New Roman"/>
                <w:sz w:val="19"/>
              </w:rPr>
            </w:pPr>
          </w:p>
        </w:tc>
        <w:tc>
          <w:tcPr>
            <w:tcW w:w="1020" w:type="dxa"/>
            <w:tcBorders>
              <w:top w:val="nil"/>
              <w:left w:val="nil"/>
              <w:bottom w:val="single" w:sz="8" w:space="0" w:color="auto"/>
              <w:right w:val="nil"/>
            </w:tcBorders>
            <w:vAlign w:val="bottom"/>
          </w:tcPr>
          <w:p w:rsidR="001F5A1F" w:rsidRDefault="001F5A1F">
            <w:pPr>
              <w:spacing w:line="0" w:lineRule="atLeast"/>
              <w:rPr>
                <w:rFonts w:ascii="Times New Roman" w:eastAsia="Times New Roman" w:hAnsi="Times New Roman" w:cs="Times New Roman"/>
                <w:sz w:val="19"/>
              </w:rPr>
            </w:pPr>
          </w:p>
        </w:tc>
        <w:tc>
          <w:tcPr>
            <w:tcW w:w="1700" w:type="dxa"/>
            <w:tcBorders>
              <w:top w:val="nil"/>
              <w:left w:val="nil"/>
              <w:bottom w:val="single" w:sz="8" w:space="0" w:color="auto"/>
              <w:right w:val="single" w:sz="8" w:space="0" w:color="auto"/>
            </w:tcBorders>
            <w:vAlign w:val="bottom"/>
          </w:tcPr>
          <w:p w:rsidR="001F5A1F" w:rsidRDefault="001F5A1F">
            <w:pPr>
              <w:spacing w:line="0" w:lineRule="atLeast"/>
              <w:rPr>
                <w:rFonts w:ascii="Times New Roman" w:eastAsia="Times New Roman" w:hAnsi="Times New Roman" w:cs="Times New Roman"/>
                <w:sz w:val="19"/>
              </w:rPr>
            </w:pPr>
          </w:p>
        </w:tc>
      </w:tr>
      <w:tr w:rsidR="001F5A1F" w:rsidTr="001F5A1F">
        <w:trPr>
          <w:trHeight w:val="220"/>
        </w:trPr>
        <w:tc>
          <w:tcPr>
            <w:tcW w:w="1040" w:type="dxa"/>
            <w:tcBorders>
              <w:top w:val="nil"/>
              <w:left w:val="single" w:sz="8" w:space="0" w:color="auto"/>
              <w:bottom w:val="single" w:sz="8" w:space="0" w:color="auto"/>
              <w:right w:val="single" w:sz="8" w:space="0" w:color="auto"/>
            </w:tcBorders>
            <w:shd w:val="clear" w:color="auto" w:fill="FF0000"/>
            <w:vAlign w:val="bottom"/>
            <w:hideMark/>
          </w:tcPr>
          <w:p w:rsidR="001F5A1F" w:rsidRDefault="001F5A1F">
            <w:pPr>
              <w:spacing w:line="219" w:lineRule="exact"/>
              <w:ind w:right="730"/>
              <w:jc w:val="right"/>
              <w:rPr>
                <w:rFonts w:ascii="Times New Roman" w:eastAsia="Times New Roman" w:hAnsi="Times New Roman" w:cs="Times New Roman"/>
                <w:b/>
              </w:rPr>
            </w:pPr>
            <w:r>
              <w:rPr>
                <w:rFonts w:ascii="Times New Roman" w:eastAsia="Times New Roman" w:hAnsi="Times New Roman" w:cs="Times New Roman"/>
                <w:b/>
              </w:rPr>
              <w:t>5</w:t>
            </w:r>
          </w:p>
        </w:tc>
        <w:tc>
          <w:tcPr>
            <w:tcW w:w="5740" w:type="dxa"/>
            <w:gridSpan w:val="6"/>
            <w:tcBorders>
              <w:top w:val="nil"/>
              <w:left w:val="nil"/>
              <w:bottom w:val="single" w:sz="8" w:space="0" w:color="auto"/>
              <w:right w:val="nil"/>
            </w:tcBorders>
            <w:vAlign w:val="bottom"/>
            <w:hideMark/>
          </w:tcPr>
          <w:p w:rsidR="001F5A1F" w:rsidRDefault="001F5A1F">
            <w:pPr>
              <w:spacing w:line="0" w:lineRule="atLeast"/>
              <w:ind w:left="100"/>
              <w:rPr>
                <w:rFonts w:ascii="Times New Roman" w:eastAsia="Times New Roman" w:hAnsi="Times New Roman" w:cs="Times New Roman"/>
                <w:sz w:val="16"/>
              </w:rPr>
            </w:pPr>
            <w:r>
              <w:rPr>
                <w:rFonts w:ascii="Times New Roman" w:eastAsia="Times New Roman" w:hAnsi="Times New Roman" w:cs="Times New Roman"/>
                <w:sz w:val="16"/>
              </w:rPr>
              <w:t>ПРОИЗВОДЊА(САКУПЉАЊЕ,ПРЕЧИШЋАВАЊЕ) И ДИСТРИБУЦИЈА ВОДЕ</w:t>
            </w:r>
          </w:p>
        </w:tc>
        <w:tc>
          <w:tcPr>
            <w:tcW w:w="660" w:type="dxa"/>
            <w:tcBorders>
              <w:top w:val="nil"/>
              <w:left w:val="nil"/>
              <w:bottom w:val="single" w:sz="8" w:space="0" w:color="auto"/>
              <w:right w:val="nil"/>
            </w:tcBorders>
            <w:vAlign w:val="bottom"/>
          </w:tcPr>
          <w:p w:rsidR="001F5A1F" w:rsidRDefault="001F5A1F">
            <w:pPr>
              <w:spacing w:line="0" w:lineRule="atLeast"/>
              <w:rPr>
                <w:rFonts w:ascii="Times New Roman" w:eastAsia="Times New Roman" w:hAnsi="Times New Roman" w:cs="Times New Roman"/>
                <w:sz w:val="19"/>
              </w:rPr>
            </w:pPr>
          </w:p>
        </w:tc>
        <w:tc>
          <w:tcPr>
            <w:tcW w:w="1020" w:type="dxa"/>
            <w:tcBorders>
              <w:top w:val="nil"/>
              <w:left w:val="nil"/>
              <w:bottom w:val="single" w:sz="8" w:space="0" w:color="auto"/>
              <w:right w:val="nil"/>
            </w:tcBorders>
            <w:vAlign w:val="bottom"/>
          </w:tcPr>
          <w:p w:rsidR="001F5A1F" w:rsidRDefault="001F5A1F">
            <w:pPr>
              <w:spacing w:line="0" w:lineRule="atLeast"/>
              <w:rPr>
                <w:rFonts w:ascii="Times New Roman" w:eastAsia="Times New Roman" w:hAnsi="Times New Roman" w:cs="Times New Roman"/>
                <w:sz w:val="19"/>
              </w:rPr>
            </w:pPr>
          </w:p>
        </w:tc>
        <w:tc>
          <w:tcPr>
            <w:tcW w:w="1700" w:type="dxa"/>
            <w:tcBorders>
              <w:top w:val="nil"/>
              <w:left w:val="nil"/>
              <w:bottom w:val="single" w:sz="8" w:space="0" w:color="auto"/>
              <w:right w:val="single" w:sz="8" w:space="0" w:color="auto"/>
            </w:tcBorders>
            <w:vAlign w:val="bottom"/>
          </w:tcPr>
          <w:p w:rsidR="001F5A1F" w:rsidRDefault="001F5A1F">
            <w:pPr>
              <w:spacing w:line="0" w:lineRule="atLeast"/>
              <w:rPr>
                <w:rFonts w:ascii="Times New Roman" w:eastAsia="Times New Roman" w:hAnsi="Times New Roman" w:cs="Times New Roman"/>
                <w:sz w:val="19"/>
              </w:rPr>
            </w:pPr>
          </w:p>
        </w:tc>
      </w:tr>
    </w:tbl>
    <w:p w:rsidR="001F5A1F" w:rsidRDefault="001F5A1F" w:rsidP="001F5A1F">
      <w:pPr>
        <w:rPr>
          <w:rFonts w:ascii="Times New Roman" w:eastAsia="Times New Roman" w:hAnsi="Times New Roman" w:cs="Times New Roman"/>
          <w:sz w:val="19"/>
          <w:lang w:val="sr-Cyrl-RS"/>
        </w:rPr>
      </w:pPr>
    </w:p>
    <w:p w:rsidR="001F5A1F" w:rsidRDefault="001F5A1F" w:rsidP="001F5A1F">
      <w:pPr>
        <w:rPr>
          <w:rFonts w:ascii="Times New Roman" w:eastAsia="Times New Roman" w:hAnsi="Times New Roman" w:cs="Times New Roman"/>
          <w:sz w:val="19"/>
          <w:lang w:val="sr-Cyrl-RS"/>
        </w:rPr>
      </w:pPr>
    </w:p>
    <w:p w:rsidR="001F5A1F" w:rsidRDefault="001F5A1F" w:rsidP="001F5A1F">
      <w:pPr>
        <w:rPr>
          <w:rFonts w:ascii="Times New Roman" w:eastAsia="Times New Roman" w:hAnsi="Times New Roman" w:cs="Times New Roman"/>
          <w:sz w:val="19"/>
          <w:lang w:val="sr-Cyrl-RS"/>
        </w:rPr>
      </w:pPr>
    </w:p>
    <w:p w:rsidR="001F5A1F" w:rsidRDefault="001F5A1F" w:rsidP="001F5A1F">
      <w:pPr>
        <w:rPr>
          <w:rFonts w:ascii="Times New Roman" w:eastAsia="Times New Roman" w:hAnsi="Times New Roman" w:cs="Times New Roman"/>
          <w:sz w:val="19"/>
          <w:lang w:val="sr-Cyrl-RS"/>
        </w:rPr>
      </w:pPr>
    </w:p>
    <w:p w:rsidR="001F5A1F" w:rsidRDefault="001F5A1F" w:rsidP="001F5A1F">
      <w:pPr>
        <w:spacing w:line="232" w:lineRule="auto"/>
        <w:ind w:right="-23"/>
        <w:jc w:val="both"/>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en-US"/>
        </w:rPr>
        <w:t>3</w:t>
      </w:r>
      <w:r>
        <w:rPr>
          <w:rFonts w:ascii="Times New Roman" w:eastAsia="Times New Roman" w:hAnsi="Times New Roman" w:cs="Times New Roman"/>
          <w:b/>
          <w:sz w:val="24"/>
          <w:szCs w:val="24"/>
          <w:lang w:val="sr-Cyrl-RS"/>
        </w:rPr>
        <w:t>.  ПРЕДЛОЗИ ЗА УНАПРЕЂЕЊЕ РАДА</w:t>
      </w:r>
    </w:p>
    <w:p w:rsidR="001F5A1F" w:rsidRDefault="001F5A1F" w:rsidP="001F5A1F">
      <w:pPr>
        <w:spacing w:line="232" w:lineRule="auto"/>
        <w:ind w:right="-23"/>
        <w:jc w:val="both"/>
        <w:rPr>
          <w:rFonts w:ascii="Times New Roman" w:eastAsia="Times New Roman" w:hAnsi="Times New Roman" w:cs="Times New Roman"/>
          <w:sz w:val="24"/>
          <w:szCs w:val="24"/>
          <w:lang w:val="sr-Cyrl-RS"/>
        </w:rPr>
      </w:pPr>
    </w:p>
    <w:p w:rsidR="001F5A1F" w:rsidRDefault="001F5A1F" w:rsidP="001F5A1F">
      <w:pPr>
        <w:spacing w:line="232" w:lineRule="auto"/>
        <w:ind w:right="-23" w:firstLine="720"/>
        <w:jc w:val="both"/>
        <w:rPr>
          <w:rFonts w:ascii="Times New Roman" w:eastAsia="Times New Roman" w:hAnsi="Times New Roman" w:cs="Times New Roman"/>
          <w:sz w:val="24"/>
          <w:szCs w:val="24"/>
          <w:lang w:val="sr-Cyrl-RS"/>
        </w:rPr>
      </w:pPr>
      <w:r>
        <w:rPr>
          <w:rFonts w:ascii="Times New Roman" w:eastAsia="Times New Roman" w:hAnsi="Times New Roman" w:cs="Times New Roman"/>
          <w:b/>
          <w:sz w:val="24"/>
          <w:szCs w:val="24"/>
          <w:lang w:val="sr-Cyrl-RS"/>
        </w:rPr>
        <w:t>3.1</w:t>
      </w:r>
      <w:r>
        <w:rPr>
          <w:rFonts w:ascii="Times New Roman" w:eastAsia="Times New Roman" w:hAnsi="Times New Roman" w:cs="Times New Roman"/>
          <w:sz w:val="24"/>
          <w:szCs w:val="24"/>
          <w:lang w:val="sr-Cyrl-RS"/>
        </w:rPr>
        <w:t>. Редовна размена искустава између инспекција и других државних органа – унапређење рада инспектора</w:t>
      </w:r>
    </w:p>
    <w:p w:rsidR="001F5A1F" w:rsidRDefault="001F5A1F" w:rsidP="001F5A1F">
      <w:pPr>
        <w:spacing w:line="232" w:lineRule="auto"/>
        <w:ind w:right="-23" w:firstLine="720"/>
        <w:jc w:val="both"/>
        <w:rPr>
          <w:rFonts w:ascii="Times New Roman" w:eastAsia="Times New Roman" w:hAnsi="Times New Roman" w:cs="Times New Roman"/>
          <w:sz w:val="12"/>
          <w:szCs w:val="12"/>
          <w:lang w:val="sr-Cyrl-RS"/>
        </w:rPr>
      </w:pPr>
    </w:p>
    <w:p w:rsidR="001F5A1F" w:rsidRDefault="001F5A1F" w:rsidP="00596E21">
      <w:pPr>
        <w:numPr>
          <w:ilvl w:val="0"/>
          <w:numId w:val="16"/>
        </w:numPr>
        <w:spacing w:line="232" w:lineRule="auto"/>
        <w:ind w:right="-23"/>
        <w:jc w:val="both"/>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Сарадња инспекцијских органа са судским органима, тужилаштвом, полицијом и другим инспекцијама;</w:t>
      </w:r>
    </w:p>
    <w:p w:rsidR="001F5A1F" w:rsidRDefault="001F5A1F" w:rsidP="00596E21">
      <w:pPr>
        <w:numPr>
          <w:ilvl w:val="0"/>
          <w:numId w:val="16"/>
        </w:numPr>
        <w:spacing w:line="232" w:lineRule="auto"/>
        <w:ind w:right="-23"/>
        <w:jc w:val="both"/>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Унапређење рада инспектора (неопходно је прописати обавезну обуку инспектора ради ефикаснијег рада на терену како би се ускладио инспекцијски надзор у складу са Законом о инспекцијском надзору и квалитетне примене нових института и решења).</w:t>
      </w:r>
    </w:p>
    <w:p w:rsidR="001F5A1F" w:rsidRDefault="001F5A1F" w:rsidP="001F5A1F">
      <w:pPr>
        <w:spacing w:line="232" w:lineRule="auto"/>
        <w:ind w:right="-23"/>
        <w:jc w:val="both"/>
        <w:rPr>
          <w:rFonts w:ascii="Times New Roman" w:eastAsia="Times New Roman" w:hAnsi="Times New Roman" w:cs="Times New Roman"/>
          <w:sz w:val="24"/>
          <w:szCs w:val="24"/>
          <w:lang w:val="sr-Cyrl-RS"/>
        </w:rPr>
      </w:pPr>
    </w:p>
    <w:p w:rsidR="001F5A1F" w:rsidRDefault="001F5A1F" w:rsidP="001F5A1F">
      <w:pPr>
        <w:spacing w:line="232" w:lineRule="auto"/>
        <w:ind w:right="-23"/>
        <w:jc w:val="both"/>
        <w:rPr>
          <w:rFonts w:ascii="Times New Roman" w:eastAsia="Times New Roman" w:hAnsi="Times New Roman" w:cs="Times New Roman"/>
          <w:sz w:val="24"/>
          <w:szCs w:val="24"/>
          <w:lang w:val="sr-Cyrl-RS"/>
        </w:rPr>
      </w:pPr>
    </w:p>
    <w:p w:rsidR="001F5A1F" w:rsidRDefault="001F5A1F" w:rsidP="001F5A1F">
      <w:pPr>
        <w:spacing w:line="232" w:lineRule="auto"/>
        <w:ind w:right="-23"/>
        <w:jc w:val="both"/>
        <w:rPr>
          <w:rFonts w:ascii="Times New Roman" w:eastAsia="Times New Roman" w:hAnsi="Times New Roman" w:cs="Times New Roman"/>
          <w:sz w:val="24"/>
          <w:szCs w:val="24"/>
          <w:lang w:val="sr-Cyrl-RS"/>
        </w:rPr>
      </w:pPr>
    </w:p>
    <w:p w:rsidR="001F5A1F" w:rsidRDefault="001F5A1F" w:rsidP="001F5A1F">
      <w:pPr>
        <w:spacing w:line="232" w:lineRule="auto"/>
        <w:ind w:right="-23"/>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 xml:space="preserve">               КОМУНАЛНИ ИНСПЕКТОР</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sr-Cyrl-RS"/>
        </w:rPr>
        <w:t xml:space="preserve">          </w:t>
      </w:r>
      <w:r w:rsidR="00B41367">
        <w:rPr>
          <w:rFonts w:ascii="Times New Roman" w:eastAsia="Times New Roman" w:hAnsi="Times New Roman" w:cs="Times New Roman"/>
          <w:sz w:val="24"/>
          <w:szCs w:val="24"/>
          <w:lang w:val="sr-Cyrl-RS"/>
        </w:rPr>
        <w:t xml:space="preserve">     </w:t>
      </w:r>
      <w:r>
        <w:rPr>
          <w:rFonts w:ascii="Times New Roman" w:eastAsia="Times New Roman" w:hAnsi="Times New Roman" w:cs="Times New Roman"/>
          <w:sz w:val="24"/>
          <w:szCs w:val="24"/>
          <w:lang w:val="sr-Cyrl-RS"/>
        </w:rPr>
        <w:t xml:space="preserve">  РУКОВОДИЛАЦ ОДЕЉЕЊА</w:t>
      </w:r>
    </w:p>
    <w:p w:rsidR="001F5A1F" w:rsidRDefault="001F5A1F" w:rsidP="001F5A1F">
      <w:pPr>
        <w:tabs>
          <w:tab w:val="left" w:pos="840"/>
        </w:tabs>
        <w:spacing w:line="0" w:lineRule="atLeast"/>
        <w:ind w:right="-23"/>
        <w:rPr>
          <w:rFonts w:ascii="Times New Roman" w:eastAsia="Times New Roman" w:hAnsi="Times New Roman" w:cs="Times New Roman"/>
          <w:sz w:val="24"/>
          <w:szCs w:val="24"/>
          <w:lang w:val="sr-Cyrl-RS"/>
        </w:rPr>
      </w:pPr>
    </w:p>
    <w:p w:rsidR="001F5A1F" w:rsidRDefault="001F5A1F" w:rsidP="001F5A1F">
      <w:pPr>
        <w:tabs>
          <w:tab w:val="left" w:pos="840"/>
        </w:tabs>
        <w:spacing w:line="0" w:lineRule="atLeast"/>
        <w:ind w:right="-23"/>
        <w:rPr>
          <w:rFonts w:ascii="Times New Roman" w:eastAsia="Times New Roman" w:hAnsi="Times New Roman" w:cs="Times New Roman"/>
          <w:sz w:val="24"/>
          <w:szCs w:val="24"/>
          <w:lang w:val="sr-Cyrl-RS"/>
        </w:rPr>
      </w:pPr>
    </w:p>
    <w:p w:rsidR="001F5A1F" w:rsidRDefault="001F5A1F" w:rsidP="001F5A1F">
      <w:pPr>
        <w:tabs>
          <w:tab w:val="left" w:pos="840"/>
        </w:tabs>
        <w:spacing w:line="0" w:lineRule="atLeast"/>
        <w:ind w:right="-23"/>
        <w:rPr>
          <w:rFonts w:ascii="Times New Roman" w:eastAsia="Times New Roman" w:hAnsi="Times New Roman" w:cs="Times New Roman"/>
          <w:sz w:val="22"/>
          <w:lang w:val="sr-Cyrl-RS"/>
        </w:rPr>
      </w:pPr>
      <w:r>
        <w:rPr>
          <w:rFonts w:ascii="Times New Roman" w:eastAsia="Times New Roman" w:hAnsi="Times New Roman" w:cs="Times New Roman"/>
          <w:sz w:val="24"/>
          <w:szCs w:val="24"/>
          <w:lang w:val="sr-Cyrl-RS"/>
        </w:rPr>
        <w:t xml:space="preserve">        </w:t>
      </w:r>
      <w:r>
        <w:rPr>
          <w:rFonts w:ascii="Times New Roman" w:eastAsia="Times New Roman" w:hAnsi="Times New Roman" w:cs="Times New Roman"/>
          <w:sz w:val="24"/>
          <w:szCs w:val="24"/>
        </w:rPr>
        <w:t xml:space="preserve">  </w:t>
      </w:r>
      <w:r>
        <w:rPr>
          <w:rFonts w:ascii="Times New Roman" w:eastAsia="Times New Roman" w:hAnsi="Times New Roman" w:cs="Times New Roman"/>
          <w:lang w:val="sr-Cyrl-RS"/>
        </w:rPr>
        <w:t>Александар Спасојевић</w:t>
      </w:r>
      <w:r>
        <w:rPr>
          <w:rFonts w:ascii="Times New Roman" w:eastAsia="Times New Roman" w:hAnsi="Times New Roman" w:cs="Times New Roman"/>
        </w:rPr>
        <w:t>,</w:t>
      </w:r>
      <w:r>
        <w:rPr>
          <w:rFonts w:ascii="Times New Roman" w:eastAsia="Times New Roman" w:hAnsi="Times New Roman" w:cs="Times New Roman"/>
          <w:lang w:val="sr-Cyrl-RS"/>
        </w:rPr>
        <w:t xml:space="preserve">дипл.инж.менаџ.     </w:t>
      </w:r>
      <w:r>
        <w:rPr>
          <w:rFonts w:ascii="Times New Roman" w:eastAsia="Times New Roman" w:hAnsi="Times New Roman" w:cs="Times New Roman"/>
        </w:rPr>
        <w:t xml:space="preserve">                   </w:t>
      </w:r>
      <w:r w:rsidR="00B41367">
        <w:rPr>
          <w:rFonts w:ascii="Times New Roman" w:eastAsia="Times New Roman" w:hAnsi="Times New Roman" w:cs="Times New Roman"/>
          <w:lang w:val="sr-Cyrl-RS"/>
        </w:rPr>
        <w:t xml:space="preserve">      </w:t>
      </w:r>
      <w:r>
        <w:rPr>
          <w:rFonts w:ascii="Times New Roman" w:eastAsia="Times New Roman" w:hAnsi="Times New Roman" w:cs="Times New Roman"/>
          <w:lang w:val="sr-Cyrl-RS"/>
        </w:rPr>
        <w:t>Раде Цветановић, маст.инж.грађ.</w:t>
      </w:r>
    </w:p>
    <w:p w:rsidR="00CB1507" w:rsidRDefault="00CB1507">
      <w:pPr>
        <w:rPr>
          <w:lang w:val="sr-Cyrl-RS"/>
        </w:rPr>
      </w:pPr>
    </w:p>
    <w:p w:rsidR="00596E21" w:rsidRDefault="00596E21">
      <w:pPr>
        <w:rPr>
          <w:lang w:val="sr-Cyrl-RS"/>
        </w:rPr>
      </w:pPr>
    </w:p>
    <w:p w:rsidR="00596E21" w:rsidRDefault="00596E21">
      <w:pPr>
        <w:rPr>
          <w:lang w:val="sr-Cyrl-RS"/>
        </w:rPr>
      </w:pPr>
    </w:p>
    <w:p w:rsidR="00596E21" w:rsidRDefault="00596E21">
      <w:pPr>
        <w:rPr>
          <w:lang w:val="sr-Cyrl-RS"/>
        </w:rPr>
      </w:pPr>
    </w:p>
    <w:p w:rsidR="00596E21" w:rsidRDefault="00596E21">
      <w:pPr>
        <w:rPr>
          <w:lang w:val="sr-Cyrl-RS"/>
        </w:rPr>
      </w:pPr>
    </w:p>
    <w:p w:rsidR="00596E21" w:rsidRDefault="00596E21">
      <w:pPr>
        <w:rPr>
          <w:lang w:val="sr-Cyrl-RS"/>
        </w:rPr>
      </w:pPr>
    </w:p>
    <w:p w:rsidR="00596E21" w:rsidRDefault="00596E21">
      <w:pPr>
        <w:rPr>
          <w:lang w:val="sr-Cyrl-RS"/>
        </w:rPr>
      </w:pPr>
    </w:p>
    <w:p w:rsidR="00596E21" w:rsidRDefault="00596E21">
      <w:pPr>
        <w:rPr>
          <w:lang w:val="sr-Cyrl-RS"/>
        </w:rPr>
      </w:pPr>
    </w:p>
    <w:p w:rsidR="00596E21" w:rsidRDefault="00596E21">
      <w:pPr>
        <w:rPr>
          <w:lang w:val="sr-Cyrl-RS"/>
        </w:rPr>
      </w:pPr>
    </w:p>
    <w:p w:rsidR="00596E21" w:rsidRDefault="00596E21">
      <w:pPr>
        <w:rPr>
          <w:lang w:val="sr-Cyrl-RS"/>
        </w:rPr>
      </w:pPr>
    </w:p>
    <w:p w:rsidR="00596E21" w:rsidRDefault="00596E21">
      <w:pPr>
        <w:rPr>
          <w:lang w:val="sr-Cyrl-RS"/>
        </w:rPr>
      </w:pPr>
    </w:p>
    <w:p w:rsidR="00596E21" w:rsidRDefault="00596E21">
      <w:pPr>
        <w:rPr>
          <w:lang w:val="sr-Cyrl-RS"/>
        </w:rPr>
      </w:pPr>
    </w:p>
    <w:p w:rsidR="00596E21" w:rsidRDefault="00596E21">
      <w:pPr>
        <w:rPr>
          <w:lang w:val="sr-Cyrl-RS"/>
        </w:rPr>
      </w:pPr>
    </w:p>
    <w:p w:rsidR="00596E21" w:rsidRDefault="00596E21">
      <w:pPr>
        <w:rPr>
          <w:lang w:val="sr-Cyrl-RS"/>
        </w:rPr>
      </w:pPr>
    </w:p>
    <w:p w:rsidR="00596E21" w:rsidRDefault="00596E21">
      <w:pPr>
        <w:rPr>
          <w:lang w:val="sr-Cyrl-RS"/>
        </w:rPr>
      </w:pPr>
    </w:p>
    <w:p w:rsidR="00596E21" w:rsidRDefault="00596E21">
      <w:pPr>
        <w:rPr>
          <w:lang w:val="sr-Cyrl-RS"/>
        </w:rPr>
      </w:pPr>
    </w:p>
    <w:p w:rsidR="00596E21" w:rsidRDefault="00596E21">
      <w:pPr>
        <w:rPr>
          <w:lang w:val="sr-Cyrl-RS"/>
        </w:rPr>
      </w:pPr>
    </w:p>
    <w:p w:rsidR="00596E21" w:rsidRDefault="00596E21">
      <w:pPr>
        <w:rPr>
          <w:lang w:val="sr-Cyrl-RS"/>
        </w:rPr>
      </w:pPr>
    </w:p>
    <w:p w:rsidR="00596E21" w:rsidRDefault="00596E21">
      <w:pPr>
        <w:rPr>
          <w:lang w:val="sr-Cyrl-RS"/>
        </w:rPr>
      </w:pPr>
    </w:p>
    <w:p w:rsidR="00596E21" w:rsidRDefault="00596E21">
      <w:pPr>
        <w:rPr>
          <w:lang w:val="sr-Cyrl-RS"/>
        </w:rPr>
      </w:pPr>
    </w:p>
    <w:p w:rsidR="00596E21" w:rsidRDefault="00596E21">
      <w:pPr>
        <w:rPr>
          <w:lang w:val="sr-Cyrl-RS"/>
        </w:rPr>
      </w:pPr>
    </w:p>
    <w:p w:rsidR="00596E21" w:rsidRDefault="00596E21">
      <w:pPr>
        <w:rPr>
          <w:lang w:val="sr-Cyrl-RS"/>
        </w:rPr>
      </w:pPr>
    </w:p>
    <w:p w:rsidR="00596E21" w:rsidRDefault="00596E21">
      <w:pPr>
        <w:rPr>
          <w:lang w:val="sr-Cyrl-RS"/>
        </w:rPr>
      </w:pPr>
    </w:p>
    <w:p w:rsidR="00596E21" w:rsidRDefault="00596E21">
      <w:pPr>
        <w:rPr>
          <w:lang w:val="sr-Cyrl-RS"/>
        </w:rPr>
      </w:pPr>
    </w:p>
    <w:p w:rsidR="00596E21" w:rsidRDefault="00596E21">
      <w:pPr>
        <w:rPr>
          <w:lang w:val="sr-Cyrl-RS"/>
        </w:rPr>
      </w:pPr>
    </w:p>
    <w:p w:rsidR="00596E21" w:rsidRDefault="00596E21">
      <w:pPr>
        <w:rPr>
          <w:lang w:val="sr-Cyrl-RS"/>
        </w:rPr>
      </w:pPr>
    </w:p>
    <w:p w:rsidR="00596E21" w:rsidRDefault="00596E21">
      <w:pPr>
        <w:rPr>
          <w:lang w:val="sr-Cyrl-RS"/>
        </w:rPr>
      </w:pPr>
    </w:p>
    <w:p w:rsidR="00596E21" w:rsidRDefault="00596E21">
      <w:pPr>
        <w:rPr>
          <w:lang w:val="sr-Cyrl-RS"/>
        </w:rPr>
      </w:pPr>
    </w:p>
    <w:p w:rsidR="00596E21" w:rsidRDefault="00596E21">
      <w:pPr>
        <w:rPr>
          <w:lang w:val="sr-Cyrl-RS"/>
        </w:rPr>
      </w:pPr>
    </w:p>
    <w:p w:rsidR="00596E21" w:rsidRDefault="00596E21">
      <w:pPr>
        <w:rPr>
          <w:lang w:val="sr-Cyrl-RS"/>
        </w:rPr>
      </w:pPr>
    </w:p>
    <w:p w:rsidR="00596E21" w:rsidRDefault="00596E21">
      <w:pPr>
        <w:rPr>
          <w:lang w:val="sr-Cyrl-RS"/>
        </w:rPr>
      </w:pPr>
    </w:p>
    <w:p w:rsidR="00596E21" w:rsidRDefault="00596E21">
      <w:pPr>
        <w:rPr>
          <w:lang w:val="sr-Cyrl-RS"/>
        </w:rPr>
      </w:pPr>
    </w:p>
    <w:p w:rsidR="00596E21" w:rsidRDefault="00596E21">
      <w:pPr>
        <w:rPr>
          <w:lang w:val="sr-Cyrl-RS"/>
        </w:rPr>
      </w:pPr>
    </w:p>
    <w:p w:rsidR="00596E21" w:rsidRDefault="00596E21">
      <w:pPr>
        <w:rPr>
          <w:lang w:val="sr-Cyrl-RS"/>
        </w:rPr>
      </w:pPr>
    </w:p>
    <w:p w:rsidR="00596E21" w:rsidRDefault="00596E21">
      <w:pPr>
        <w:rPr>
          <w:lang w:val="sr-Cyrl-RS"/>
        </w:rPr>
      </w:pPr>
    </w:p>
    <w:p w:rsidR="00596E21" w:rsidRDefault="00596E21">
      <w:pPr>
        <w:rPr>
          <w:lang w:val="sr-Cyrl-RS"/>
        </w:rPr>
      </w:pPr>
    </w:p>
    <w:p w:rsidR="00596E21" w:rsidRDefault="00596E21">
      <w:pPr>
        <w:rPr>
          <w:lang w:val="sr-Cyrl-RS"/>
        </w:rPr>
      </w:pPr>
    </w:p>
    <w:p w:rsidR="00596E21" w:rsidRDefault="00596E21">
      <w:pPr>
        <w:rPr>
          <w:lang w:val="sr-Cyrl-RS"/>
        </w:rPr>
      </w:pPr>
    </w:p>
    <w:p w:rsidR="00596E21" w:rsidRDefault="00596E21">
      <w:pPr>
        <w:rPr>
          <w:lang w:val="sr-Cyrl-RS"/>
        </w:rPr>
      </w:pPr>
    </w:p>
    <w:p w:rsidR="00596E21" w:rsidRDefault="00596E21">
      <w:pPr>
        <w:rPr>
          <w:lang w:val="sr-Cyrl-RS"/>
        </w:rPr>
      </w:pPr>
    </w:p>
    <w:p w:rsidR="00596E21" w:rsidRDefault="00596E21">
      <w:pPr>
        <w:rPr>
          <w:lang w:val="sr-Cyrl-RS"/>
        </w:rPr>
      </w:pPr>
    </w:p>
    <w:p w:rsidR="00596E21" w:rsidRDefault="00596E21">
      <w:pPr>
        <w:rPr>
          <w:lang w:val="sr-Cyrl-RS"/>
        </w:rPr>
      </w:pPr>
    </w:p>
    <w:p w:rsidR="00596E21" w:rsidRDefault="00596E21">
      <w:pPr>
        <w:rPr>
          <w:lang w:val="sr-Cyrl-RS"/>
        </w:rPr>
      </w:pPr>
    </w:p>
    <w:p w:rsidR="00596E21" w:rsidRPr="00596E21" w:rsidRDefault="00596E21" w:rsidP="00596E21">
      <w:pPr>
        <w:rPr>
          <w:rFonts w:ascii="Arial" w:eastAsia="Times New Roman" w:hAnsi="Arial"/>
          <w:b/>
          <w:sz w:val="36"/>
          <w:szCs w:val="36"/>
          <w:lang w:val="sr-Cyrl-RS"/>
        </w:rPr>
      </w:pPr>
      <w:r w:rsidRPr="00596E21">
        <w:rPr>
          <w:rFonts w:ascii="Arial" w:eastAsia="Times New Roman" w:hAnsi="Arial"/>
          <w:b/>
          <w:sz w:val="36"/>
          <w:szCs w:val="36"/>
          <w:lang w:val="sr-Cyrl-RS"/>
        </w:rPr>
        <w:lastRenderedPageBreak/>
        <w:t>ГОДИШЊИ ПЛАН ИНСПЕКЦИЈСКОГ НАДЗОРА</w:t>
      </w:r>
    </w:p>
    <w:p w:rsidR="00596E21" w:rsidRPr="00596E21" w:rsidRDefault="00596E21" w:rsidP="00596E21">
      <w:pPr>
        <w:rPr>
          <w:rFonts w:ascii="Arial" w:eastAsia="Times New Roman" w:hAnsi="Arial"/>
          <w:sz w:val="36"/>
          <w:szCs w:val="36"/>
        </w:rPr>
      </w:pPr>
    </w:p>
    <w:p w:rsidR="00596E21" w:rsidRPr="00596E21" w:rsidRDefault="00596E21" w:rsidP="00596E21">
      <w:pPr>
        <w:rPr>
          <w:rFonts w:ascii="Arial" w:eastAsia="Times New Roman" w:hAnsi="Arial"/>
          <w:sz w:val="36"/>
          <w:szCs w:val="36"/>
        </w:rPr>
      </w:pPr>
    </w:p>
    <w:p w:rsidR="00596E21" w:rsidRPr="00596E21" w:rsidRDefault="00596E21" w:rsidP="00596E21">
      <w:pPr>
        <w:jc w:val="center"/>
        <w:rPr>
          <w:rFonts w:ascii="Arial" w:eastAsia="Times New Roman" w:hAnsi="Arial"/>
          <w:b/>
          <w:sz w:val="36"/>
          <w:szCs w:val="36"/>
        </w:rPr>
      </w:pPr>
      <w:r w:rsidRPr="00596E21">
        <w:rPr>
          <w:rFonts w:ascii="Arial" w:eastAsia="Times New Roman" w:hAnsi="Arial"/>
          <w:b/>
          <w:sz w:val="36"/>
          <w:szCs w:val="36"/>
          <w:lang w:val="sr-Cyrl-RS"/>
        </w:rPr>
        <w:t>ГРАЂЕВИНСК</w:t>
      </w:r>
      <w:r w:rsidRPr="00596E21">
        <w:rPr>
          <w:rFonts w:ascii="Arial" w:eastAsia="Times New Roman" w:hAnsi="Arial"/>
          <w:b/>
          <w:sz w:val="36"/>
          <w:szCs w:val="36"/>
        </w:rPr>
        <w:t>E</w:t>
      </w:r>
      <w:r w:rsidRPr="00596E21">
        <w:rPr>
          <w:rFonts w:ascii="Arial" w:eastAsia="Times New Roman" w:hAnsi="Arial"/>
          <w:b/>
          <w:sz w:val="36"/>
          <w:szCs w:val="36"/>
          <w:lang w:val="sr-Cyrl-RS"/>
        </w:rPr>
        <w:t xml:space="preserve">   ИНСПЕКЦИЈ</w:t>
      </w:r>
      <w:r w:rsidRPr="00596E21">
        <w:rPr>
          <w:rFonts w:ascii="Arial" w:eastAsia="Times New Roman" w:hAnsi="Arial"/>
          <w:b/>
          <w:sz w:val="36"/>
          <w:szCs w:val="36"/>
        </w:rPr>
        <w:t>E</w:t>
      </w:r>
    </w:p>
    <w:p w:rsidR="00596E21" w:rsidRPr="00596E21" w:rsidRDefault="00596E21" w:rsidP="00596E21">
      <w:pPr>
        <w:rPr>
          <w:rFonts w:ascii="Times New Roman" w:eastAsia="Times New Roman" w:hAnsi="Times New Roman"/>
          <w:b/>
          <w:sz w:val="36"/>
          <w:szCs w:val="36"/>
          <w:lang w:val="sr-Cyrl-RS"/>
        </w:rPr>
      </w:pPr>
    </w:p>
    <w:p w:rsidR="00596E21" w:rsidRPr="00596E21" w:rsidRDefault="00596E21" w:rsidP="00596E21">
      <w:pPr>
        <w:rPr>
          <w:rFonts w:ascii="Arial" w:eastAsia="Times New Roman" w:hAnsi="Arial"/>
          <w:b/>
          <w:sz w:val="40"/>
          <w:szCs w:val="40"/>
          <w:lang w:val="sr-Cyrl-RS"/>
        </w:rPr>
      </w:pPr>
      <w:r w:rsidRPr="00596E21">
        <w:rPr>
          <w:rFonts w:ascii="Arial" w:eastAsia="Times New Roman" w:hAnsi="Arial"/>
          <w:b/>
          <w:sz w:val="40"/>
          <w:szCs w:val="40"/>
          <w:lang w:val="sr-Cyrl-RS"/>
        </w:rPr>
        <w:t xml:space="preserve">                           за   2020 годину</w:t>
      </w:r>
    </w:p>
    <w:p w:rsidR="00596E21" w:rsidRPr="00596E21" w:rsidRDefault="00596E21" w:rsidP="00596E21">
      <w:pPr>
        <w:rPr>
          <w:rFonts w:ascii="Times New Roman" w:eastAsia="Times New Roman" w:hAnsi="Times New Roman"/>
          <w:b/>
          <w:sz w:val="36"/>
          <w:szCs w:val="36"/>
          <w:lang w:val="sr-Cyrl-RS"/>
        </w:rPr>
      </w:pPr>
    </w:p>
    <w:p w:rsidR="00596E21" w:rsidRPr="00596E21" w:rsidRDefault="00596E21" w:rsidP="00596E21">
      <w:pPr>
        <w:rPr>
          <w:rFonts w:ascii="Times New Roman" w:eastAsia="Times New Roman" w:hAnsi="Times New Roman"/>
          <w:b/>
          <w:sz w:val="36"/>
          <w:szCs w:val="36"/>
          <w:lang w:val="sr-Cyrl-RS"/>
        </w:rPr>
      </w:pPr>
    </w:p>
    <w:p w:rsidR="00596E21" w:rsidRPr="00596E21" w:rsidRDefault="00596E21" w:rsidP="00596E21">
      <w:pPr>
        <w:rPr>
          <w:rFonts w:ascii="Times New Roman" w:eastAsia="Times New Roman" w:hAnsi="Times New Roman"/>
          <w:b/>
          <w:sz w:val="36"/>
          <w:szCs w:val="36"/>
          <w:lang w:val="sr-Cyrl-RS"/>
        </w:rPr>
      </w:pPr>
    </w:p>
    <w:p w:rsidR="00596E21" w:rsidRPr="00596E21" w:rsidRDefault="00596E21" w:rsidP="00596E21">
      <w:pPr>
        <w:rPr>
          <w:rFonts w:ascii="Times New Roman" w:eastAsia="Times New Roman" w:hAnsi="Times New Roman"/>
          <w:b/>
          <w:sz w:val="36"/>
          <w:szCs w:val="36"/>
          <w:lang w:val="sr-Cyrl-RS"/>
        </w:rPr>
      </w:pPr>
    </w:p>
    <w:p w:rsidR="00596E21" w:rsidRPr="00596E21" w:rsidRDefault="00596E21" w:rsidP="00596E21">
      <w:pPr>
        <w:rPr>
          <w:rFonts w:ascii="Times New Roman" w:eastAsia="Times New Roman" w:hAnsi="Times New Roman"/>
          <w:b/>
          <w:sz w:val="36"/>
          <w:szCs w:val="36"/>
          <w:lang w:val="sr-Cyrl-RS"/>
        </w:rPr>
      </w:pPr>
    </w:p>
    <w:p w:rsidR="00596E21" w:rsidRPr="00596E21" w:rsidRDefault="00596E21" w:rsidP="00596E21">
      <w:pPr>
        <w:rPr>
          <w:rFonts w:ascii="Times New Roman" w:eastAsia="Times New Roman" w:hAnsi="Times New Roman"/>
          <w:b/>
          <w:sz w:val="36"/>
          <w:szCs w:val="36"/>
          <w:lang w:val="sr-Cyrl-RS"/>
        </w:rPr>
      </w:pPr>
    </w:p>
    <w:p w:rsidR="00596E21" w:rsidRPr="00596E21" w:rsidRDefault="00596E21" w:rsidP="00596E21">
      <w:pPr>
        <w:rPr>
          <w:rFonts w:ascii="Times New Roman" w:eastAsia="Times New Roman" w:hAnsi="Times New Roman"/>
          <w:b/>
          <w:sz w:val="36"/>
          <w:szCs w:val="36"/>
          <w:lang w:val="sr-Cyrl-RS"/>
        </w:rPr>
      </w:pPr>
    </w:p>
    <w:p w:rsidR="00596E21" w:rsidRPr="00596E21" w:rsidRDefault="00596E21" w:rsidP="00596E21">
      <w:pPr>
        <w:rPr>
          <w:rFonts w:ascii="Times New Roman" w:eastAsia="Times New Roman" w:hAnsi="Times New Roman"/>
          <w:b/>
          <w:sz w:val="36"/>
          <w:szCs w:val="36"/>
          <w:lang w:val="sr-Cyrl-RS"/>
        </w:rPr>
      </w:pPr>
    </w:p>
    <w:p w:rsidR="00596E21" w:rsidRPr="00596E21" w:rsidRDefault="00596E21" w:rsidP="00596E21">
      <w:pPr>
        <w:rPr>
          <w:rFonts w:ascii="Times New Roman" w:eastAsia="Times New Roman" w:hAnsi="Times New Roman"/>
          <w:b/>
          <w:sz w:val="36"/>
          <w:szCs w:val="36"/>
          <w:lang w:val="sr-Cyrl-RS"/>
        </w:rPr>
      </w:pPr>
    </w:p>
    <w:p w:rsidR="00596E21" w:rsidRPr="00596E21" w:rsidRDefault="00596E21" w:rsidP="00596E21">
      <w:pPr>
        <w:rPr>
          <w:rFonts w:ascii="Times New Roman" w:eastAsia="Times New Roman" w:hAnsi="Times New Roman"/>
          <w:b/>
          <w:sz w:val="36"/>
          <w:szCs w:val="36"/>
          <w:lang w:val="sr-Cyrl-RS"/>
        </w:rPr>
      </w:pPr>
    </w:p>
    <w:p w:rsidR="00596E21" w:rsidRPr="00596E21" w:rsidRDefault="00596E21" w:rsidP="00596E21">
      <w:pPr>
        <w:rPr>
          <w:rFonts w:ascii="Times New Roman" w:eastAsia="Times New Roman" w:hAnsi="Times New Roman"/>
          <w:b/>
          <w:sz w:val="36"/>
          <w:szCs w:val="36"/>
          <w:lang w:val="sr-Cyrl-RS"/>
        </w:rPr>
      </w:pPr>
    </w:p>
    <w:p w:rsidR="00596E21" w:rsidRPr="00596E21" w:rsidRDefault="00596E21" w:rsidP="00596E21">
      <w:pPr>
        <w:rPr>
          <w:rFonts w:ascii="Times New Roman" w:eastAsia="Times New Roman" w:hAnsi="Times New Roman"/>
          <w:b/>
          <w:sz w:val="36"/>
          <w:szCs w:val="36"/>
          <w:lang w:val="sr-Cyrl-RS"/>
        </w:rPr>
      </w:pPr>
    </w:p>
    <w:p w:rsidR="00596E21" w:rsidRPr="00596E21" w:rsidRDefault="00596E21" w:rsidP="00596E21">
      <w:pPr>
        <w:rPr>
          <w:rFonts w:ascii="Times New Roman" w:eastAsia="Times New Roman" w:hAnsi="Times New Roman"/>
          <w:b/>
          <w:sz w:val="36"/>
          <w:szCs w:val="36"/>
          <w:lang w:val="sr-Cyrl-RS"/>
        </w:rPr>
      </w:pPr>
    </w:p>
    <w:p w:rsidR="00596E21" w:rsidRPr="00596E21" w:rsidRDefault="00596E21" w:rsidP="00596E21">
      <w:pPr>
        <w:rPr>
          <w:rFonts w:ascii="Times New Roman" w:eastAsia="Times New Roman" w:hAnsi="Times New Roman"/>
          <w:b/>
          <w:sz w:val="36"/>
          <w:szCs w:val="36"/>
          <w:lang w:val="sr-Cyrl-RS"/>
        </w:rPr>
      </w:pPr>
      <w:r w:rsidRPr="00596E21">
        <w:rPr>
          <w:rFonts w:ascii="Times New Roman" w:eastAsia="Times New Roman" w:hAnsi="Times New Roman"/>
          <w:b/>
          <w:sz w:val="36"/>
          <w:szCs w:val="36"/>
          <w:lang w:val="sr-Cyrl-RS"/>
        </w:rPr>
        <w:t xml:space="preserve">                                Опово, децембар 2019</w:t>
      </w:r>
    </w:p>
    <w:p w:rsidR="00596E21" w:rsidRPr="00596E21" w:rsidRDefault="00596E21" w:rsidP="00596E21">
      <w:pPr>
        <w:jc w:val="both"/>
        <w:rPr>
          <w:rFonts w:ascii="Arial" w:hAnsi="Arial"/>
          <w:b/>
          <w:lang w:val="sr-Cyrl-CS"/>
        </w:rPr>
      </w:pPr>
    </w:p>
    <w:p w:rsidR="00596E21" w:rsidRPr="00596E21" w:rsidRDefault="00596E21" w:rsidP="00596E21">
      <w:pPr>
        <w:jc w:val="both"/>
        <w:rPr>
          <w:rFonts w:ascii="Times New Roman" w:hAnsi="Times New Roman" w:cs="Times New Roman"/>
          <w:b/>
          <w:sz w:val="24"/>
          <w:szCs w:val="24"/>
          <w:lang w:val="sr-Cyrl-CS"/>
        </w:rPr>
      </w:pPr>
    </w:p>
    <w:p w:rsidR="00596E21" w:rsidRPr="00596E21" w:rsidRDefault="00596E21" w:rsidP="00596E21">
      <w:pPr>
        <w:jc w:val="both"/>
        <w:rPr>
          <w:rFonts w:ascii="Arial" w:hAnsi="Arial"/>
          <w:sz w:val="24"/>
          <w:szCs w:val="24"/>
          <w:lang w:val="sr-Cyrl-CS"/>
        </w:rPr>
      </w:pPr>
    </w:p>
    <w:p w:rsidR="00596E21" w:rsidRDefault="00596E21" w:rsidP="00596E21">
      <w:pPr>
        <w:rPr>
          <w:rFonts w:ascii="Arial" w:hAnsi="Arial"/>
          <w:lang w:val="sr-Cyrl-RS"/>
        </w:rPr>
      </w:pPr>
    </w:p>
    <w:p w:rsidR="00596E21" w:rsidRDefault="00596E21" w:rsidP="00596E21">
      <w:pPr>
        <w:rPr>
          <w:rFonts w:ascii="Arial" w:hAnsi="Arial"/>
          <w:lang w:val="sr-Cyrl-RS"/>
        </w:rPr>
      </w:pPr>
    </w:p>
    <w:p w:rsidR="00596E21" w:rsidRDefault="00596E21" w:rsidP="00596E21">
      <w:pPr>
        <w:rPr>
          <w:rFonts w:ascii="Arial" w:hAnsi="Arial"/>
          <w:lang w:val="sr-Cyrl-RS"/>
        </w:rPr>
      </w:pPr>
    </w:p>
    <w:p w:rsidR="00596E21" w:rsidRDefault="00596E21" w:rsidP="00596E21">
      <w:pPr>
        <w:rPr>
          <w:rFonts w:ascii="Arial" w:hAnsi="Arial"/>
          <w:lang w:val="sr-Cyrl-RS"/>
        </w:rPr>
      </w:pPr>
    </w:p>
    <w:p w:rsidR="00596E21" w:rsidRDefault="00596E21" w:rsidP="00596E21">
      <w:pPr>
        <w:rPr>
          <w:rFonts w:ascii="Arial" w:hAnsi="Arial"/>
          <w:lang w:val="sr-Cyrl-RS"/>
        </w:rPr>
      </w:pPr>
    </w:p>
    <w:p w:rsidR="00596E21" w:rsidRDefault="00596E21" w:rsidP="00596E21">
      <w:pPr>
        <w:rPr>
          <w:rFonts w:ascii="Arial" w:hAnsi="Arial"/>
          <w:lang w:val="sr-Cyrl-RS"/>
        </w:rPr>
      </w:pPr>
    </w:p>
    <w:p w:rsidR="00596E21" w:rsidRDefault="00596E21" w:rsidP="00596E21">
      <w:pPr>
        <w:rPr>
          <w:rFonts w:ascii="Arial" w:hAnsi="Arial"/>
          <w:lang w:val="sr-Cyrl-RS"/>
        </w:rPr>
      </w:pPr>
    </w:p>
    <w:p w:rsidR="00596E21" w:rsidRDefault="00596E21" w:rsidP="00596E21">
      <w:pPr>
        <w:rPr>
          <w:rFonts w:ascii="Arial" w:hAnsi="Arial"/>
          <w:lang w:val="sr-Cyrl-RS"/>
        </w:rPr>
      </w:pPr>
    </w:p>
    <w:p w:rsidR="00596E21" w:rsidRDefault="00596E21" w:rsidP="00596E21">
      <w:pPr>
        <w:rPr>
          <w:rFonts w:ascii="Arial" w:hAnsi="Arial"/>
          <w:lang w:val="sr-Cyrl-RS"/>
        </w:rPr>
      </w:pPr>
    </w:p>
    <w:p w:rsidR="00596E21" w:rsidRPr="006B0C65" w:rsidRDefault="00596E21" w:rsidP="00596E21">
      <w:pPr>
        <w:rPr>
          <w:rFonts w:ascii="Arial Black" w:hAnsi="Arial Black"/>
          <w:lang w:val="sr-Cyrl-RS"/>
        </w:rPr>
      </w:pPr>
    </w:p>
    <w:p w:rsidR="00596E21" w:rsidRDefault="00596E21" w:rsidP="00596E21">
      <w:pPr>
        <w:rPr>
          <w:rFonts w:ascii="Arial" w:hAnsi="Arial"/>
          <w:lang w:val="sr-Cyrl-RS"/>
        </w:rPr>
      </w:pPr>
    </w:p>
    <w:p w:rsidR="00596E21" w:rsidRDefault="00596E21" w:rsidP="00596E21">
      <w:pPr>
        <w:rPr>
          <w:rFonts w:ascii="Arial" w:hAnsi="Arial"/>
          <w:lang w:val="sr-Cyrl-RS"/>
        </w:rPr>
      </w:pPr>
    </w:p>
    <w:p w:rsidR="00596E21" w:rsidRDefault="00596E21" w:rsidP="00596E21">
      <w:pPr>
        <w:rPr>
          <w:rFonts w:ascii="Arial" w:hAnsi="Arial"/>
          <w:lang w:val="sr-Cyrl-RS"/>
        </w:rPr>
      </w:pPr>
    </w:p>
    <w:p w:rsidR="00596E21" w:rsidRDefault="00596E21" w:rsidP="00596E21">
      <w:pPr>
        <w:rPr>
          <w:rFonts w:ascii="Arial" w:hAnsi="Arial"/>
          <w:lang w:val="sr-Cyrl-RS"/>
        </w:rPr>
      </w:pPr>
    </w:p>
    <w:p w:rsidR="00596E21" w:rsidRDefault="00596E21" w:rsidP="00596E21">
      <w:pPr>
        <w:rPr>
          <w:rFonts w:ascii="Arial" w:hAnsi="Arial"/>
          <w:lang w:val="sr-Cyrl-RS"/>
        </w:rPr>
      </w:pPr>
    </w:p>
    <w:p w:rsidR="00596E21" w:rsidRDefault="00596E21" w:rsidP="00596E21">
      <w:pPr>
        <w:rPr>
          <w:rFonts w:ascii="Arial" w:hAnsi="Arial"/>
          <w:lang w:val="sr-Cyrl-RS"/>
        </w:rPr>
      </w:pPr>
    </w:p>
    <w:p w:rsidR="00596E21" w:rsidRDefault="00596E21" w:rsidP="00596E21">
      <w:pPr>
        <w:rPr>
          <w:rFonts w:ascii="Arial" w:hAnsi="Arial"/>
          <w:lang w:val="sr-Cyrl-RS"/>
        </w:rPr>
      </w:pPr>
    </w:p>
    <w:p w:rsidR="006B0C65" w:rsidRPr="006B0C65" w:rsidRDefault="006B0C65" w:rsidP="00596E21">
      <w:pPr>
        <w:rPr>
          <w:rFonts w:ascii="Arial Black" w:hAnsi="Arial Black"/>
          <w:lang w:val="sr-Cyrl-RS"/>
        </w:rPr>
      </w:pPr>
      <w:r w:rsidRPr="006B0C65">
        <w:rPr>
          <w:rFonts w:ascii="Arial Black" w:hAnsi="Arial Black"/>
          <w:lang w:val="sr-Cyrl-RS"/>
        </w:rPr>
        <w:t>ПОЗИТИВНО МИШЉЕЊЕ НА ПЛАН  ДАТО ОД СТРАНЕ МИНИСТАРСТВА ГРАЂЕВИНЕ САОБРАЋАЈА И ИНФРАСТРУКТУРЕ ПОД  БР.363-354-00293/19-18</w:t>
      </w:r>
    </w:p>
    <w:p w:rsidR="00596E21" w:rsidRPr="006B0C65" w:rsidRDefault="006B0C65" w:rsidP="00596E21">
      <w:pPr>
        <w:rPr>
          <w:rFonts w:ascii="Arial Black" w:hAnsi="Arial Black"/>
          <w:b/>
          <w:lang w:val="sr-Cyrl-RS"/>
        </w:rPr>
      </w:pPr>
      <w:r w:rsidRPr="006B0C65">
        <w:rPr>
          <w:rFonts w:ascii="Arial Black" w:hAnsi="Arial Black"/>
          <w:b/>
          <w:lang w:val="sr-Cyrl-RS"/>
        </w:rPr>
        <w:t>ОД 27.11.2019.</w:t>
      </w:r>
    </w:p>
    <w:p w:rsidR="00596E21" w:rsidRPr="006B0C65" w:rsidRDefault="00596E21" w:rsidP="00596E21">
      <w:pPr>
        <w:rPr>
          <w:rFonts w:ascii="Arial" w:hAnsi="Arial"/>
        </w:rPr>
      </w:pPr>
    </w:p>
    <w:p w:rsidR="00596E21" w:rsidRPr="00596E21" w:rsidRDefault="00596E21" w:rsidP="00596E21">
      <w:pPr>
        <w:rPr>
          <w:rFonts w:ascii="Arial" w:hAnsi="Arial"/>
          <w:sz w:val="28"/>
          <w:szCs w:val="28"/>
          <w:lang w:val="sr-Cyrl-RS" w:eastAsia="zh-CN"/>
        </w:rPr>
      </w:pPr>
      <w:r w:rsidRPr="00596E21">
        <w:rPr>
          <w:rFonts w:ascii="Arial" w:hAnsi="Arial"/>
          <w:sz w:val="28"/>
          <w:szCs w:val="28"/>
          <w:lang w:val="sr-Latn-CS" w:eastAsia="zh-CN"/>
        </w:rPr>
        <w:t>САДРЖАЈ</w:t>
      </w:r>
      <w:r w:rsidRPr="00596E21">
        <w:rPr>
          <w:rFonts w:ascii="Arial" w:hAnsi="Arial"/>
          <w:sz w:val="28"/>
          <w:szCs w:val="28"/>
          <w:lang w:val="sr-Cyrl-RS" w:eastAsia="zh-CN"/>
        </w:rPr>
        <w:t>:</w:t>
      </w:r>
    </w:p>
    <w:p w:rsidR="00596E21" w:rsidRPr="00596E21" w:rsidRDefault="00596E21" w:rsidP="00596E21">
      <w:pPr>
        <w:rPr>
          <w:rFonts w:ascii="Arial" w:hAnsi="Arial"/>
          <w:sz w:val="28"/>
          <w:szCs w:val="28"/>
          <w:lang w:val="sr-Latn-CS" w:eastAsia="zh-CN"/>
        </w:rPr>
      </w:pPr>
    </w:p>
    <w:p w:rsidR="00596E21" w:rsidRPr="00596E21" w:rsidRDefault="00596E21" w:rsidP="00596E21">
      <w:pPr>
        <w:rPr>
          <w:rFonts w:ascii="Arial" w:hAnsi="Arial"/>
          <w:sz w:val="28"/>
          <w:szCs w:val="28"/>
          <w:lang w:val="sr-Latn-CS" w:eastAsia="zh-CN"/>
        </w:rPr>
      </w:pPr>
    </w:p>
    <w:p w:rsidR="00596E21" w:rsidRPr="00596E21" w:rsidRDefault="00596E21" w:rsidP="00596E21">
      <w:pPr>
        <w:rPr>
          <w:rFonts w:ascii="Arial" w:hAnsi="Arial"/>
          <w:bCs/>
          <w:noProof/>
          <w:sz w:val="28"/>
          <w:szCs w:val="28"/>
          <w:lang w:val="ru-RU" w:eastAsia="zh-CN"/>
        </w:rPr>
      </w:pPr>
    </w:p>
    <w:p w:rsidR="00596E21" w:rsidRPr="00596E21" w:rsidRDefault="00596E21" w:rsidP="00596E21">
      <w:pPr>
        <w:numPr>
          <w:ilvl w:val="0"/>
          <w:numId w:val="17"/>
        </w:numPr>
        <w:rPr>
          <w:rFonts w:ascii="Arial" w:hAnsi="Arial"/>
          <w:sz w:val="28"/>
          <w:szCs w:val="28"/>
          <w:lang w:val="sr-Cyrl-RS" w:eastAsia="zh-CN"/>
        </w:rPr>
      </w:pPr>
      <w:r w:rsidRPr="00596E21">
        <w:rPr>
          <w:rFonts w:ascii="Arial" w:hAnsi="Arial"/>
          <w:sz w:val="28"/>
          <w:szCs w:val="28"/>
          <w:lang w:val="sr-Cyrl-RS" w:eastAsia="zh-CN"/>
        </w:rPr>
        <w:t>Правни основ</w:t>
      </w:r>
    </w:p>
    <w:p w:rsidR="00596E21" w:rsidRPr="00596E21" w:rsidRDefault="00596E21" w:rsidP="00596E21">
      <w:pPr>
        <w:numPr>
          <w:ilvl w:val="0"/>
          <w:numId w:val="17"/>
        </w:numPr>
        <w:rPr>
          <w:rFonts w:ascii="Arial" w:hAnsi="Arial"/>
          <w:sz w:val="28"/>
          <w:szCs w:val="28"/>
          <w:lang w:val="sr-Latn-CS" w:eastAsia="zh-CN"/>
        </w:rPr>
      </w:pPr>
      <w:r w:rsidRPr="00596E21">
        <w:rPr>
          <w:rFonts w:ascii="Arial" w:hAnsi="Arial"/>
          <w:sz w:val="28"/>
          <w:szCs w:val="28"/>
          <w:lang w:val="sr-Cyrl-CS" w:eastAsia="zh-CN"/>
        </w:rPr>
        <w:t>Циљеви инспекцијског надзора</w:t>
      </w:r>
    </w:p>
    <w:p w:rsidR="00596E21" w:rsidRPr="00596E21" w:rsidRDefault="00596E21" w:rsidP="00596E21">
      <w:pPr>
        <w:numPr>
          <w:ilvl w:val="0"/>
          <w:numId w:val="17"/>
        </w:numPr>
        <w:rPr>
          <w:rFonts w:ascii="Arial" w:hAnsi="Arial"/>
          <w:sz w:val="28"/>
          <w:szCs w:val="28"/>
          <w:lang w:val="sr-Latn-CS" w:eastAsia="zh-CN"/>
        </w:rPr>
      </w:pPr>
      <w:r w:rsidRPr="00596E21">
        <w:rPr>
          <w:rFonts w:ascii="Arial" w:hAnsi="Arial"/>
          <w:sz w:val="28"/>
          <w:szCs w:val="28"/>
          <w:lang w:val="sr-Cyrl-CS" w:eastAsia="zh-CN"/>
        </w:rPr>
        <w:t>Спровођење инспекцијског надзора-плаирани и н</w:t>
      </w:r>
      <w:r w:rsidRPr="00596E21">
        <w:rPr>
          <w:rFonts w:ascii="Arial" w:hAnsi="Arial"/>
          <w:sz w:val="28"/>
          <w:szCs w:val="28"/>
          <w:lang w:val="sr-Cyrl-RS" w:eastAsia="zh-CN"/>
        </w:rPr>
        <w:t>епланиране активности грађевинског инспектора</w:t>
      </w:r>
      <w:r w:rsidRPr="00596E21">
        <w:rPr>
          <w:rFonts w:ascii="Arial" w:hAnsi="Arial"/>
          <w:sz w:val="28"/>
          <w:szCs w:val="28"/>
          <w:lang w:val="sr-Latn-CS" w:eastAsia="zh-CN"/>
        </w:rPr>
        <w:t xml:space="preserve"> </w:t>
      </w:r>
    </w:p>
    <w:p w:rsidR="00596E21" w:rsidRPr="00596E21" w:rsidRDefault="00596E21" w:rsidP="00596E21">
      <w:pPr>
        <w:numPr>
          <w:ilvl w:val="0"/>
          <w:numId w:val="17"/>
        </w:numPr>
        <w:rPr>
          <w:rFonts w:ascii="Arial" w:hAnsi="Arial"/>
          <w:sz w:val="28"/>
          <w:szCs w:val="28"/>
          <w:lang w:val="sr-Latn-CS" w:eastAsia="zh-CN"/>
        </w:rPr>
      </w:pPr>
      <w:r w:rsidRPr="00596E21">
        <w:rPr>
          <w:rFonts w:ascii="Arial" w:hAnsi="Arial"/>
          <w:sz w:val="28"/>
          <w:szCs w:val="28"/>
          <w:lang w:val="sr-Cyrl-RS" w:eastAsia="zh-CN"/>
        </w:rPr>
        <w:t>Превентивно деловање инспекције</w:t>
      </w:r>
    </w:p>
    <w:p w:rsidR="00596E21" w:rsidRPr="00596E21" w:rsidRDefault="00596E21" w:rsidP="00596E21">
      <w:pPr>
        <w:numPr>
          <w:ilvl w:val="0"/>
          <w:numId w:val="17"/>
        </w:numPr>
        <w:rPr>
          <w:rFonts w:ascii="Arial" w:hAnsi="Arial"/>
          <w:sz w:val="28"/>
          <w:szCs w:val="28"/>
          <w:lang w:val="sr-Latn-CS" w:eastAsia="zh-CN"/>
        </w:rPr>
      </w:pPr>
      <w:r w:rsidRPr="00596E21">
        <w:rPr>
          <w:rFonts w:ascii="Arial" w:hAnsi="Arial"/>
          <w:sz w:val="28"/>
          <w:szCs w:val="28"/>
          <w:lang w:val="sr-Cyrl-RS" w:eastAsia="zh-CN"/>
        </w:rPr>
        <w:t>Планирани месечне оперативне активности инспекцијског надзора</w:t>
      </w:r>
    </w:p>
    <w:p w:rsidR="00596E21" w:rsidRPr="00596E21" w:rsidRDefault="00596E21" w:rsidP="00596E21">
      <w:pPr>
        <w:numPr>
          <w:ilvl w:val="0"/>
          <w:numId w:val="17"/>
        </w:numPr>
        <w:rPr>
          <w:rFonts w:ascii="Arial" w:hAnsi="Arial"/>
          <w:sz w:val="28"/>
          <w:szCs w:val="28"/>
          <w:lang w:val="sr-Cyrl-RS" w:eastAsia="zh-CN"/>
        </w:rPr>
      </w:pPr>
      <w:r w:rsidRPr="00596E21">
        <w:rPr>
          <w:rFonts w:ascii="Arial" w:hAnsi="Arial"/>
          <w:sz w:val="28"/>
          <w:szCs w:val="28"/>
          <w:lang w:val="sr-Latn-CS" w:eastAsia="zh-CN"/>
        </w:rPr>
        <w:t>И</w:t>
      </w:r>
      <w:r w:rsidRPr="00596E21">
        <w:rPr>
          <w:rFonts w:ascii="Arial" w:hAnsi="Arial"/>
          <w:sz w:val="28"/>
          <w:szCs w:val="28"/>
          <w:lang w:val="sr-Cyrl-RS" w:eastAsia="zh-CN"/>
        </w:rPr>
        <w:t>звештаји</w:t>
      </w:r>
    </w:p>
    <w:p w:rsidR="00596E21" w:rsidRPr="00596E21" w:rsidRDefault="00596E21" w:rsidP="00596E21">
      <w:pPr>
        <w:numPr>
          <w:ilvl w:val="0"/>
          <w:numId w:val="17"/>
        </w:numPr>
        <w:rPr>
          <w:rFonts w:ascii="Arial" w:hAnsi="Arial"/>
          <w:sz w:val="28"/>
          <w:szCs w:val="28"/>
          <w:lang w:val="sr-Cyrl-CS" w:eastAsia="zh-CN"/>
        </w:rPr>
      </w:pPr>
      <w:r w:rsidRPr="00596E21">
        <w:rPr>
          <w:rFonts w:ascii="Arial" w:hAnsi="Arial"/>
          <w:sz w:val="28"/>
          <w:szCs w:val="28"/>
          <w:lang w:val="sr-Cyrl-CS" w:eastAsia="zh-CN"/>
        </w:rPr>
        <w:t xml:space="preserve">Процена ризика инспекцијског надзора </w:t>
      </w:r>
    </w:p>
    <w:p w:rsidR="00596E21" w:rsidRPr="00596E21" w:rsidRDefault="00596E21" w:rsidP="00596E21">
      <w:pPr>
        <w:jc w:val="both"/>
        <w:rPr>
          <w:rFonts w:ascii="Arial" w:hAnsi="Arial"/>
          <w:sz w:val="24"/>
          <w:szCs w:val="24"/>
          <w:lang w:val="sr-Cyrl-CS"/>
        </w:rPr>
      </w:pPr>
      <w:bookmarkStart w:id="7" w:name="_Hlk526858749"/>
    </w:p>
    <w:bookmarkEnd w:id="7"/>
    <w:p w:rsidR="00596E21" w:rsidRPr="00596E21" w:rsidRDefault="00596E21" w:rsidP="00596E21">
      <w:pPr>
        <w:jc w:val="both"/>
        <w:rPr>
          <w:rFonts w:ascii="Arial" w:hAnsi="Arial"/>
          <w:b/>
          <w:sz w:val="24"/>
          <w:szCs w:val="24"/>
          <w:lang w:val="sr-Cyrl-CS"/>
        </w:rPr>
      </w:pPr>
      <w:r w:rsidRPr="00596E21">
        <w:rPr>
          <w:rFonts w:ascii="Arial" w:hAnsi="Arial"/>
          <w:sz w:val="24"/>
          <w:szCs w:val="24"/>
          <w:lang w:val="sr-Cyrl-CS"/>
        </w:rPr>
        <w:t>Програм :</w:t>
      </w:r>
      <w:r w:rsidRPr="00596E21">
        <w:rPr>
          <w:rFonts w:ascii="Arial" w:hAnsi="Arial"/>
          <w:b/>
          <w:sz w:val="24"/>
          <w:szCs w:val="24"/>
          <w:lang w:val="sr-Cyrl-CS"/>
        </w:rPr>
        <w:t xml:space="preserve"> Одељење за имовинско правне, стамбен</w:t>
      </w:r>
      <w:r w:rsidRPr="00596E21">
        <w:rPr>
          <w:rFonts w:ascii="Arial" w:hAnsi="Arial"/>
          <w:b/>
          <w:sz w:val="24"/>
          <w:szCs w:val="24"/>
          <w:lang w:val="sr-Cyrl-RS"/>
        </w:rPr>
        <w:t>о комуналне</w:t>
      </w:r>
      <w:r w:rsidRPr="00596E21">
        <w:rPr>
          <w:rFonts w:ascii="Arial" w:hAnsi="Arial"/>
          <w:b/>
          <w:sz w:val="24"/>
          <w:szCs w:val="24"/>
          <w:lang w:val="sr-Cyrl-CS"/>
        </w:rPr>
        <w:t xml:space="preserve"> послове, урбанизам, грађевинарство и заштиту животне средине</w:t>
      </w:r>
    </w:p>
    <w:p w:rsidR="00596E21" w:rsidRPr="00596E21" w:rsidRDefault="00596E21" w:rsidP="00596E21">
      <w:pPr>
        <w:jc w:val="both"/>
        <w:rPr>
          <w:rFonts w:ascii="Arial" w:hAnsi="Arial"/>
          <w:b/>
          <w:sz w:val="24"/>
          <w:szCs w:val="24"/>
          <w:lang w:val="sr-Cyrl-CS"/>
        </w:rPr>
      </w:pPr>
    </w:p>
    <w:p w:rsidR="00596E21" w:rsidRPr="00596E21" w:rsidRDefault="00596E21" w:rsidP="00596E21">
      <w:pPr>
        <w:jc w:val="both"/>
        <w:rPr>
          <w:rFonts w:ascii="Arial" w:hAnsi="Arial"/>
          <w:b/>
          <w:sz w:val="24"/>
          <w:szCs w:val="24"/>
          <w:lang w:val="sr-Cyrl-CS"/>
        </w:rPr>
      </w:pPr>
      <w:r w:rsidRPr="00596E21">
        <w:rPr>
          <w:rFonts w:ascii="Arial" w:hAnsi="Arial"/>
          <w:b/>
          <w:sz w:val="24"/>
          <w:szCs w:val="24"/>
          <w:lang w:val="sr-Cyrl-CS"/>
        </w:rPr>
        <w:t>Грађевински инспектор : Анка Јанковић, дипл.инж.арх.</w:t>
      </w:r>
    </w:p>
    <w:p w:rsidR="00596E21" w:rsidRPr="00596E21" w:rsidRDefault="00596E21" w:rsidP="00596E21">
      <w:pPr>
        <w:jc w:val="both"/>
        <w:rPr>
          <w:rFonts w:ascii="Arial" w:hAnsi="Arial"/>
          <w:b/>
          <w:sz w:val="24"/>
          <w:szCs w:val="24"/>
          <w:lang w:val="sr-Cyrl-CS"/>
        </w:rPr>
      </w:pPr>
    </w:p>
    <w:p w:rsidR="00596E21" w:rsidRPr="00596E21" w:rsidRDefault="00596E21" w:rsidP="00596E21">
      <w:pPr>
        <w:jc w:val="both"/>
        <w:rPr>
          <w:rFonts w:ascii="Arial" w:hAnsi="Arial"/>
          <w:b/>
          <w:sz w:val="24"/>
          <w:szCs w:val="24"/>
          <w:lang w:val="sr-Cyrl-CS"/>
        </w:rPr>
      </w:pPr>
      <w:r w:rsidRPr="00596E21">
        <w:rPr>
          <w:rFonts w:ascii="Arial" w:hAnsi="Arial"/>
          <w:b/>
          <w:sz w:val="24"/>
          <w:szCs w:val="24"/>
          <w:lang w:val="sr-Cyrl-CS"/>
        </w:rPr>
        <w:t>Функција: 354</w:t>
      </w:r>
    </w:p>
    <w:p w:rsidR="00596E21" w:rsidRPr="00596E21" w:rsidRDefault="00596E21" w:rsidP="00596E21">
      <w:pPr>
        <w:jc w:val="both"/>
        <w:rPr>
          <w:rFonts w:ascii="Arial" w:hAnsi="Arial"/>
          <w:b/>
          <w:sz w:val="24"/>
          <w:szCs w:val="24"/>
          <w:lang w:val="sr-Cyrl-CS"/>
        </w:rPr>
      </w:pPr>
    </w:p>
    <w:p w:rsidR="00596E21" w:rsidRPr="00596E21" w:rsidRDefault="00596E21" w:rsidP="00596E21">
      <w:pPr>
        <w:jc w:val="both"/>
        <w:rPr>
          <w:rFonts w:ascii="Arial" w:hAnsi="Arial"/>
          <w:bCs/>
          <w:sz w:val="28"/>
          <w:szCs w:val="28"/>
          <w:u w:val="single"/>
          <w:lang w:val="sr-Cyrl-CS"/>
        </w:rPr>
      </w:pPr>
      <w:r w:rsidRPr="00596E21">
        <w:rPr>
          <w:rFonts w:ascii="Arial" w:hAnsi="Arial"/>
          <w:bCs/>
          <w:sz w:val="28"/>
          <w:szCs w:val="28"/>
          <w:u w:val="single"/>
          <w:lang w:val="sr-Cyrl-CS"/>
        </w:rPr>
        <w:t xml:space="preserve">1.Правни основ </w:t>
      </w:r>
    </w:p>
    <w:p w:rsidR="00596E21" w:rsidRPr="00596E21" w:rsidRDefault="00596E21" w:rsidP="00596E21">
      <w:pPr>
        <w:ind w:left="1785"/>
        <w:jc w:val="both"/>
        <w:rPr>
          <w:rFonts w:ascii="Arial" w:hAnsi="Arial"/>
          <w:b/>
          <w:sz w:val="28"/>
          <w:szCs w:val="28"/>
          <w:lang w:val="sr-Cyrl-CS"/>
        </w:rPr>
      </w:pPr>
    </w:p>
    <w:p w:rsidR="00596E21" w:rsidRPr="00596E21" w:rsidRDefault="00596E21" w:rsidP="00596E21">
      <w:pPr>
        <w:jc w:val="both"/>
        <w:rPr>
          <w:rFonts w:ascii="Arial" w:hAnsi="Arial"/>
          <w:bCs/>
          <w:sz w:val="24"/>
          <w:szCs w:val="24"/>
          <w:lang w:val="sr-Cyrl-CS"/>
        </w:rPr>
      </w:pPr>
      <w:r w:rsidRPr="00596E21">
        <w:rPr>
          <w:rFonts w:ascii="Arial" w:hAnsi="Arial"/>
          <w:bCs/>
          <w:sz w:val="24"/>
          <w:szCs w:val="24"/>
          <w:lang w:val="sr-Cyrl-CS"/>
        </w:rPr>
        <w:t>1.Закон о планирању и изградњи („Сл.гласник РС“бр.72/09, 81/09, 64/10, 24/11, 121/12, 42/13, 50/13, 98/13, 132/14, 145/14, 83/18, 31/19,и 37/19 и др.закон)</w:t>
      </w:r>
    </w:p>
    <w:p w:rsidR="00596E21" w:rsidRPr="00596E21" w:rsidRDefault="00596E21" w:rsidP="00596E21">
      <w:pPr>
        <w:jc w:val="both"/>
        <w:rPr>
          <w:rFonts w:ascii="Arial" w:hAnsi="Arial"/>
          <w:bCs/>
          <w:sz w:val="24"/>
          <w:szCs w:val="24"/>
          <w:lang w:val="sr-Cyrl-RS"/>
        </w:rPr>
      </w:pPr>
      <w:r w:rsidRPr="00596E21">
        <w:rPr>
          <w:rFonts w:ascii="Arial" w:hAnsi="Arial"/>
          <w:bCs/>
          <w:sz w:val="24"/>
          <w:szCs w:val="24"/>
          <w:lang w:val="sr-Cyrl-RS"/>
        </w:rPr>
        <w:t xml:space="preserve">    </w:t>
      </w:r>
    </w:p>
    <w:p w:rsidR="00596E21" w:rsidRPr="00596E21" w:rsidRDefault="00596E21" w:rsidP="00596E21">
      <w:pPr>
        <w:jc w:val="both"/>
        <w:rPr>
          <w:rFonts w:ascii="Arial" w:hAnsi="Arial"/>
          <w:bCs/>
          <w:sz w:val="24"/>
          <w:szCs w:val="24"/>
          <w:lang w:val="sr-Cyrl-RS"/>
        </w:rPr>
      </w:pPr>
      <w:r w:rsidRPr="00596E21">
        <w:rPr>
          <w:rFonts w:ascii="Arial" w:hAnsi="Arial"/>
          <w:bCs/>
          <w:sz w:val="24"/>
          <w:szCs w:val="24"/>
          <w:lang w:val="sr-Cyrl-RS"/>
        </w:rPr>
        <w:t xml:space="preserve"> 2. Закон о инспекцијском надзору („Сл.гласник РС“ бр.36/15, 44/18-др.закон и 95/2018)</w:t>
      </w:r>
    </w:p>
    <w:p w:rsidR="00596E21" w:rsidRPr="00596E21" w:rsidRDefault="00596E21" w:rsidP="00596E21">
      <w:pPr>
        <w:jc w:val="both"/>
        <w:rPr>
          <w:rFonts w:ascii="Arial" w:hAnsi="Arial"/>
          <w:bCs/>
          <w:sz w:val="24"/>
          <w:szCs w:val="24"/>
          <w:lang w:val="sr-Cyrl-RS"/>
        </w:rPr>
      </w:pPr>
      <w:r w:rsidRPr="00596E21">
        <w:rPr>
          <w:rFonts w:ascii="Arial" w:hAnsi="Arial"/>
          <w:bCs/>
          <w:sz w:val="24"/>
          <w:szCs w:val="24"/>
          <w:lang w:val="sr-Cyrl-RS"/>
        </w:rPr>
        <w:tab/>
        <w:t xml:space="preserve">                </w:t>
      </w:r>
    </w:p>
    <w:p w:rsidR="00596E21" w:rsidRPr="00596E21" w:rsidRDefault="00596E21" w:rsidP="00596E21">
      <w:pPr>
        <w:jc w:val="both"/>
        <w:rPr>
          <w:rFonts w:ascii="Arial" w:hAnsi="Arial"/>
          <w:bCs/>
          <w:sz w:val="24"/>
          <w:szCs w:val="24"/>
          <w:lang w:val="sr-Cyrl-RS"/>
        </w:rPr>
      </w:pPr>
      <w:r w:rsidRPr="00596E21">
        <w:rPr>
          <w:rFonts w:ascii="Arial" w:hAnsi="Arial"/>
          <w:bCs/>
          <w:sz w:val="24"/>
          <w:szCs w:val="24"/>
          <w:lang w:val="sr-Cyrl-RS"/>
        </w:rPr>
        <w:t xml:space="preserve"> 3. Закон о озакоњењу објеката („Сл.гласник РС“ бр.96/2015 и 83/2018)</w:t>
      </w:r>
    </w:p>
    <w:p w:rsidR="00596E21" w:rsidRPr="00596E21" w:rsidRDefault="00596E21" w:rsidP="00596E21">
      <w:pPr>
        <w:jc w:val="both"/>
        <w:rPr>
          <w:rFonts w:ascii="Arial" w:hAnsi="Arial"/>
          <w:bCs/>
          <w:sz w:val="24"/>
          <w:szCs w:val="24"/>
          <w:lang w:val="sr-Cyrl-RS"/>
        </w:rPr>
      </w:pPr>
      <w:r w:rsidRPr="00596E21">
        <w:rPr>
          <w:rFonts w:ascii="Arial" w:hAnsi="Arial"/>
          <w:bCs/>
          <w:sz w:val="24"/>
          <w:szCs w:val="24"/>
        </w:rPr>
        <w:t xml:space="preserve"> 4.</w:t>
      </w:r>
      <w:r w:rsidRPr="00596E21">
        <w:rPr>
          <w:rFonts w:ascii="Arial" w:hAnsi="Arial"/>
          <w:bCs/>
          <w:sz w:val="24"/>
          <w:szCs w:val="24"/>
          <w:lang w:val="sr-Cyrl-RS"/>
        </w:rPr>
        <w:t>Уредба о одржавању стамбених зграда и станова (Сл.гласник РС бр.43/93)</w:t>
      </w:r>
    </w:p>
    <w:p w:rsidR="00596E21" w:rsidRPr="00596E21" w:rsidRDefault="00596E21" w:rsidP="00596E21">
      <w:pPr>
        <w:jc w:val="both"/>
        <w:rPr>
          <w:rFonts w:ascii="Arial" w:hAnsi="Arial"/>
          <w:bCs/>
          <w:sz w:val="24"/>
          <w:szCs w:val="24"/>
          <w:lang w:val="sr-Cyrl-RS"/>
        </w:rPr>
      </w:pPr>
    </w:p>
    <w:p w:rsidR="00596E21" w:rsidRPr="00596E21" w:rsidRDefault="00596E21" w:rsidP="00596E21">
      <w:pPr>
        <w:jc w:val="both"/>
        <w:rPr>
          <w:rFonts w:ascii="Arial" w:hAnsi="Arial"/>
          <w:bCs/>
          <w:sz w:val="24"/>
          <w:szCs w:val="24"/>
        </w:rPr>
      </w:pPr>
      <w:r w:rsidRPr="00596E21">
        <w:rPr>
          <w:rFonts w:ascii="Arial" w:hAnsi="Arial"/>
          <w:bCs/>
          <w:sz w:val="24"/>
          <w:szCs w:val="24"/>
        </w:rPr>
        <w:t xml:space="preserve"> 5</w:t>
      </w:r>
      <w:r w:rsidRPr="00596E21">
        <w:rPr>
          <w:rFonts w:ascii="Arial" w:hAnsi="Arial"/>
          <w:bCs/>
          <w:sz w:val="24"/>
          <w:szCs w:val="24"/>
          <w:lang w:val="sr-Cyrl-CS"/>
        </w:rPr>
        <w:t xml:space="preserve">.Закон о одржавању стамбених зграда </w:t>
      </w:r>
      <w:r w:rsidRPr="00596E21">
        <w:rPr>
          <w:rFonts w:ascii="Arial" w:hAnsi="Arial"/>
          <w:bCs/>
          <w:sz w:val="24"/>
          <w:szCs w:val="24"/>
        </w:rPr>
        <w:t>(„</w:t>
      </w:r>
      <w:r w:rsidRPr="00596E21">
        <w:rPr>
          <w:rFonts w:ascii="Arial" w:hAnsi="Arial"/>
          <w:bCs/>
          <w:sz w:val="24"/>
          <w:szCs w:val="24"/>
          <w:lang w:val="sr-Cyrl-RS"/>
        </w:rPr>
        <w:t xml:space="preserve">Сл.гласник РС“ бр.104/2016), </w:t>
      </w:r>
    </w:p>
    <w:p w:rsidR="00596E21" w:rsidRPr="00596E21" w:rsidRDefault="00596E21" w:rsidP="00596E21">
      <w:pPr>
        <w:ind w:left="1440" w:firstLine="330"/>
        <w:jc w:val="both"/>
        <w:rPr>
          <w:rFonts w:ascii="Arial" w:hAnsi="Arial"/>
          <w:bCs/>
          <w:sz w:val="24"/>
          <w:szCs w:val="24"/>
          <w:lang w:val="sr-Cyrl-RS"/>
        </w:rPr>
      </w:pPr>
    </w:p>
    <w:p w:rsidR="00596E21" w:rsidRPr="00596E21" w:rsidRDefault="00596E21" w:rsidP="00596E21">
      <w:pPr>
        <w:ind w:left="-288" w:firstLine="330"/>
        <w:jc w:val="both"/>
        <w:rPr>
          <w:rFonts w:ascii="Arial" w:hAnsi="Arial"/>
          <w:bCs/>
          <w:sz w:val="24"/>
          <w:szCs w:val="24"/>
          <w:lang w:val="sr-Cyrl-RS"/>
        </w:rPr>
      </w:pPr>
      <w:r w:rsidRPr="00596E21">
        <w:rPr>
          <w:rFonts w:ascii="Arial" w:hAnsi="Arial"/>
          <w:bCs/>
          <w:sz w:val="24"/>
          <w:szCs w:val="24"/>
        </w:rPr>
        <w:t>6</w:t>
      </w:r>
      <w:r w:rsidRPr="00596E21">
        <w:rPr>
          <w:rFonts w:ascii="Arial" w:hAnsi="Arial"/>
          <w:bCs/>
          <w:sz w:val="24"/>
          <w:szCs w:val="24"/>
          <w:lang w:val="sr-Cyrl-RS"/>
        </w:rPr>
        <w:t>. Закон о општем управном поступку („Службени гласник РС“ бр.18/2016 и 95/2018)</w:t>
      </w:r>
    </w:p>
    <w:p w:rsidR="00596E21" w:rsidRPr="00596E21" w:rsidRDefault="00596E21" w:rsidP="00596E21">
      <w:pPr>
        <w:ind w:left="-288" w:firstLine="330"/>
        <w:jc w:val="both"/>
        <w:rPr>
          <w:rFonts w:ascii="Arial" w:hAnsi="Arial"/>
          <w:bCs/>
          <w:sz w:val="24"/>
          <w:szCs w:val="24"/>
          <w:lang w:val="sr-Cyrl-RS"/>
        </w:rPr>
      </w:pPr>
      <w:r w:rsidRPr="00596E21">
        <w:rPr>
          <w:rFonts w:ascii="Arial" w:hAnsi="Arial"/>
          <w:bCs/>
          <w:sz w:val="24"/>
          <w:szCs w:val="24"/>
        </w:rPr>
        <w:t>7</w:t>
      </w:r>
      <w:r w:rsidRPr="00596E21">
        <w:rPr>
          <w:rFonts w:ascii="Arial" w:hAnsi="Arial"/>
          <w:bCs/>
          <w:sz w:val="24"/>
          <w:szCs w:val="24"/>
          <w:lang w:val="sr-Cyrl-RS"/>
        </w:rPr>
        <w:t xml:space="preserve">. Кривични законик („Службени гласник РС“бр.85/05, 88/05, 107/05, 72/09, 111/09,    </w:t>
      </w:r>
    </w:p>
    <w:p w:rsidR="00596E21" w:rsidRPr="00596E21" w:rsidRDefault="00596E21" w:rsidP="00596E21">
      <w:pPr>
        <w:ind w:left="-288" w:firstLine="330"/>
        <w:jc w:val="both"/>
        <w:rPr>
          <w:rFonts w:ascii="Arial" w:hAnsi="Arial"/>
          <w:bCs/>
          <w:sz w:val="24"/>
          <w:szCs w:val="24"/>
          <w:lang w:val="sr-Cyrl-RS"/>
        </w:rPr>
      </w:pPr>
      <w:r w:rsidRPr="00596E21">
        <w:rPr>
          <w:rFonts w:ascii="Arial" w:hAnsi="Arial"/>
          <w:bCs/>
          <w:sz w:val="24"/>
          <w:szCs w:val="24"/>
          <w:lang w:val="sr-Cyrl-RS"/>
        </w:rPr>
        <w:t xml:space="preserve">    121/12, 104/13, 108/14 и 94/2016)</w:t>
      </w:r>
    </w:p>
    <w:p w:rsidR="00596E21" w:rsidRPr="00596E21" w:rsidRDefault="00596E21" w:rsidP="00596E21">
      <w:pPr>
        <w:ind w:left="-288" w:firstLine="330"/>
        <w:jc w:val="both"/>
        <w:rPr>
          <w:rFonts w:ascii="Arial" w:hAnsi="Arial"/>
          <w:bCs/>
          <w:sz w:val="24"/>
          <w:szCs w:val="24"/>
          <w:lang w:val="sr-Cyrl-RS"/>
        </w:rPr>
      </w:pPr>
      <w:r w:rsidRPr="00596E21">
        <w:rPr>
          <w:rFonts w:ascii="Arial" w:hAnsi="Arial"/>
          <w:bCs/>
          <w:sz w:val="24"/>
          <w:szCs w:val="24"/>
        </w:rPr>
        <w:t>8</w:t>
      </w:r>
      <w:r w:rsidRPr="00596E21">
        <w:rPr>
          <w:rFonts w:ascii="Arial" w:hAnsi="Arial"/>
          <w:bCs/>
          <w:sz w:val="24"/>
          <w:szCs w:val="24"/>
          <w:lang w:val="sr-Cyrl-RS"/>
        </w:rPr>
        <w:t>. Правилник о класификацији објеката („Службени гласник  РС“бр.22/15)</w:t>
      </w:r>
    </w:p>
    <w:p w:rsidR="00596E21" w:rsidRPr="00596E21" w:rsidRDefault="00596E21" w:rsidP="00596E21">
      <w:pPr>
        <w:ind w:left="-288" w:firstLine="330"/>
        <w:jc w:val="both"/>
        <w:rPr>
          <w:rFonts w:ascii="Arial" w:hAnsi="Arial"/>
          <w:bCs/>
          <w:sz w:val="24"/>
          <w:szCs w:val="24"/>
          <w:lang w:val="sr-Cyrl-RS"/>
        </w:rPr>
      </w:pPr>
      <w:r w:rsidRPr="00596E21">
        <w:rPr>
          <w:rFonts w:ascii="Arial" w:hAnsi="Arial"/>
          <w:bCs/>
          <w:sz w:val="24"/>
          <w:szCs w:val="24"/>
        </w:rPr>
        <w:t>9</w:t>
      </w:r>
      <w:r w:rsidRPr="00596E21">
        <w:rPr>
          <w:rFonts w:ascii="Arial" w:hAnsi="Arial"/>
          <w:bCs/>
          <w:sz w:val="24"/>
          <w:szCs w:val="24"/>
          <w:lang w:val="sr-Cyrl-RS"/>
        </w:rPr>
        <w:t>. Закон о привредним преступима („Сл.гласник бр.101/2005)</w:t>
      </w:r>
    </w:p>
    <w:p w:rsidR="00596E21" w:rsidRPr="00596E21" w:rsidRDefault="00596E21" w:rsidP="00596E21">
      <w:pPr>
        <w:ind w:left="-288" w:firstLine="330"/>
        <w:jc w:val="both"/>
        <w:rPr>
          <w:rFonts w:ascii="Arial" w:hAnsi="Arial"/>
          <w:bCs/>
          <w:sz w:val="24"/>
          <w:szCs w:val="24"/>
          <w:lang w:val="sr-Cyrl-RS"/>
        </w:rPr>
      </w:pPr>
      <w:r w:rsidRPr="00596E21">
        <w:rPr>
          <w:rFonts w:ascii="Arial" w:hAnsi="Arial"/>
          <w:bCs/>
          <w:sz w:val="24"/>
          <w:szCs w:val="24"/>
        </w:rPr>
        <w:t>10</w:t>
      </w:r>
      <w:r w:rsidRPr="00596E21">
        <w:rPr>
          <w:rFonts w:ascii="Arial" w:hAnsi="Arial"/>
          <w:bCs/>
          <w:sz w:val="24"/>
          <w:szCs w:val="24"/>
          <w:lang w:val="sr-Cyrl-RS"/>
        </w:rPr>
        <w:t>. Закон о прекршајима („Сл.гласник бр.65/13, 13/2016 и 98/2016 одлука УС)</w:t>
      </w:r>
    </w:p>
    <w:p w:rsidR="00596E21" w:rsidRPr="00596E21" w:rsidRDefault="00596E21" w:rsidP="00596E21">
      <w:pPr>
        <w:ind w:left="-288" w:firstLine="330"/>
        <w:jc w:val="both"/>
        <w:rPr>
          <w:rFonts w:ascii="Arial" w:hAnsi="Arial"/>
          <w:bCs/>
          <w:sz w:val="24"/>
          <w:szCs w:val="24"/>
          <w:lang w:val="sr-Cyrl-RS"/>
        </w:rPr>
      </w:pPr>
      <w:r w:rsidRPr="00596E21">
        <w:rPr>
          <w:rFonts w:ascii="Arial" w:hAnsi="Arial"/>
          <w:bCs/>
          <w:sz w:val="24"/>
          <w:szCs w:val="24"/>
          <w:lang w:val="sr-Cyrl-RS"/>
        </w:rPr>
        <w:t>11.Правилник о изгледу и садржини службеног знака и поступку затварања градилишта (Сл.гласник РС бр.79/09)</w:t>
      </w:r>
    </w:p>
    <w:p w:rsidR="00596E21" w:rsidRPr="00596E21" w:rsidRDefault="00596E21" w:rsidP="00596E21">
      <w:pPr>
        <w:ind w:left="-288" w:firstLine="330"/>
        <w:jc w:val="both"/>
        <w:rPr>
          <w:rFonts w:ascii="Arial" w:hAnsi="Arial"/>
          <w:bCs/>
          <w:sz w:val="24"/>
          <w:szCs w:val="24"/>
          <w:lang w:val="sr-Cyrl-RS"/>
        </w:rPr>
      </w:pPr>
      <w:r w:rsidRPr="00596E21">
        <w:rPr>
          <w:rFonts w:ascii="Arial" w:hAnsi="Arial"/>
          <w:bCs/>
          <w:sz w:val="24"/>
          <w:szCs w:val="24"/>
          <w:lang w:val="sr-Cyrl-RS"/>
        </w:rPr>
        <w:t>12. Правилник о начину затварању и обележавању затвореног градилишта  („Сл.гласник“ бр.22/2015)</w:t>
      </w:r>
    </w:p>
    <w:p w:rsidR="00596E21" w:rsidRPr="00596E21" w:rsidRDefault="00596E21" w:rsidP="00596E21">
      <w:pPr>
        <w:ind w:left="-288" w:firstLine="330"/>
        <w:jc w:val="both"/>
        <w:rPr>
          <w:rFonts w:ascii="Arial" w:hAnsi="Arial"/>
          <w:bCs/>
          <w:sz w:val="24"/>
          <w:szCs w:val="24"/>
          <w:lang w:val="sr-Cyrl-RS"/>
        </w:rPr>
      </w:pPr>
      <w:r w:rsidRPr="00596E21">
        <w:rPr>
          <w:rFonts w:ascii="Arial" w:hAnsi="Arial"/>
          <w:bCs/>
          <w:sz w:val="24"/>
          <w:szCs w:val="24"/>
          <w:lang w:val="sr-Cyrl-RS"/>
        </w:rPr>
        <w:lastRenderedPageBreak/>
        <w:t>13. Правилник о поступку доношења и садржини програма уклањања објеката (Сл.гласник РС бр.27/15)</w:t>
      </w:r>
    </w:p>
    <w:p w:rsidR="00596E21" w:rsidRPr="00596E21" w:rsidRDefault="00596E21" w:rsidP="00596E21">
      <w:pPr>
        <w:jc w:val="both"/>
        <w:rPr>
          <w:rFonts w:ascii="Arial" w:hAnsi="Arial"/>
          <w:bCs/>
          <w:sz w:val="24"/>
          <w:szCs w:val="24"/>
          <w:lang w:val="sr-Cyrl-CS"/>
        </w:rPr>
      </w:pPr>
    </w:p>
    <w:p w:rsidR="00596E21" w:rsidRPr="00596E21" w:rsidRDefault="00596E21" w:rsidP="00596E21">
      <w:pPr>
        <w:jc w:val="both"/>
        <w:rPr>
          <w:rFonts w:ascii="Arial" w:hAnsi="Arial"/>
          <w:sz w:val="24"/>
          <w:szCs w:val="24"/>
          <w:lang w:val="sr-Cyrl-CS"/>
        </w:rPr>
      </w:pPr>
      <w:r w:rsidRPr="00596E21">
        <w:rPr>
          <w:rFonts w:ascii="Arial" w:hAnsi="Arial"/>
          <w:sz w:val="24"/>
          <w:szCs w:val="24"/>
          <w:lang w:val="sr-Cyrl-CS"/>
        </w:rPr>
        <w:t>Одговорно лице: руководилац инспекције Раде Цветановић дипл.инж.грађевине</w:t>
      </w:r>
    </w:p>
    <w:p w:rsidR="00596E21" w:rsidRPr="00596E21" w:rsidRDefault="00596E21" w:rsidP="00596E21">
      <w:pPr>
        <w:jc w:val="both"/>
        <w:rPr>
          <w:rFonts w:ascii="Arial" w:hAnsi="Arial"/>
          <w:sz w:val="24"/>
          <w:szCs w:val="24"/>
          <w:lang w:val="sr-Cyrl-CS"/>
        </w:rPr>
      </w:pPr>
      <w:r w:rsidRPr="00596E21">
        <w:rPr>
          <w:rFonts w:ascii="Arial" w:hAnsi="Arial"/>
          <w:sz w:val="24"/>
          <w:szCs w:val="24"/>
          <w:lang w:val="sr-Cyrl-CS"/>
        </w:rPr>
        <w:t>Грађевински инспектор: Анка Јанковић, дипл.инг.арх.</w:t>
      </w:r>
    </w:p>
    <w:p w:rsidR="00596E21" w:rsidRPr="00596E21" w:rsidRDefault="00596E21" w:rsidP="00596E21">
      <w:pPr>
        <w:jc w:val="both"/>
        <w:rPr>
          <w:rFonts w:ascii="Arial" w:hAnsi="Arial"/>
          <w:sz w:val="24"/>
          <w:szCs w:val="24"/>
          <w:lang w:val="sr-Cyrl-CS"/>
        </w:rPr>
      </w:pPr>
      <w:r w:rsidRPr="00596E21">
        <w:rPr>
          <w:rFonts w:ascii="Arial" w:hAnsi="Arial"/>
          <w:sz w:val="24"/>
          <w:szCs w:val="24"/>
          <w:lang w:val="sr-Cyrl-CS"/>
        </w:rPr>
        <w:t>Инспектор за заштиту животне средине: Марина Митровић, др.вет.мед.</w:t>
      </w:r>
    </w:p>
    <w:p w:rsidR="00596E21" w:rsidRPr="00596E21" w:rsidRDefault="00596E21" w:rsidP="00596E21">
      <w:pPr>
        <w:jc w:val="both"/>
        <w:rPr>
          <w:rFonts w:ascii="Arial" w:hAnsi="Arial"/>
          <w:sz w:val="24"/>
          <w:szCs w:val="24"/>
          <w:lang w:val="sr-Cyrl-CS"/>
        </w:rPr>
      </w:pPr>
      <w:r w:rsidRPr="00596E21">
        <w:rPr>
          <w:rFonts w:ascii="Arial" w:hAnsi="Arial"/>
          <w:sz w:val="24"/>
          <w:szCs w:val="24"/>
          <w:lang w:val="sr-Cyrl-CS"/>
        </w:rPr>
        <w:t>Комунални инспектор: Спасојевић Александар, дипл.инг.маш.</w:t>
      </w:r>
    </w:p>
    <w:p w:rsidR="00596E21" w:rsidRPr="00596E21" w:rsidRDefault="00596E21" w:rsidP="00596E21">
      <w:pPr>
        <w:jc w:val="both"/>
        <w:rPr>
          <w:rFonts w:ascii="Arial" w:hAnsi="Arial"/>
          <w:sz w:val="24"/>
          <w:szCs w:val="24"/>
          <w:lang w:val="sr-Cyrl-CS"/>
        </w:rPr>
      </w:pPr>
    </w:p>
    <w:p w:rsidR="00596E21" w:rsidRPr="00596E21" w:rsidRDefault="00596E21" w:rsidP="00596E21">
      <w:pPr>
        <w:jc w:val="both"/>
        <w:rPr>
          <w:rFonts w:ascii="Arial" w:hAnsi="Arial"/>
          <w:sz w:val="24"/>
          <w:szCs w:val="24"/>
          <w:lang w:val="sr-Cyrl-CS"/>
        </w:rPr>
      </w:pPr>
      <w:r w:rsidRPr="00596E21">
        <w:rPr>
          <w:rFonts w:ascii="Arial" w:hAnsi="Arial"/>
          <w:sz w:val="24"/>
          <w:szCs w:val="24"/>
          <w:lang w:val="sr-Cyrl-CS"/>
        </w:rPr>
        <w:t xml:space="preserve">Опис: У грађевинској области, грађевинска инспекција обавља надзор над применом прописа у оквиру послова поверених закона, као и надзор над применом општинских одлука донетих на основу закона и других прописа у грађевинској области. </w:t>
      </w:r>
    </w:p>
    <w:p w:rsidR="00596E21" w:rsidRPr="00596E21" w:rsidRDefault="00596E21" w:rsidP="00596E21">
      <w:pPr>
        <w:jc w:val="both"/>
        <w:rPr>
          <w:rFonts w:ascii="Arial" w:hAnsi="Arial"/>
          <w:sz w:val="24"/>
          <w:szCs w:val="24"/>
          <w:lang w:val="sr-Cyrl-CS"/>
        </w:rPr>
      </w:pPr>
    </w:p>
    <w:p w:rsidR="00596E21" w:rsidRPr="00596E21" w:rsidRDefault="00596E21" w:rsidP="00596E21">
      <w:pPr>
        <w:jc w:val="both"/>
        <w:rPr>
          <w:rFonts w:ascii="Arial" w:hAnsi="Arial"/>
          <w:sz w:val="28"/>
          <w:szCs w:val="28"/>
          <w:u w:val="single"/>
          <w:lang w:val="sr-Cyrl-CS"/>
        </w:rPr>
      </w:pPr>
      <w:r w:rsidRPr="00596E21">
        <w:rPr>
          <w:rFonts w:ascii="Arial" w:hAnsi="Arial"/>
          <w:sz w:val="28"/>
          <w:szCs w:val="28"/>
          <w:u w:val="single"/>
          <w:lang w:val="sr-Cyrl-CS"/>
        </w:rPr>
        <w:t>2.Циљеви инспекцијског надзора планирани и непланирани</w:t>
      </w:r>
    </w:p>
    <w:p w:rsidR="00596E21" w:rsidRPr="00596E21" w:rsidRDefault="00596E21" w:rsidP="00596E21">
      <w:pPr>
        <w:jc w:val="both"/>
        <w:rPr>
          <w:rFonts w:ascii="Arial" w:hAnsi="Arial"/>
          <w:sz w:val="28"/>
          <w:szCs w:val="28"/>
          <w:lang w:val="sr-Cyrl-CS"/>
        </w:rPr>
      </w:pPr>
    </w:p>
    <w:p w:rsidR="00596E21" w:rsidRPr="00596E21" w:rsidRDefault="00596E21" w:rsidP="00596E21">
      <w:pPr>
        <w:jc w:val="both"/>
        <w:rPr>
          <w:rFonts w:ascii="Arial" w:hAnsi="Arial"/>
          <w:sz w:val="24"/>
          <w:szCs w:val="24"/>
          <w:lang w:val="sr-Cyrl-RS"/>
        </w:rPr>
      </w:pPr>
      <w:r w:rsidRPr="00596E21">
        <w:rPr>
          <w:rFonts w:ascii="Arial" w:hAnsi="Arial"/>
          <w:sz w:val="24"/>
          <w:szCs w:val="24"/>
          <w:lang w:val="sr-Cyrl-RS"/>
        </w:rPr>
        <w:t>1.1. Законитост и безбедност поступања надзираних субјеката у области примене прописа утврђених законом и одлукама општине Опово.</w:t>
      </w:r>
    </w:p>
    <w:p w:rsidR="00596E21" w:rsidRPr="00596E21" w:rsidRDefault="00596E21" w:rsidP="00596E21">
      <w:pPr>
        <w:jc w:val="both"/>
        <w:rPr>
          <w:rFonts w:ascii="Arial" w:hAnsi="Arial"/>
          <w:sz w:val="24"/>
          <w:szCs w:val="24"/>
          <w:lang w:val="sr-Cyrl-RS"/>
        </w:rPr>
      </w:pPr>
    </w:p>
    <w:p w:rsidR="00596E21" w:rsidRPr="00596E21" w:rsidRDefault="00596E21" w:rsidP="00596E21">
      <w:pPr>
        <w:jc w:val="both"/>
        <w:rPr>
          <w:rFonts w:ascii="Arial" w:hAnsi="Arial"/>
          <w:sz w:val="24"/>
          <w:szCs w:val="24"/>
          <w:lang w:val="sr-Cyrl-RS"/>
        </w:rPr>
      </w:pPr>
      <w:r w:rsidRPr="00596E21">
        <w:rPr>
          <w:rFonts w:ascii="Arial" w:hAnsi="Arial"/>
          <w:sz w:val="24"/>
          <w:szCs w:val="24"/>
          <w:lang w:val="sr-Cyrl-RS"/>
        </w:rPr>
        <w:t xml:space="preserve">      -Контрола бесправне градње</w:t>
      </w:r>
    </w:p>
    <w:p w:rsidR="00596E21" w:rsidRPr="00596E21" w:rsidRDefault="00596E21" w:rsidP="00596E21">
      <w:pPr>
        <w:ind w:left="405"/>
        <w:jc w:val="both"/>
        <w:rPr>
          <w:rFonts w:ascii="Arial" w:hAnsi="Arial"/>
          <w:sz w:val="24"/>
          <w:szCs w:val="24"/>
          <w:lang w:val="sr-Cyrl-RS"/>
        </w:rPr>
      </w:pPr>
      <w:r w:rsidRPr="00596E21">
        <w:rPr>
          <w:rFonts w:ascii="Arial" w:hAnsi="Arial"/>
          <w:sz w:val="24"/>
          <w:szCs w:val="24"/>
          <w:lang w:val="sr-Cyrl-RS"/>
        </w:rPr>
        <w:t>-попис бесправно изграђених објеката</w:t>
      </w:r>
    </w:p>
    <w:p w:rsidR="00596E21" w:rsidRPr="00596E21" w:rsidRDefault="00596E21" w:rsidP="00596E21">
      <w:pPr>
        <w:ind w:left="405"/>
        <w:jc w:val="both"/>
        <w:rPr>
          <w:rFonts w:ascii="Arial" w:hAnsi="Arial"/>
          <w:sz w:val="24"/>
          <w:szCs w:val="24"/>
          <w:lang w:val="sr-Cyrl-RS"/>
        </w:rPr>
      </w:pPr>
    </w:p>
    <w:p w:rsidR="00596E21" w:rsidRPr="00596E21" w:rsidRDefault="00596E21" w:rsidP="00596E21">
      <w:pPr>
        <w:jc w:val="both"/>
        <w:rPr>
          <w:rFonts w:ascii="Arial" w:hAnsi="Arial"/>
          <w:sz w:val="24"/>
          <w:szCs w:val="24"/>
          <w:lang w:val="sr-Cyrl-RS"/>
        </w:rPr>
      </w:pPr>
      <w:r w:rsidRPr="00596E21">
        <w:rPr>
          <w:rFonts w:ascii="Arial" w:hAnsi="Arial"/>
          <w:sz w:val="24"/>
          <w:szCs w:val="24"/>
          <w:lang w:val="sr-Cyrl-RS"/>
        </w:rPr>
        <w:t>2.1. Проценат надзора без утврђивања неправилности</w:t>
      </w:r>
    </w:p>
    <w:p w:rsidR="00596E21" w:rsidRPr="00596E21" w:rsidRDefault="00596E21" w:rsidP="00596E21">
      <w:pPr>
        <w:ind w:left="405"/>
        <w:jc w:val="both"/>
        <w:rPr>
          <w:rFonts w:ascii="Arial" w:hAnsi="Arial"/>
          <w:sz w:val="24"/>
          <w:szCs w:val="24"/>
          <w:lang w:val="sr-Cyrl-RS"/>
        </w:rPr>
      </w:pPr>
      <w:r w:rsidRPr="00596E21">
        <w:rPr>
          <w:rFonts w:ascii="Arial" w:hAnsi="Arial"/>
          <w:sz w:val="24"/>
          <w:szCs w:val="24"/>
          <w:lang w:val="sr-Cyrl-RS"/>
        </w:rPr>
        <w:t>-Контрола : Тендеција смањења нелегалне градње</w:t>
      </w:r>
    </w:p>
    <w:p w:rsidR="00596E21" w:rsidRPr="00596E21" w:rsidRDefault="00596E21" w:rsidP="00596E21">
      <w:pPr>
        <w:ind w:left="405"/>
        <w:jc w:val="both"/>
        <w:rPr>
          <w:rFonts w:ascii="Arial" w:hAnsi="Arial"/>
          <w:sz w:val="24"/>
          <w:szCs w:val="24"/>
          <w:lang w:val="sr-Cyrl-RS"/>
        </w:rPr>
      </w:pPr>
    </w:p>
    <w:p w:rsidR="00596E21" w:rsidRPr="00596E21" w:rsidRDefault="00596E21" w:rsidP="00596E21">
      <w:pPr>
        <w:jc w:val="both"/>
        <w:rPr>
          <w:rFonts w:ascii="Arial" w:hAnsi="Arial"/>
          <w:sz w:val="24"/>
          <w:szCs w:val="24"/>
          <w:lang w:val="sr-Cyrl-RS"/>
        </w:rPr>
      </w:pPr>
    </w:p>
    <w:p w:rsidR="00596E21" w:rsidRPr="00596E21" w:rsidRDefault="00596E21" w:rsidP="00596E21">
      <w:pPr>
        <w:jc w:val="both"/>
        <w:rPr>
          <w:rFonts w:ascii="Arial" w:hAnsi="Arial"/>
          <w:sz w:val="24"/>
          <w:szCs w:val="24"/>
          <w:lang w:val="sr-Cyrl-RS"/>
        </w:rPr>
      </w:pPr>
      <w:r w:rsidRPr="00596E21">
        <w:rPr>
          <w:rFonts w:ascii="Arial" w:hAnsi="Arial"/>
          <w:sz w:val="24"/>
          <w:szCs w:val="24"/>
          <w:lang w:val="sr-Cyrl-RS"/>
        </w:rPr>
        <w:t>3.Планирани редовни и ванредни инспекцијски прегледи:</w:t>
      </w:r>
    </w:p>
    <w:p w:rsidR="00596E21" w:rsidRPr="00596E21" w:rsidRDefault="00596E21" w:rsidP="00596E21">
      <w:pPr>
        <w:jc w:val="both"/>
        <w:rPr>
          <w:rFonts w:ascii="Arial" w:hAnsi="Arial"/>
          <w:sz w:val="24"/>
          <w:szCs w:val="24"/>
          <w:lang w:val="sr-Cyrl-RS"/>
        </w:rPr>
      </w:pPr>
      <w:r w:rsidRPr="00596E21">
        <w:rPr>
          <w:rFonts w:ascii="Arial" w:hAnsi="Arial"/>
          <w:sz w:val="24"/>
          <w:szCs w:val="24"/>
          <w:lang w:val="sr-Cyrl-RS"/>
        </w:rPr>
        <w:t xml:space="preserve">- </w:t>
      </w:r>
      <w:r w:rsidRPr="00596E21">
        <w:rPr>
          <w:rFonts w:ascii="Arial" w:hAnsi="Arial"/>
          <w:sz w:val="24"/>
          <w:szCs w:val="24"/>
          <w:u w:val="single"/>
          <w:lang w:val="sr-Cyrl-RS"/>
        </w:rPr>
        <w:t>Редован</w:t>
      </w:r>
      <w:r w:rsidRPr="00596E21">
        <w:rPr>
          <w:rFonts w:ascii="Arial" w:hAnsi="Arial"/>
          <w:sz w:val="24"/>
          <w:szCs w:val="24"/>
          <w:lang w:val="sr-Cyrl-RS"/>
        </w:rPr>
        <w:t xml:space="preserve"> - планирани инспекцијски надзор се врши свакодневно по издатој грађевинској дозволи, односно потврди о пријави радова и по Решењу у складу са чл.145 Закона о планирању и изградњи.</w:t>
      </w:r>
    </w:p>
    <w:p w:rsidR="00596E21" w:rsidRPr="00596E21" w:rsidRDefault="00596E21" w:rsidP="00596E21">
      <w:pPr>
        <w:jc w:val="both"/>
        <w:rPr>
          <w:rFonts w:ascii="Arial" w:hAnsi="Arial"/>
          <w:sz w:val="24"/>
          <w:szCs w:val="24"/>
          <w:lang w:val="sr-Cyrl-RS"/>
        </w:rPr>
      </w:pPr>
      <w:r w:rsidRPr="00596E21">
        <w:rPr>
          <w:rFonts w:ascii="Arial" w:hAnsi="Arial"/>
          <w:sz w:val="24"/>
          <w:szCs w:val="24"/>
          <w:lang w:val="sr-Cyrl-RS"/>
        </w:rPr>
        <w:t>-редован инспекцијски надзор по обавештењу о завршетку темеља</w:t>
      </w:r>
    </w:p>
    <w:p w:rsidR="00596E21" w:rsidRPr="00596E21" w:rsidRDefault="00596E21" w:rsidP="00596E21">
      <w:pPr>
        <w:jc w:val="both"/>
        <w:rPr>
          <w:rFonts w:ascii="Arial" w:hAnsi="Arial"/>
          <w:sz w:val="24"/>
          <w:szCs w:val="24"/>
          <w:lang w:val="sr-Cyrl-RS"/>
        </w:rPr>
      </w:pPr>
      <w:r w:rsidRPr="00596E21">
        <w:rPr>
          <w:rFonts w:ascii="Arial" w:hAnsi="Arial"/>
          <w:sz w:val="24"/>
          <w:szCs w:val="24"/>
          <w:lang w:val="sr-Cyrl-RS"/>
        </w:rPr>
        <w:t xml:space="preserve">-редовни инспекцијски надзор по завршетку објекта у конструктивно смислу </w:t>
      </w:r>
    </w:p>
    <w:p w:rsidR="00596E21" w:rsidRPr="00596E21" w:rsidRDefault="00596E21" w:rsidP="00596E21">
      <w:pPr>
        <w:jc w:val="both"/>
        <w:rPr>
          <w:rFonts w:ascii="Arial" w:hAnsi="Arial"/>
          <w:sz w:val="24"/>
          <w:szCs w:val="24"/>
          <w:lang w:val="sr-Cyrl-RS"/>
        </w:rPr>
      </w:pPr>
      <w:r w:rsidRPr="00596E21">
        <w:rPr>
          <w:rFonts w:ascii="Arial" w:hAnsi="Arial"/>
          <w:sz w:val="24"/>
          <w:szCs w:val="24"/>
          <w:lang w:val="sr-Cyrl-RS"/>
        </w:rPr>
        <w:t>-редован инспекцијски надзор по прибављеној употребној дозволи за цео објекат или део објекта.</w:t>
      </w:r>
    </w:p>
    <w:p w:rsidR="00596E21" w:rsidRPr="00596E21" w:rsidRDefault="00596E21" w:rsidP="00596E21">
      <w:pPr>
        <w:jc w:val="both"/>
        <w:rPr>
          <w:rFonts w:ascii="Arial" w:hAnsi="Arial"/>
          <w:sz w:val="24"/>
          <w:szCs w:val="24"/>
          <w:lang w:val="sr-Cyrl-RS"/>
        </w:rPr>
      </w:pPr>
      <w:r w:rsidRPr="00596E21">
        <w:rPr>
          <w:rFonts w:ascii="Arial" w:hAnsi="Arial"/>
          <w:sz w:val="24"/>
          <w:szCs w:val="24"/>
          <w:lang w:val="sr-Cyrl-RS"/>
        </w:rPr>
        <w:t xml:space="preserve">- </w:t>
      </w:r>
      <w:r w:rsidRPr="00596E21">
        <w:rPr>
          <w:rFonts w:ascii="Arial" w:hAnsi="Arial"/>
          <w:sz w:val="24"/>
          <w:szCs w:val="24"/>
          <w:u w:val="single"/>
          <w:lang w:val="sr-Cyrl-RS"/>
        </w:rPr>
        <w:t>Ванредан</w:t>
      </w:r>
      <w:r w:rsidRPr="00596E21">
        <w:rPr>
          <w:rFonts w:ascii="Arial" w:hAnsi="Arial"/>
          <w:sz w:val="24"/>
          <w:szCs w:val="24"/>
          <w:lang w:val="sr-Cyrl-RS"/>
        </w:rPr>
        <w:t xml:space="preserve"> инспекцијски надзор се врши због предузимања хитних мера ради спречавања или отклањања непосредне опасности по пријави грађана телефонским путем, електронским путем и подношењем захтева писменим путем.</w:t>
      </w:r>
    </w:p>
    <w:p w:rsidR="00596E21" w:rsidRPr="00596E21" w:rsidRDefault="00596E21" w:rsidP="00596E21">
      <w:pPr>
        <w:jc w:val="both"/>
        <w:rPr>
          <w:rFonts w:ascii="Arial" w:hAnsi="Arial"/>
          <w:sz w:val="24"/>
          <w:szCs w:val="24"/>
          <w:lang w:val="sr-Cyrl-RS"/>
        </w:rPr>
      </w:pPr>
      <w:r w:rsidRPr="00596E21">
        <w:rPr>
          <w:rFonts w:ascii="Arial" w:hAnsi="Arial"/>
          <w:sz w:val="24"/>
          <w:szCs w:val="24"/>
          <w:lang w:val="sr-Cyrl-RS"/>
        </w:rPr>
        <w:t xml:space="preserve">- </w:t>
      </w:r>
      <w:r w:rsidRPr="00596E21">
        <w:rPr>
          <w:rFonts w:ascii="Arial" w:hAnsi="Arial"/>
          <w:sz w:val="24"/>
          <w:szCs w:val="24"/>
          <w:u w:val="single"/>
          <w:lang w:val="sr-Cyrl-RS"/>
        </w:rPr>
        <w:t>Допунски</w:t>
      </w:r>
      <w:r w:rsidRPr="00596E21">
        <w:rPr>
          <w:rFonts w:ascii="Arial" w:hAnsi="Arial"/>
          <w:sz w:val="24"/>
          <w:szCs w:val="24"/>
          <w:lang w:val="sr-Cyrl-RS"/>
        </w:rPr>
        <w:t xml:space="preserve"> инспекцијски надзор се врши по службеној дужности и поводом захтева  надзираног субјекта.</w:t>
      </w:r>
    </w:p>
    <w:p w:rsidR="00596E21" w:rsidRPr="00596E21" w:rsidRDefault="00596E21" w:rsidP="00596E21">
      <w:pPr>
        <w:jc w:val="both"/>
        <w:rPr>
          <w:rFonts w:ascii="Arial" w:hAnsi="Arial"/>
          <w:sz w:val="24"/>
          <w:szCs w:val="24"/>
          <w:lang w:val="sr-Cyrl-RS"/>
        </w:rPr>
      </w:pPr>
      <w:r w:rsidRPr="00596E21">
        <w:rPr>
          <w:rFonts w:ascii="Arial" w:hAnsi="Arial"/>
          <w:sz w:val="24"/>
          <w:szCs w:val="24"/>
          <w:lang w:val="sr-Cyrl-RS"/>
        </w:rPr>
        <w:t xml:space="preserve">- </w:t>
      </w:r>
      <w:r w:rsidRPr="00596E21">
        <w:rPr>
          <w:rFonts w:ascii="Arial" w:hAnsi="Arial"/>
          <w:sz w:val="24"/>
          <w:szCs w:val="24"/>
          <w:u w:val="single"/>
          <w:lang w:val="sr-Cyrl-RS"/>
        </w:rPr>
        <w:t>Контролни</w:t>
      </w:r>
      <w:r w:rsidRPr="00596E21">
        <w:rPr>
          <w:rFonts w:ascii="Arial" w:hAnsi="Arial"/>
          <w:sz w:val="24"/>
          <w:szCs w:val="24"/>
          <w:lang w:val="sr-Cyrl-RS"/>
        </w:rPr>
        <w:t xml:space="preserve"> инспекцијски надзор се врши ради утврђивања извршених мера које су предложене или наложене над надзираним субјектом у оквиру редовног и ванредног инспекцијског надзора.</w:t>
      </w:r>
    </w:p>
    <w:p w:rsidR="00596E21" w:rsidRPr="00596E21" w:rsidRDefault="00596E21" w:rsidP="00596E21">
      <w:pPr>
        <w:jc w:val="both"/>
        <w:rPr>
          <w:rFonts w:ascii="Arial" w:hAnsi="Arial"/>
          <w:sz w:val="24"/>
          <w:szCs w:val="24"/>
          <w:lang w:val="sr-Cyrl-RS"/>
        </w:rPr>
      </w:pPr>
      <w:r w:rsidRPr="00596E21">
        <w:rPr>
          <w:rFonts w:ascii="Arial" w:hAnsi="Arial"/>
          <w:sz w:val="24"/>
          <w:szCs w:val="24"/>
          <w:lang w:val="sr-Cyrl-RS"/>
        </w:rPr>
        <w:t xml:space="preserve">- </w:t>
      </w:r>
      <w:r w:rsidRPr="00596E21">
        <w:rPr>
          <w:rFonts w:ascii="Arial" w:hAnsi="Arial"/>
          <w:sz w:val="24"/>
          <w:szCs w:val="24"/>
          <w:u w:val="single"/>
          <w:lang w:val="sr-Cyrl-RS"/>
        </w:rPr>
        <w:t>Канцеларијски</w:t>
      </w:r>
      <w:r w:rsidRPr="00596E21">
        <w:rPr>
          <w:rFonts w:ascii="Arial" w:hAnsi="Arial"/>
          <w:sz w:val="24"/>
          <w:szCs w:val="24"/>
          <w:lang w:val="sr-Cyrl-RS"/>
        </w:rPr>
        <w:t xml:space="preserve"> инспекцијски надзор се врши у службеним просторијама инспекције, увидом у акте, податке и документацију надзираног субјекта.</w:t>
      </w:r>
    </w:p>
    <w:p w:rsidR="00596E21" w:rsidRPr="00596E21" w:rsidRDefault="00596E21" w:rsidP="00596E21">
      <w:pPr>
        <w:jc w:val="both"/>
        <w:rPr>
          <w:rFonts w:ascii="Arial" w:hAnsi="Arial"/>
          <w:sz w:val="24"/>
          <w:szCs w:val="24"/>
          <w:lang w:val="sr-Cyrl-RS"/>
        </w:rPr>
      </w:pPr>
      <w:r w:rsidRPr="00596E21">
        <w:rPr>
          <w:rFonts w:ascii="Arial" w:hAnsi="Arial"/>
          <w:sz w:val="24"/>
          <w:szCs w:val="24"/>
          <w:lang w:val="sr-Cyrl-RS"/>
        </w:rPr>
        <w:t xml:space="preserve">- </w:t>
      </w:r>
      <w:r w:rsidRPr="00596E21">
        <w:rPr>
          <w:rFonts w:ascii="Arial" w:hAnsi="Arial"/>
          <w:sz w:val="24"/>
          <w:szCs w:val="24"/>
          <w:u w:val="single"/>
          <w:lang w:val="sr-Cyrl-RS"/>
        </w:rPr>
        <w:t>Теренски</w:t>
      </w:r>
      <w:r w:rsidRPr="00596E21">
        <w:rPr>
          <w:rFonts w:ascii="Arial" w:hAnsi="Arial"/>
          <w:sz w:val="24"/>
          <w:szCs w:val="24"/>
          <w:lang w:val="sr-Cyrl-RS"/>
        </w:rPr>
        <w:t xml:space="preserve"> инспекцијски надзор се врши по захтеву странке и по службеној дужности  ради констатовања чињеничног стања и сачињавања Записника који представља саставни део документације.</w:t>
      </w:r>
    </w:p>
    <w:p w:rsidR="00596E21" w:rsidRPr="00596E21" w:rsidRDefault="00596E21" w:rsidP="00596E21">
      <w:pPr>
        <w:jc w:val="both"/>
        <w:rPr>
          <w:rFonts w:ascii="Arial" w:hAnsi="Arial"/>
          <w:sz w:val="24"/>
          <w:szCs w:val="24"/>
          <w:lang w:val="sr-Cyrl-RS"/>
        </w:rPr>
      </w:pPr>
    </w:p>
    <w:p w:rsidR="00596E21" w:rsidRPr="00596E21" w:rsidRDefault="00596E21" w:rsidP="00596E21">
      <w:pPr>
        <w:rPr>
          <w:rFonts w:ascii="Arial" w:hAnsi="Arial"/>
          <w:sz w:val="28"/>
          <w:szCs w:val="28"/>
          <w:u w:val="single"/>
          <w:lang w:val="sr-Cyrl-RS" w:eastAsia="zh-CN"/>
        </w:rPr>
      </w:pPr>
      <w:r w:rsidRPr="00596E21">
        <w:rPr>
          <w:rFonts w:ascii="Arial" w:hAnsi="Arial"/>
          <w:sz w:val="28"/>
          <w:szCs w:val="28"/>
          <w:u w:val="single"/>
          <w:lang w:val="sr-Cyrl-CS" w:eastAsia="zh-CN"/>
        </w:rPr>
        <w:t>3.Спровођење инспекцијског надзора-плаирани и н</w:t>
      </w:r>
      <w:r w:rsidRPr="00596E21">
        <w:rPr>
          <w:rFonts w:ascii="Arial" w:hAnsi="Arial"/>
          <w:sz w:val="28"/>
          <w:szCs w:val="28"/>
          <w:u w:val="single"/>
          <w:lang w:val="sr-Cyrl-RS" w:eastAsia="zh-CN"/>
        </w:rPr>
        <w:t xml:space="preserve">епланиране активности      </w:t>
      </w:r>
    </w:p>
    <w:p w:rsidR="00596E21" w:rsidRPr="00596E21" w:rsidRDefault="00596E21" w:rsidP="00596E21">
      <w:pPr>
        <w:rPr>
          <w:rFonts w:ascii="Arial" w:hAnsi="Arial"/>
          <w:sz w:val="28"/>
          <w:szCs w:val="28"/>
          <w:u w:val="single"/>
          <w:lang w:val="sr-Latn-CS" w:eastAsia="zh-CN"/>
        </w:rPr>
      </w:pPr>
      <w:r w:rsidRPr="00596E21">
        <w:rPr>
          <w:rFonts w:ascii="Arial" w:hAnsi="Arial"/>
          <w:sz w:val="28"/>
          <w:szCs w:val="28"/>
          <w:u w:val="single"/>
          <w:lang w:val="sr-Cyrl-RS" w:eastAsia="zh-CN"/>
        </w:rPr>
        <w:lastRenderedPageBreak/>
        <w:t xml:space="preserve">   грађевинског инспектора</w:t>
      </w:r>
      <w:r w:rsidRPr="00596E21">
        <w:rPr>
          <w:rFonts w:ascii="Arial" w:hAnsi="Arial"/>
          <w:sz w:val="28"/>
          <w:szCs w:val="28"/>
          <w:u w:val="single"/>
          <w:lang w:val="sr-Latn-CS" w:eastAsia="zh-CN"/>
        </w:rPr>
        <w:t xml:space="preserve"> </w:t>
      </w:r>
    </w:p>
    <w:p w:rsidR="00596E21" w:rsidRPr="00596E21" w:rsidRDefault="00596E21" w:rsidP="00596E21">
      <w:pPr>
        <w:jc w:val="both"/>
        <w:rPr>
          <w:rFonts w:ascii="Arial" w:hAnsi="Arial"/>
          <w:sz w:val="24"/>
          <w:szCs w:val="24"/>
          <w:lang w:val="sr-Cyrl-RS"/>
        </w:rPr>
      </w:pPr>
    </w:p>
    <w:p w:rsidR="00596E21" w:rsidRPr="00596E21" w:rsidRDefault="00596E21" w:rsidP="00596E21">
      <w:pPr>
        <w:jc w:val="both"/>
        <w:rPr>
          <w:rFonts w:ascii="Arial" w:hAnsi="Arial"/>
          <w:sz w:val="24"/>
          <w:szCs w:val="24"/>
          <w:lang w:val="sr-Cyrl-RS"/>
        </w:rPr>
      </w:pPr>
    </w:p>
    <w:p w:rsidR="00596E21" w:rsidRPr="00596E21" w:rsidRDefault="00596E21" w:rsidP="00596E21">
      <w:pPr>
        <w:jc w:val="both"/>
        <w:rPr>
          <w:rFonts w:ascii="Arial" w:hAnsi="Arial"/>
          <w:sz w:val="24"/>
          <w:szCs w:val="24"/>
          <w:lang w:val="sr-Cyrl-CS"/>
        </w:rPr>
      </w:pPr>
      <w:r w:rsidRPr="00596E21">
        <w:rPr>
          <w:rFonts w:ascii="Arial" w:hAnsi="Arial"/>
          <w:sz w:val="24"/>
          <w:szCs w:val="24"/>
          <w:lang w:val="sr-Cyrl-CS"/>
        </w:rPr>
        <w:t xml:space="preserve"> 1.Спровођење Закона, уредби, правилника, и одлука општине Опово</w:t>
      </w:r>
    </w:p>
    <w:p w:rsidR="00596E21" w:rsidRPr="00596E21" w:rsidRDefault="00596E21" w:rsidP="00596E21">
      <w:pPr>
        <w:jc w:val="both"/>
        <w:rPr>
          <w:rFonts w:ascii="Arial" w:hAnsi="Arial"/>
          <w:sz w:val="24"/>
          <w:szCs w:val="24"/>
          <w:lang w:val="sr-Cyrl-CS"/>
        </w:rPr>
      </w:pPr>
    </w:p>
    <w:p w:rsidR="00596E21" w:rsidRPr="00596E21" w:rsidRDefault="00596E21" w:rsidP="00596E21">
      <w:pPr>
        <w:jc w:val="both"/>
        <w:rPr>
          <w:rFonts w:ascii="Arial" w:hAnsi="Arial"/>
          <w:sz w:val="24"/>
          <w:szCs w:val="24"/>
          <w:lang w:val="sr-Cyrl-CS"/>
        </w:rPr>
      </w:pPr>
      <w:r w:rsidRPr="00596E21">
        <w:rPr>
          <w:rFonts w:ascii="Arial" w:hAnsi="Arial"/>
          <w:sz w:val="24"/>
          <w:szCs w:val="24"/>
          <w:lang w:val="sr-Cyrl-CS"/>
        </w:rPr>
        <w:t>Задатак: Инспекцијским надзором на терену, сарадњом са другим надлежним инспекцијама, комуналном инспекцијом, правосудним органима, тужилаштвом и МУП-ом.</w:t>
      </w:r>
    </w:p>
    <w:p w:rsidR="00596E21" w:rsidRPr="00596E21" w:rsidRDefault="00596E21" w:rsidP="00596E21">
      <w:pPr>
        <w:jc w:val="both"/>
        <w:rPr>
          <w:rFonts w:ascii="Arial" w:hAnsi="Arial"/>
          <w:sz w:val="24"/>
          <w:szCs w:val="24"/>
          <w:lang w:val="sr-Cyrl-CS"/>
        </w:rPr>
      </w:pPr>
    </w:p>
    <w:p w:rsidR="00596E21" w:rsidRPr="00596E21" w:rsidRDefault="00596E21" w:rsidP="00596E21">
      <w:pPr>
        <w:jc w:val="both"/>
        <w:rPr>
          <w:rFonts w:ascii="Arial" w:hAnsi="Arial"/>
          <w:sz w:val="24"/>
          <w:szCs w:val="24"/>
          <w:lang w:val="sr-Cyrl-CS"/>
        </w:rPr>
      </w:pPr>
      <w:r w:rsidRPr="00596E21">
        <w:rPr>
          <w:rFonts w:ascii="Arial" w:hAnsi="Arial"/>
          <w:sz w:val="24"/>
          <w:szCs w:val="24"/>
          <w:lang w:val="sr-Cyrl-CS"/>
        </w:rPr>
        <w:t>Индикатори-параметри резултата: На основу донетих решења, броја сачињених записника, броја донетих закључака о дозволи извршења, броја покренутих кривичних и прекршајних пријава.</w:t>
      </w:r>
    </w:p>
    <w:p w:rsidR="00596E21" w:rsidRPr="00596E21" w:rsidRDefault="00596E21" w:rsidP="00596E21">
      <w:pPr>
        <w:jc w:val="both"/>
        <w:rPr>
          <w:rFonts w:ascii="Arial" w:hAnsi="Arial"/>
          <w:sz w:val="24"/>
          <w:szCs w:val="24"/>
          <w:lang w:val="sr-Cyrl-CS"/>
        </w:rPr>
      </w:pPr>
    </w:p>
    <w:p w:rsidR="00596E21" w:rsidRPr="00596E21" w:rsidRDefault="00596E21" w:rsidP="00596E21">
      <w:pPr>
        <w:jc w:val="both"/>
        <w:rPr>
          <w:rFonts w:ascii="Arial" w:hAnsi="Arial"/>
          <w:sz w:val="24"/>
          <w:szCs w:val="24"/>
          <w:lang w:val="sr-Cyrl-CS"/>
        </w:rPr>
      </w:pPr>
      <w:r w:rsidRPr="00596E21">
        <w:rPr>
          <w:rFonts w:ascii="Arial" w:hAnsi="Arial"/>
          <w:sz w:val="24"/>
          <w:szCs w:val="24"/>
          <w:lang w:val="sr-Cyrl-CS"/>
        </w:rPr>
        <w:t>2.</w:t>
      </w:r>
      <w:r w:rsidRPr="00596E21">
        <w:rPr>
          <w:rFonts w:ascii="Arial" w:hAnsi="Arial"/>
          <w:sz w:val="24"/>
          <w:szCs w:val="24"/>
          <w:lang w:val="sr-Cyrl-RS"/>
        </w:rPr>
        <w:t>Попис</w:t>
      </w:r>
      <w:r w:rsidRPr="00596E21">
        <w:rPr>
          <w:rFonts w:ascii="Arial" w:hAnsi="Arial"/>
          <w:sz w:val="24"/>
          <w:szCs w:val="24"/>
          <w:lang w:val="sr-Cyrl-CS"/>
        </w:rPr>
        <w:t xml:space="preserve"> бесправних објеката по Закону о озакоњењу објеката и доношење решења, решавање појединачних предмета, стамбених и помоћних објеката. </w:t>
      </w:r>
    </w:p>
    <w:p w:rsidR="00596E21" w:rsidRPr="00596E21" w:rsidRDefault="00596E21" w:rsidP="00596E21">
      <w:pPr>
        <w:jc w:val="both"/>
        <w:rPr>
          <w:rFonts w:ascii="Arial" w:hAnsi="Arial"/>
          <w:sz w:val="24"/>
          <w:szCs w:val="24"/>
          <w:lang w:val="sr-Cyrl-CS"/>
        </w:rPr>
      </w:pPr>
      <w:r w:rsidRPr="00596E21">
        <w:rPr>
          <w:rFonts w:ascii="Arial" w:hAnsi="Arial"/>
          <w:sz w:val="24"/>
          <w:szCs w:val="24"/>
          <w:lang w:val="sr-Cyrl-CS"/>
        </w:rPr>
        <w:t>Индикатори-параметри резултата: Број озакоњених објеката пословних, породично стамбених, помоћних и економских објеката и број донетих решења о озакоњењу и слање извештаја.</w:t>
      </w:r>
    </w:p>
    <w:p w:rsidR="00596E21" w:rsidRPr="00596E21" w:rsidRDefault="00596E21" w:rsidP="00596E21">
      <w:pPr>
        <w:jc w:val="both"/>
        <w:rPr>
          <w:rFonts w:ascii="Arial" w:hAnsi="Arial"/>
          <w:sz w:val="24"/>
          <w:szCs w:val="24"/>
          <w:lang w:val="sr-Cyrl-CS"/>
        </w:rPr>
      </w:pPr>
    </w:p>
    <w:p w:rsidR="00596E21" w:rsidRPr="00596E21" w:rsidRDefault="00596E21" w:rsidP="00596E21">
      <w:pPr>
        <w:jc w:val="both"/>
        <w:rPr>
          <w:rFonts w:ascii="Arial" w:hAnsi="Arial"/>
          <w:sz w:val="24"/>
          <w:szCs w:val="24"/>
          <w:lang w:val="sr-Cyrl-CS"/>
        </w:rPr>
      </w:pPr>
      <w:r w:rsidRPr="00596E21">
        <w:rPr>
          <w:rFonts w:ascii="Arial" w:hAnsi="Arial"/>
          <w:sz w:val="24"/>
          <w:szCs w:val="24"/>
          <w:lang w:val="sr-Cyrl-CS"/>
        </w:rPr>
        <w:t>3. Спровођење Закона о одржавању стамбених зграда. Задатак је инспекцијски надзор, индикатор резултата је број донетих решења и записника. Реализација Закона о одржавању стамбених зграда „Сл.гласник РС“бр.18/2016.године. Индикатори: број донетих решења и записника</w:t>
      </w:r>
    </w:p>
    <w:p w:rsidR="00596E21" w:rsidRPr="00596E21" w:rsidRDefault="00596E21" w:rsidP="00596E21">
      <w:pPr>
        <w:jc w:val="both"/>
        <w:rPr>
          <w:rFonts w:ascii="Arial" w:hAnsi="Arial"/>
          <w:sz w:val="24"/>
          <w:szCs w:val="24"/>
          <w:lang w:val="sr-Cyrl-CS"/>
        </w:rPr>
      </w:pPr>
    </w:p>
    <w:p w:rsidR="00596E21" w:rsidRPr="00596E21" w:rsidRDefault="00596E21" w:rsidP="00596E21">
      <w:pPr>
        <w:jc w:val="both"/>
        <w:rPr>
          <w:rFonts w:ascii="Arial" w:hAnsi="Arial"/>
          <w:sz w:val="24"/>
          <w:szCs w:val="24"/>
          <w:lang w:val="sr-Cyrl-CS"/>
        </w:rPr>
      </w:pPr>
      <w:r w:rsidRPr="00596E21">
        <w:rPr>
          <w:rFonts w:ascii="Arial" w:hAnsi="Arial"/>
          <w:sz w:val="24"/>
          <w:szCs w:val="24"/>
          <w:lang w:val="sr-Cyrl-CS"/>
        </w:rPr>
        <w:t>4. Обрада анализа података о обављеном инспекцијском надзору. Задатак је вршити обраду и анализе броја записника, решења, закључака, затварање градилишта и кривичних пријава урађених на дневним, недељним, месечним, шестомесечним и годишњим анализама података на нивоу одељења.</w:t>
      </w:r>
    </w:p>
    <w:p w:rsidR="00596E21" w:rsidRPr="00596E21" w:rsidRDefault="00596E21" w:rsidP="00596E21">
      <w:pPr>
        <w:jc w:val="both"/>
        <w:rPr>
          <w:rFonts w:ascii="Arial" w:hAnsi="Arial"/>
          <w:sz w:val="24"/>
          <w:szCs w:val="24"/>
          <w:lang w:val="sr-Cyrl-CS"/>
        </w:rPr>
      </w:pPr>
    </w:p>
    <w:p w:rsidR="00596E21" w:rsidRPr="00596E21" w:rsidRDefault="00596E21" w:rsidP="00596E21">
      <w:pPr>
        <w:jc w:val="both"/>
        <w:rPr>
          <w:rFonts w:ascii="Arial" w:hAnsi="Arial"/>
          <w:sz w:val="24"/>
          <w:szCs w:val="24"/>
          <w:lang w:val="sr-Cyrl-CS"/>
        </w:rPr>
      </w:pPr>
      <w:r w:rsidRPr="00596E21">
        <w:rPr>
          <w:rFonts w:ascii="Arial" w:hAnsi="Arial"/>
          <w:sz w:val="24"/>
          <w:szCs w:val="24"/>
          <w:lang w:val="sr-Cyrl-CS"/>
        </w:rPr>
        <w:t>5.Обука, оспособљавање, семинари, едукација у вршењу инспекцијског надзора и примена прописа из области грађевинарства и заједнич</w:t>
      </w:r>
      <w:r w:rsidRPr="00596E21">
        <w:rPr>
          <w:rFonts w:ascii="Arial" w:hAnsi="Arial"/>
          <w:sz w:val="24"/>
          <w:szCs w:val="24"/>
        </w:rPr>
        <w:t>к</w:t>
      </w:r>
      <w:r w:rsidRPr="00596E21">
        <w:rPr>
          <w:rFonts w:ascii="Arial" w:hAnsi="Arial"/>
          <w:sz w:val="24"/>
          <w:szCs w:val="24"/>
          <w:lang w:val="sr-Cyrl-CS"/>
        </w:rPr>
        <w:t>ог инспекцијског надзора.</w:t>
      </w:r>
    </w:p>
    <w:p w:rsidR="00596E21" w:rsidRPr="00596E21" w:rsidRDefault="00596E21" w:rsidP="00596E21">
      <w:pPr>
        <w:jc w:val="both"/>
        <w:rPr>
          <w:rFonts w:ascii="Arial" w:hAnsi="Arial"/>
          <w:sz w:val="24"/>
          <w:szCs w:val="24"/>
          <w:lang w:val="sr-Cyrl-CS"/>
        </w:rPr>
      </w:pPr>
      <w:r w:rsidRPr="00596E21">
        <w:rPr>
          <w:rFonts w:ascii="Arial" w:hAnsi="Arial"/>
          <w:sz w:val="24"/>
          <w:szCs w:val="24"/>
          <w:lang w:val="sr-Cyrl-CS"/>
        </w:rPr>
        <w:t>Припрема, планирање, упућивање, оспособљавање инспектора из облати надлежне инспекције, праћење иновација, нових закона, мишљења, норми, и стандарда у области инспекцијског надзора.</w:t>
      </w:r>
    </w:p>
    <w:p w:rsidR="00596E21" w:rsidRPr="00596E21" w:rsidRDefault="00596E21" w:rsidP="00596E21">
      <w:pPr>
        <w:jc w:val="both"/>
        <w:rPr>
          <w:rFonts w:ascii="Arial" w:hAnsi="Arial"/>
          <w:sz w:val="24"/>
          <w:szCs w:val="24"/>
          <w:lang w:val="sr-Cyrl-RS"/>
        </w:rPr>
      </w:pPr>
      <w:r w:rsidRPr="00596E21">
        <w:rPr>
          <w:rFonts w:ascii="Arial" w:hAnsi="Arial"/>
          <w:sz w:val="24"/>
          <w:szCs w:val="24"/>
          <w:lang w:val="sr-Cyrl-RS"/>
        </w:rPr>
        <w:t>Праћење иновација, норми и стандарда у области инспекцијског надзора, промена закона, законских прописа и одлука општине Опово, поштовање законских рокова и њена примена (е-инспекција : обавештења о предстојећем инспекцијском надзору,  контролне листе, налози, најава инспекције)</w:t>
      </w:r>
    </w:p>
    <w:p w:rsidR="00596E21" w:rsidRPr="00596E21" w:rsidRDefault="00596E21" w:rsidP="00596E21">
      <w:pPr>
        <w:jc w:val="both"/>
        <w:rPr>
          <w:rFonts w:ascii="Arial" w:hAnsi="Arial"/>
          <w:sz w:val="24"/>
          <w:szCs w:val="24"/>
          <w:lang w:val="en-US"/>
        </w:rPr>
      </w:pPr>
    </w:p>
    <w:p w:rsidR="00596E21" w:rsidRPr="00596E21" w:rsidRDefault="00596E21" w:rsidP="00596E21">
      <w:pPr>
        <w:jc w:val="both"/>
        <w:rPr>
          <w:rFonts w:ascii="Arial" w:hAnsi="Arial"/>
          <w:sz w:val="24"/>
          <w:szCs w:val="24"/>
          <w:lang w:val="sr-Cyrl-RS"/>
        </w:rPr>
      </w:pPr>
      <w:r w:rsidRPr="00596E21">
        <w:rPr>
          <w:rFonts w:ascii="Arial" w:hAnsi="Arial"/>
          <w:sz w:val="24"/>
          <w:szCs w:val="24"/>
          <w:lang w:val="sr-Cyrl-RS"/>
        </w:rPr>
        <w:t>6.Припрема и спровођење инспекцијских надзора, планирање и усклађивање рада инспектора у складу са законима и прописима. Израда месечног, шестомесечног, годишњег извештаја.</w:t>
      </w:r>
    </w:p>
    <w:p w:rsidR="00596E21" w:rsidRPr="00596E21" w:rsidRDefault="00596E21" w:rsidP="00596E21">
      <w:pPr>
        <w:jc w:val="both"/>
        <w:rPr>
          <w:rFonts w:ascii="Arial" w:hAnsi="Arial"/>
          <w:sz w:val="24"/>
          <w:szCs w:val="24"/>
          <w:lang w:val="sr-Cyrl-RS"/>
        </w:rPr>
      </w:pPr>
      <w:r w:rsidRPr="00596E21">
        <w:rPr>
          <w:rFonts w:ascii="Arial" w:hAnsi="Arial"/>
          <w:sz w:val="24"/>
          <w:szCs w:val="24"/>
          <w:lang w:val="sr-Cyrl-RS"/>
        </w:rPr>
        <w:t xml:space="preserve"> </w:t>
      </w:r>
    </w:p>
    <w:p w:rsidR="00596E21" w:rsidRPr="00596E21" w:rsidRDefault="00596E21" w:rsidP="00596E21">
      <w:pPr>
        <w:jc w:val="both"/>
        <w:rPr>
          <w:rFonts w:ascii="Arial" w:hAnsi="Arial"/>
          <w:sz w:val="28"/>
          <w:szCs w:val="28"/>
          <w:u w:val="single"/>
          <w:lang w:val="sr-Cyrl-RS"/>
        </w:rPr>
      </w:pPr>
      <w:r w:rsidRPr="00596E21">
        <w:rPr>
          <w:rFonts w:ascii="Arial" w:hAnsi="Arial"/>
          <w:sz w:val="28"/>
          <w:szCs w:val="28"/>
          <w:u w:val="single"/>
          <w:lang w:val="sr-Cyrl-RS"/>
        </w:rPr>
        <w:t>4.Превентивно деловање инспекције</w:t>
      </w:r>
    </w:p>
    <w:p w:rsidR="00596E21" w:rsidRPr="00596E21" w:rsidRDefault="00596E21" w:rsidP="00596E21">
      <w:pPr>
        <w:jc w:val="both"/>
        <w:rPr>
          <w:rFonts w:ascii="Arial" w:hAnsi="Arial"/>
          <w:sz w:val="28"/>
          <w:szCs w:val="28"/>
          <w:lang w:val="sr-Cyrl-RS"/>
        </w:rPr>
      </w:pPr>
    </w:p>
    <w:p w:rsidR="00596E21" w:rsidRPr="00596E21" w:rsidRDefault="00596E21" w:rsidP="00596E21">
      <w:pPr>
        <w:jc w:val="both"/>
        <w:rPr>
          <w:rFonts w:ascii="Arial" w:hAnsi="Arial"/>
          <w:sz w:val="24"/>
          <w:szCs w:val="24"/>
          <w:lang w:val="sr-Cyrl-RS"/>
        </w:rPr>
      </w:pPr>
      <w:r w:rsidRPr="00596E21">
        <w:rPr>
          <w:rFonts w:ascii="Arial" w:hAnsi="Arial"/>
          <w:sz w:val="24"/>
          <w:szCs w:val="24"/>
          <w:lang w:val="sr-Cyrl-RS"/>
        </w:rPr>
        <w:t>Превентивним деловањем инспекције утиче се на смањење ризика односно штетних последица и вероватноће њеног настанка.</w:t>
      </w:r>
    </w:p>
    <w:p w:rsidR="00596E21" w:rsidRPr="00596E21" w:rsidRDefault="00596E21" w:rsidP="00596E21">
      <w:pPr>
        <w:jc w:val="both"/>
        <w:rPr>
          <w:rFonts w:ascii="Arial" w:hAnsi="Arial"/>
          <w:sz w:val="24"/>
          <w:szCs w:val="24"/>
          <w:lang w:val="sr-Cyrl-RS"/>
        </w:rPr>
      </w:pPr>
      <w:r w:rsidRPr="00596E21">
        <w:rPr>
          <w:rFonts w:ascii="Arial" w:hAnsi="Arial"/>
          <w:sz w:val="24"/>
          <w:szCs w:val="24"/>
          <w:lang w:val="sr-Cyrl-RS"/>
        </w:rPr>
        <w:t>Путем званичног сајта општине Опово се редовно правовремено информисање јавности:</w:t>
      </w:r>
    </w:p>
    <w:p w:rsidR="00596E21" w:rsidRPr="00596E21" w:rsidRDefault="00596E21" w:rsidP="00596E21">
      <w:pPr>
        <w:jc w:val="both"/>
        <w:rPr>
          <w:rFonts w:ascii="Arial" w:hAnsi="Arial"/>
          <w:sz w:val="24"/>
          <w:szCs w:val="24"/>
          <w:lang w:val="sr-Cyrl-RS"/>
        </w:rPr>
      </w:pPr>
    </w:p>
    <w:p w:rsidR="00596E21" w:rsidRPr="00596E21" w:rsidRDefault="00596E21" w:rsidP="00596E21">
      <w:pPr>
        <w:jc w:val="both"/>
        <w:rPr>
          <w:rFonts w:ascii="Arial" w:hAnsi="Arial"/>
          <w:sz w:val="24"/>
          <w:szCs w:val="24"/>
          <w:lang w:val="sr-Cyrl-RS"/>
        </w:rPr>
      </w:pPr>
      <w:r w:rsidRPr="00596E21">
        <w:rPr>
          <w:rFonts w:ascii="Arial" w:hAnsi="Arial"/>
          <w:sz w:val="24"/>
          <w:szCs w:val="24"/>
          <w:lang w:val="sr-Cyrl-RS"/>
        </w:rPr>
        <w:t>1.Објављивањем важећих прописа, планова инспекцоијског надзора, Програм пописа бесправно изграђених објеката. Обука, оспособљавање, семинари, едукације у вршењу инспекцијског надзора и примена Закона. Припрема, планирање, упућивање, оспособљавање инспектора из области грађевинске инспекције са праћењем иновација, закона, норми и стандарда.</w:t>
      </w:r>
    </w:p>
    <w:p w:rsidR="00596E21" w:rsidRPr="00596E21" w:rsidRDefault="00596E21" w:rsidP="00596E21">
      <w:pPr>
        <w:jc w:val="both"/>
        <w:rPr>
          <w:rFonts w:ascii="Arial" w:hAnsi="Arial"/>
          <w:sz w:val="24"/>
          <w:szCs w:val="24"/>
          <w:lang w:val="sr-Cyrl-RS"/>
        </w:rPr>
      </w:pPr>
      <w:r w:rsidRPr="00596E21">
        <w:rPr>
          <w:rFonts w:ascii="Arial" w:hAnsi="Arial"/>
          <w:sz w:val="24"/>
          <w:szCs w:val="24"/>
          <w:lang w:val="sr-Cyrl-RS"/>
        </w:rPr>
        <w:t>2.Пружање стручне и саветодавне подршкенадзираном субјекту или лицу које остварује одређена права у надзираном субјекту. Припрема и извршавање осталих редовних послова у оквиру инспекцијског надзора. Координација рада у оквиру Одељења за инспекцијске послове, отварање предмета, праћење рока извршења истог и друге техничке припреме.</w:t>
      </w:r>
    </w:p>
    <w:p w:rsidR="00596E21" w:rsidRPr="00596E21" w:rsidRDefault="00596E21" w:rsidP="00596E21">
      <w:pPr>
        <w:jc w:val="both"/>
        <w:rPr>
          <w:rFonts w:ascii="Arial" w:hAnsi="Arial"/>
          <w:sz w:val="24"/>
          <w:szCs w:val="24"/>
          <w:lang w:val="sr-Cyrl-RS"/>
        </w:rPr>
      </w:pPr>
      <w:r w:rsidRPr="00596E21">
        <w:rPr>
          <w:rFonts w:ascii="Arial" w:hAnsi="Arial"/>
          <w:sz w:val="24"/>
          <w:szCs w:val="24"/>
          <w:lang w:val="sr-Cyrl-RS"/>
        </w:rPr>
        <w:t xml:space="preserve"> Индикатор-параметри резултата су број новоотворених предмета, прекршајних налога, остварен број састанака у оквиру одељења.</w:t>
      </w:r>
    </w:p>
    <w:p w:rsidR="00596E21" w:rsidRPr="00596E21" w:rsidRDefault="00596E21" w:rsidP="00596E21">
      <w:pPr>
        <w:jc w:val="both"/>
        <w:rPr>
          <w:rFonts w:ascii="Arial" w:hAnsi="Arial"/>
          <w:sz w:val="24"/>
          <w:szCs w:val="24"/>
          <w:lang w:val="sr-Cyrl-RS"/>
        </w:rPr>
      </w:pPr>
      <w:r w:rsidRPr="00596E21">
        <w:rPr>
          <w:rFonts w:ascii="Arial" w:hAnsi="Arial"/>
          <w:sz w:val="24"/>
          <w:szCs w:val="24"/>
          <w:lang w:val="sr-Cyrl-RS"/>
        </w:rPr>
        <w:t>3.предузимање превентивних инспекцијских надзора</w:t>
      </w:r>
    </w:p>
    <w:p w:rsidR="00596E21" w:rsidRPr="00596E21" w:rsidRDefault="00596E21" w:rsidP="00596E21">
      <w:pPr>
        <w:jc w:val="both"/>
        <w:rPr>
          <w:rFonts w:ascii="Arial" w:hAnsi="Arial"/>
          <w:sz w:val="24"/>
          <w:szCs w:val="24"/>
          <w:lang w:val="sr-Cyrl-RS"/>
        </w:rPr>
      </w:pPr>
      <w:r w:rsidRPr="00596E21">
        <w:rPr>
          <w:rFonts w:ascii="Arial" w:hAnsi="Arial"/>
          <w:sz w:val="24"/>
          <w:szCs w:val="24"/>
          <w:lang w:val="sr-Cyrl-RS"/>
        </w:rPr>
        <w:t xml:space="preserve">-превентивно информисање јавности: објављивање важећих прописа, планова инспекцијског надзора, Програма бесправно изгарађених објеката. </w:t>
      </w:r>
    </w:p>
    <w:p w:rsidR="00596E21" w:rsidRPr="00596E21" w:rsidRDefault="00596E21" w:rsidP="00596E21">
      <w:pPr>
        <w:jc w:val="both"/>
        <w:rPr>
          <w:rFonts w:ascii="Arial" w:hAnsi="Arial"/>
          <w:sz w:val="24"/>
          <w:szCs w:val="24"/>
          <w:lang w:val="sr-Cyrl-RS"/>
        </w:rPr>
      </w:pPr>
      <w:r w:rsidRPr="00596E21">
        <w:rPr>
          <w:rFonts w:ascii="Arial" w:hAnsi="Arial"/>
          <w:sz w:val="24"/>
          <w:szCs w:val="24"/>
          <w:lang w:val="sr-Cyrl-RS"/>
        </w:rPr>
        <w:t>4.постављање информација на званичан веб сајт инспекције што утиче на смањење ризика односно штетних последица и вероватноће њеног настанка.</w:t>
      </w:r>
    </w:p>
    <w:p w:rsidR="00596E21" w:rsidRPr="00596E21" w:rsidRDefault="00596E21" w:rsidP="00596E21">
      <w:pPr>
        <w:jc w:val="both"/>
        <w:rPr>
          <w:rFonts w:ascii="Arial" w:hAnsi="Arial"/>
          <w:sz w:val="24"/>
          <w:szCs w:val="24"/>
          <w:lang w:val="sr-Cyrl-RS"/>
        </w:rPr>
      </w:pPr>
    </w:p>
    <w:p w:rsidR="00596E21" w:rsidRPr="00596E21" w:rsidRDefault="00596E21" w:rsidP="00596E21">
      <w:pPr>
        <w:ind w:right="-360"/>
        <w:jc w:val="both"/>
        <w:rPr>
          <w:rFonts w:ascii="Arial" w:hAnsi="Arial"/>
          <w:sz w:val="24"/>
          <w:szCs w:val="24"/>
        </w:rPr>
      </w:pPr>
      <w:r w:rsidRPr="00596E21">
        <w:rPr>
          <w:rFonts w:ascii="Arial" w:hAnsi="Arial"/>
          <w:sz w:val="24"/>
          <w:szCs w:val="24"/>
          <w:lang w:val="sr-Cyrl-RS"/>
        </w:rPr>
        <w:t>Телефон: +381 63 10 60 548</w:t>
      </w:r>
      <w:r w:rsidRPr="00596E21">
        <w:rPr>
          <w:rFonts w:ascii="Arial" w:hAnsi="Arial"/>
          <w:sz w:val="24"/>
          <w:szCs w:val="24"/>
        </w:rPr>
        <w:t xml:space="preserve">, </w:t>
      </w:r>
    </w:p>
    <w:p w:rsidR="00596E21" w:rsidRPr="00596E21" w:rsidRDefault="00596E21" w:rsidP="00596E21">
      <w:pPr>
        <w:ind w:right="-360"/>
        <w:jc w:val="both"/>
        <w:rPr>
          <w:rFonts w:ascii="Arial" w:hAnsi="Arial"/>
          <w:sz w:val="24"/>
          <w:szCs w:val="24"/>
        </w:rPr>
      </w:pPr>
    </w:p>
    <w:p w:rsidR="00596E21" w:rsidRPr="00596E21" w:rsidRDefault="00596E21" w:rsidP="00596E21">
      <w:pPr>
        <w:ind w:right="-360"/>
        <w:jc w:val="both"/>
        <w:rPr>
          <w:rFonts w:ascii="Arial" w:hAnsi="Arial"/>
          <w:sz w:val="24"/>
          <w:szCs w:val="24"/>
          <w:lang w:val="sr-Cyrl-RS"/>
        </w:rPr>
      </w:pPr>
      <w:r w:rsidRPr="00596E21">
        <w:rPr>
          <w:rFonts w:ascii="Arial" w:hAnsi="Arial"/>
          <w:sz w:val="24"/>
          <w:szCs w:val="24"/>
        </w:rPr>
        <w:t xml:space="preserve">gradinspekcija@opovo.org.rs   </w:t>
      </w:r>
      <w:r w:rsidRPr="00596E21">
        <w:rPr>
          <w:rFonts w:ascii="Arial" w:hAnsi="Arial"/>
          <w:sz w:val="24"/>
          <w:szCs w:val="24"/>
          <w:lang w:val="sr-Cyrl-RS"/>
        </w:rPr>
        <w:t xml:space="preserve">      </w:t>
      </w:r>
    </w:p>
    <w:p w:rsidR="00596E21" w:rsidRPr="00596E21" w:rsidRDefault="00596E21" w:rsidP="00596E21">
      <w:pPr>
        <w:ind w:right="-360"/>
        <w:jc w:val="both"/>
        <w:rPr>
          <w:rFonts w:ascii="Times New Roman" w:hAnsi="Times New Roman" w:cs="Times New Roman"/>
          <w:sz w:val="24"/>
          <w:szCs w:val="24"/>
        </w:rPr>
      </w:pPr>
    </w:p>
    <w:p w:rsidR="00596E21" w:rsidRPr="00596E21" w:rsidRDefault="00596E21" w:rsidP="00596E21">
      <w:pPr>
        <w:ind w:right="-360"/>
        <w:jc w:val="both"/>
        <w:rPr>
          <w:rFonts w:ascii="Arial" w:hAnsi="Arial"/>
          <w:sz w:val="28"/>
          <w:szCs w:val="28"/>
          <w:lang w:val="sr-Cyrl-CS"/>
        </w:rPr>
      </w:pPr>
      <w:r w:rsidRPr="00596E21">
        <w:rPr>
          <w:rFonts w:ascii="Arial" w:hAnsi="Arial"/>
          <w:b/>
          <w:bCs/>
          <w:sz w:val="28"/>
          <w:szCs w:val="28"/>
        </w:rPr>
        <w:t xml:space="preserve">  </w:t>
      </w:r>
      <w:r w:rsidRPr="00596E21">
        <w:rPr>
          <w:rFonts w:ascii="Arial" w:hAnsi="Arial"/>
          <w:b/>
          <w:bCs/>
          <w:sz w:val="28"/>
          <w:szCs w:val="28"/>
          <w:lang w:val="sr-Cyrl-CS"/>
        </w:rPr>
        <w:t xml:space="preserve">  5.Оперативне активности одељења грађевинске инспекције</w:t>
      </w:r>
      <w:r w:rsidRPr="00596E21">
        <w:rPr>
          <w:rFonts w:ascii="Arial" w:hAnsi="Arial"/>
          <w:sz w:val="28"/>
          <w:szCs w:val="28"/>
          <w:lang w:val="sr-Cyrl-CS"/>
        </w:rPr>
        <w:t>.</w:t>
      </w:r>
    </w:p>
    <w:p w:rsidR="00596E21" w:rsidRPr="00596E21" w:rsidRDefault="00596E21" w:rsidP="00596E21">
      <w:pPr>
        <w:ind w:right="-360"/>
        <w:jc w:val="both"/>
        <w:rPr>
          <w:rFonts w:ascii="Times New Roman" w:hAnsi="Times New Roman" w:cs="Times New Roman"/>
          <w:sz w:val="24"/>
          <w:szCs w:val="24"/>
          <w:lang w:val="sr-Cyrl-RS"/>
        </w:rPr>
      </w:pPr>
    </w:p>
    <w:p w:rsidR="00596E21" w:rsidRPr="00596E21" w:rsidRDefault="00596E21" w:rsidP="00596E21">
      <w:pPr>
        <w:spacing w:line="0" w:lineRule="atLeast"/>
        <w:jc w:val="center"/>
        <w:rPr>
          <w:rFonts w:ascii="Arial" w:eastAsia="Times New Roman" w:hAnsi="Arial"/>
          <w:b/>
          <w:sz w:val="22"/>
          <w:lang w:val="sr-Cyrl-RS"/>
        </w:rPr>
      </w:pPr>
      <w:r w:rsidRPr="00596E21">
        <w:rPr>
          <w:rFonts w:ascii="Arial" w:eastAsia="Times New Roman" w:hAnsi="Arial"/>
          <w:b/>
          <w:sz w:val="22"/>
          <w:lang w:val="sr-Cyrl-RS"/>
        </w:rPr>
        <w:t xml:space="preserve">ОПЕРАТИВНИ  МЕСЕЧНИ ПЛАН  ИНСПЕКЦИЈСКОГ НАДЗОРА ЗА </w:t>
      </w:r>
    </w:p>
    <w:p w:rsidR="00596E21" w:rsidRPr="00596E21" w:rsidRDefault="00596E21" w:rsidP="00596E21">
      <w:pPr>
        <w:spacing w:line="0" w:lineRule="atLeast"/>
        <w:jc w:val="center"/>
        <w:rPr>
          <w:rFonts w:ascii="Arial" w:eastAsia="Times New Roman" w:hAnsi="Arial"/>
          <w:b/>
          <w:sz w:val="22"/>
          <w:lang w:val="sr-Cyrl-RS"/>
        </w:rPr>
      </w:pPr>
      <w:r w:rsidRPr="00596E21">
        <w:rPr>
          <w:rFonts w:ascii="Arial" w:eastAsia="Times New Roman" w:hAnsi="Arial"/>
          <w:b/>
          <w:sz w:val="22"/>
          <w:lang w:val="sr-Cyrl-RS"/>
        </w:rPr>
        <w:t xml:space="preserve"> ЈАНУАР   2020</w:t>
      </w:r>
    </w:p>
    <w:p w:rsidR="00596E21" w:rsidRPr="00596E21" w:rsidRDefault="00596E21" w:rsidP="00596E21">
      <w:pPr>
        <w:spacing w:line="0" w:lineRule="atLeast"/>
        <w:jc w:val="center"/>
        <w:rPr>
          <w:rFonts w:ascii="Arial" w:eastAsia="Times New Roman" w:hAnsi="Arial"/>
          <w:b/>
          <w:sz w:val="22"/>
          <w:lang w:val="sr-Cyrl-RS"/>
        </w:rPr>
      </w:pPr>
    </w:p>
    <w:p w:rsidR="00596E21" w:rsidRPr="00596E21" w:rsidRDefault="00596E21" w:rsidP="00596E21">
      <w:pPr>
        <w:tabs>
          <w:tab w:val="left" w:pos="720"/>
        </w:tabs>
        <w:spacing w:line="0" w:lineRule="atLeast"/>
        <w:jc w:val="both"/>
        <w:rPr>
          <w:rFonts w:ascii="Arial" w:hAnsi="Arial"/>
          <w:sz w:val="22"/>
          <w:szCs w:val="22"/>
          <w:lang w:val="sr-Cyrl-RS"/>
        </w:rPr>
      </w:pPr>
      <w:r w:rsidRPr="00596E21">
        <w:rPr>
          <w:rFonts w:ascii="Arial" w:hAnsi="Arial"/>
          <w:sz w:val="22"/>
          <w:szCs w:val="22"/>
          <w:lang w:val="sr-Cyrl-RS"/>
        </w:rPr>
        <w:t>-израда годишњег извештаја о раду сваког инспектора појединачно и грађевинске инспекције у целини за претходну годину</w:t>
      </w:r>
    </w:p>
    <w:p w:rsidR="00596E21" w:rsidRPr="00596E21" w:rsidRDefault="00596E21" w:rsidP="00596E21">
      <w:pPr>
        <w:tabs>
          <w:tab w:val="left" w:pos="720"/>
        </w:tabs>
        <w:spacing w:line="0" w:lineRule="atLeast"/>
        <w:jc w:val="both"/>
        <w:rPr>
          <w:rFonts w:ascii="Arial" w:hAnsi="Arial"/>
          <w:sz w:val="22"/>
          <w:szCs w:val="22"/>
          <w:lang w:val="sr-Cyrl-RS"/>
        </w:rPr>
      </w:pPr>
      <w:r w:rsidRPr="00596E21">
        <w:rPr>
          <w:rFonts w:ascii="Arial" w:hAnsi="Arial"/>
          <w:sz w:val="22"/>
          <w:szCs w:val="22"/>
          <w:lang w:val="sr-Cyrl-RS"/>
        </w:rPr>
        <w:t>-Инспекцијски надзор по захтеву странке</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-Ванредни инспекцијски надзор-нелегална изградња</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-Редовни инспекцијски надзор по издатој грађевинској дозволи и потврди о пријави радова</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-провера да ли је инвеститор закључио уговор о грађењу</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-провера да ли су извршени радови одговарају закону и прописаним стандардима, техничким нормативима и нормама квалитета</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-провера да ли је извођач радова предузео мере за безбедност објекта, суседних објеката, саобраћаја, околине и заштите животне средине</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-да ли објекат који је изграђен постоје недостатци</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-да ли извођач радова води грађевински дневник, грађевинску књигу и обезбеђује књигу инспекције на прописан начин</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-да ли у току коришћења врши прописано осматрање и оджавање</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-да ли је извршен технички преглед, да се објекат користи за намену и да је издата употребна дозвола и друге послове предвиђене законом</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-Редовни инспекцијски надзор по обавештењу о завршетку темеља</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-Редовни инспекцијски надзор по завршетку објекта у конструктивном смислу</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-Редовни инспекцијски надзор активних градилишта-праћење изградње</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-Редовни инспекцијски надзор по решењу у складу са чланом 145.Закона о планирању и изградњи</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-Активности по основу Закона о озакоњењу објеката</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lastRenderedPageBreak/>
        <w:t>-ажурирање и архивирање предмета</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-Инспекцијски надзор по Закону о становању  и одржавању стамбених зграда ( „Сл.гласник РС„ бр. 104/2016)</w:t>
      </w:r>
    </w:p>
    <w:p w:rsidR="00596E21" w:rsidRPr="00596E21" w:rsidRDefault="00596E21" w:rsidP="00596E21">
      <w:pPr>
        <w:tabs>
          <w:tab w:val="left" w:pos="720"/>
        </w:tabs>
        <w:spacing w:line="0" w:lineRule="atLeast"/>
        <w:jc w:val="both"/>
        <w:rPr>
          <w:rFonts w:ascii="Arial" w:hAnsi="Arial"/>
          <w:sz w:val="22"/>
          <w:lang w:val="sr-Cyrl-RS"/>
        </w:rPr>
      </w:pPr>
      <w:bookmarkStart w:id="8" w:name="_Hlk526335831"/>
      <w:r w:rsidRPr="00596E21">
        <w:rPr>
          <w:rFonts w:ascii="Arial" w:hAnsi="Arial"/>
          <w:sz w:val="22"/>
          <w:lang w:val="sr-Cyrl-RS"/>
        </w:rPr>
        <w:t>-контрола да ли се зграда и њени делови користе у складу са својом наменом</w:t>
      </w:r>
    </w:p>
    <w:p w:rsidR="00596E21" w:rsidRPr="00596E21" w:rsidRDefault="00596E21" w:rsidP="00596E21">
      <w:pPr>
        <w:tabs>
          <w:tab w:val="left" w:pos="720"/>
        </w:tabs>
        <w:spacing w:line="0" w:lineRule="atLeast"/>
        <w:jc w:val="both"/>
        <w:rPr>
          <w:rFonts w:ascii="Arial" w:hAnsi="Arial"/>
          <w:sz w:val="22"/>
          <w:lang w:val="sr-Cyrl-RS"/>
        </w:rPr>
      </w:pPr>
      <w:r w:rsidRPr="00596E21">
        <w:rPr>
          <w:rFonts w:ascii="Arial" w:hAnsi="Arial"/>
          <w:sz w:val="22"/>
          <w:lang w:val="sr-Cyrl-RS"/>
        </w:rPr>
        <w:t>-контрола да ли коришћење зграде доводи у опасност живот и здравље људи, безбедност зграде и имовине, саобраћаја,околине и животне средине</w:t>
      </w:r>
    </w:p>
    <w:p w:rsidR="00596E21" w:rsidRPr="00596E21" w:rsidRDefault="00596E21" w:rsidP="00596E21">
      <w:pPr>
        <w:tabs>
          <w:tab w:val="left" w:pos="720"/>
        </w:tabs>
        <w:spacing w:line="0" w:lineRule="atLeast"/>
        <w:jc w:val="both"/>
        <w:rPr>
          <w:rFonts w:ascii="Arial" w:hAnsi="Arial"/>
          <w:sz w:val="22"/>
          <w:lang w:val="sr-Cyrl-RS"/>
        </w:rPr>
      </w:pPr>
      <w:r w:rsidRPr="00596E21">
        <w:rPr>
          <w:rFonts w:ascii="Arial" w:hAnsi="Arial"/>
          <w:sz w:val="22"/>
          <w:lang w:val="sr-Cyrl-RS"/>
        </w:rPr>
        <w:t>-контрола да ли се зграда одржава у складу са програмом одржавања</w:t>
      </w:r>
    </w:p>
    <w:p w:rsidR="00596E21" w:rsidRPr="00596E21" w:rsidRDefault="00596E21" w:rsidP="00596E21">
      <w:pPr>
        <w:tabs>
          <w:tab w:val="left" w:pos="720"/>
        </w:tabs>
        <w:spacing w:line="0" w:lineRule="atLeast"/>
        <w:jc w:val="both"/>
        <w:rPr>
          <w:rFonts w:ascii="Arial" w:hAnsi="Arial"/>
          <w:sz w:val="22"/>
          <w:lang w:val="sr-Cyrl-RS"/>
        </w:rPr>
      </w:pPr>
      <w:r w:rsidRPr="00596E21">
        <w:rPr>
          <w:rFonts w:ascii="Arial" w:hAnsi="Arial"/>
          <w:sz w:val="22"/>
          <w:lang w:val="sr-Cyrl-RS"/>
        </w:rPr>
        <w:t>-контрола да ли постоје недостатци који угрожавају безбедност њеног коришћења и околине</w:t>
      </w:r>
    </w:p>
    <w:p w:rsidR="00596E21" w:rsidRPr="00596E21" w:rsidRDefault="00596E21" w:rsidP="00596E21">
      <w:pPr>
        <w:tabs>
          <w:tab w:val="left" w:pos="720"/>
        </w:tabs>
        <w:spacing w:line="0" w:lineRule="atLeast"/>
        <w:jc w:val="both"/>
        <w:rPr>
          <w:rFonts w:ascii="Arial" w:hAnsi="Arial"/>
          <w:sz w:val="22"/>
          <w:lang w:val="sr-Cyrl-RS"/>
        </w:rPr>
      </w:pPr>
      <w:r w:rsidRPr="00596E21">
        <w:rPr>
          <w:rFonts w:ascii="Arial" w:hAnsi="Arial"/>
          <w:sz w:val="22"/>
          <w:lang w:val="sr-Cyrl-RS"/>
        </w:rPr>
        <w:t>-контрола да ли се у посебном делу зграде обавља пословна делатност на начин да не угрожава безбедност зграде</w:t>
      </w:r>
    </w:p>
    <w:p w:rsidR="00596E21" w:rsidRPr="00596E21" w:rsidRDefault="00596E21" w:rsidP="00596E21">
      <w:pPr>
        <w:tabs>
          <w:tab w:val="left" w:pos="720"/>
        </w:tabs>
        <w:spacing w:line="0" w:lineRule="atLeast"/>
        <w:jc w:val="both"/>
        <w:rPr>
          <w:rFonts w:ascii="Arial" w:hAnsi="Arial"/>
          <w:sz w:val="22"/>
          <w:lang w:val="sr-Cyrl-RS"/>
        </w:rPr>
      </w:pPr>
      <w:r w:rsidRPr="00596E21">
        <w:rPr>
          <w:rFonts w:ascii="Arial" w:hAnsi="Arial"/>
          <w:sz w:val="22"/>
          <w:lang w:val="sr-Cyrl-RS"/>
        </w:rPr>
        <w:t>-провера да ли је власник посебног дела здраде омогућио обављање радова</w:t>
      </w:r>
    </w:p>
    <w:p w:rsidR="00596E21" w:rsidRPr="00596E21" w:rsidRDefault="00596E21" w:rsidP="00596E21">
      <w:pPr>
        <w:tabs>
          <w:tab w:val="left" w:pos="720"/>
        </w:tabs>
        <w:spacing w:line="0" w:lineRule="atLeast"/>
        <w:jc w:val="both"/>
        <w:rPr>
          <w:rFonts w:ascii="Arial" w:eastAsia="Times New Roman" w:hAnsi="Arial"/>
          <w:sz w:val="22"/>
        </w:rPr>
      </w:pPr>
      <w:r w:rsidRPr="00596E21">
        <w:rPr>
          <w:rFonts w:ascii="Arial" w:eastAsia="Times New Roman" w:hAnsi="Arial"/>
          <w:sz w:val="22"/>
          <w:lang w:val="sr-Cyrl-RS"/>
        </w:rPr>
        <w:t>-</w:t>
      </w:r>
      <w:r w:rsidRPr="00596E21">
        <w:rPr>
          <w:rFonts w:ascii="Arial" w:eastAsia="Times New Roman" w:hAnsi="Arial"/>
          <w:sz w:val="22"/>
        </w:rPr>
        <w:t>Контрола инспектора по захтеву странака</w:t>
      </w:r>
    </w:p>
    <w:p w:rsidR="00596E21" w:rsidRPr="00596E21" w:rsidRDefault="00596E21" w:rsidP="00596E21">
      <w:pPr>
        <w:tabs>
          <w:tab w:val="left" w:pos="720"/>
        </w:tabs>
        <w:spacing w:line="0" w:lineRule="atLeast"/>
        <w:jc w:val="both"/>
        <w:rPr>
          <w:rFonts w:ascii="Arial" w:eastAsia="Times New Roman" w:hAnsi="Arial"/>
          <w:sz w:val="22"/>
        </w:rPr>
      </w:pPr>
      <w:r w:rsidRPr="00596E21">
        <w:rPr>
          <w:rFonts w:ascii="Arial" w:eastAsia="Times New Roman" w:hAnsi="Arial"/>
          <w:sz w:val="22"/>
          <w:lang w:val="sr-Cyrl-RS"/>
        </w:rPr>
        <w:t>-</w:t>
      </w:r>
      <w:r w:rsidRPr="00596E21">
        <w:rPr>
          <w:rFonts w:ascii="Arial" w:eastAsia="Times New Roman" w:hAnsi="Arial"/>
          <w:sz w:val="22"/>
        </w:rPr>
        <w:t>Ванредне контроле</w:t>
      </w:r>
    </w:p>
    <w:p w:rsidR="00596E21" w:rsidRPr="00596E21" w:rsidRDefault="00596E21" w:rsidP="00596E21">
      <w:pPr>
        <w:tabs>
          <w:tab w:val="left" w:pos="720"/>
        </w:tabs>
        <w:spacing w:line="0" w:lineRule="atLeast"/>
        <w:jc w:val="both"/>
        <w:rPr>
          <w:rFonts w:ascii="Arial" w:eastAsia="Times New Roman" w:hAnsi="Arial"/>
          <w:sz w:val="22"/>
        </w:rPr>
      </w:pPr>
      <w:r w:rsidRPr="00596E21">
        <w:rPr>
          <w:rFonts w:ascii="Arial" w:eastAsia="Times New Roman" w:hAnsi="Arial"/>
          <w:sz w:val="22"/>
          <w:lang w:val="sr-Cyrl-RS"/>
        </w:rPr>
        <w:t>-</w:t>
      </w:r>
      <w:r w:rsidRPr="00596E21">
        <w:rPr>
          <w:rFonts w:ascii="Arial" w:eastAsia="Times New Roman" w:hAnsi="Arial"/>
          <w:sz w:val="22"/>
        </w:rPr>
        <w:t>Израда месечног извештаја о раду.</w:t>
      </w:r>
    </w:p>
    <w:p w:rsidR="00596E21" w:rsidRPr="00596E21" w:rsidRDefault="00596E21" w:rsidP="00596E21">
      <w:pPr>
        <w:tabs>
          <w:tab w:val="left" w:pos="720"/>
        </w:tabs>
        <w:spacing w:line="0" w:lineRule="atLeast"/>
        <w:jc w:val="both"/>
        <w:rPr>
          <w:rFonts w:ascii="Arial" w:eastAsia="Times New Roman" w:hAnsi="Arial"/>
          <w:sz w:val="22"/>
        </w:rPr>
      </w:pPr>
    </w:p>
    <w:p w:rsidR="00596E21" w:rsidRPr="00596E21" w:rsidRDefault="00596E21" w:rsidP="00596E21">
      <w:pPr>
        <w:spacing w:after="160" w:line="259" w:lineRule="auto"/>
        <w:jc w:val="center"/>
        <w:rPr>
          <w:rFonts w:ascii="Times New Roman" w:hAnsi="Times New Roman" w:cs="Times New Roman"/>
          <w:b/>
          <w:bCs/>
          <w:sz w:val="24"/>
          <w:szCs w:val="24"/>
          <w:lang w:val="sr-Cyrl-RS" w:eastAsia="en-US"/>
        </w:rPr>
      </w:pPr>
      <w:r w:rsidRPr="00596E21">
        <w:rPr>
          <w:rFonts w:ascii="Times New Roman" w:hAnsi="Times New Roman" w:cs="Times New Roman"/>
          <w:b/>
          <w:bCs/>
          <w:sz w:val="24"/>
          <w:szCs w:val="24"/>
          <w:lang w:val="sr-Cyrl-RS" w:eastAsia="en-US"/>
        </w:rPr>
        <w:t>ОПЕРАТИВНЕ АКТИВНОСТИ ОДЕЉЕЊА ГРАЂЕВИНСКЕ ИНСПЕКЦИЈЕ</w:t>
      </w:r>
    </w:p>
    <w:tbl>
      <w:tblPr>
        <w:tblW w:w="0" w:type="auto"/>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A0" w:firstRow="1" w:lastRow="0" w:firstColumn="1" w:lastColumn="0" w:noHBand="0" w:noVBand="1"/>
      </w:tblPr>
      <w:tblGrid>
        <w:gridCol w:w="3823"/>
        <w:gridCol w:w="425"/>
        <w:gridCol w:w="425"/>
        <w:gridCol w:w="425"/>
        <w:gridCol w:w="426"/>
        <w:gridCol w:w="425"/>
        <w:gridCol w:w="415"/>
        <w:gridCol w:w="464"/>
        <w:gridCol w:w="523"/>
        <w:gridCol w:w="422"/>
        <w:gridCol w:w="413"/>
        <w:gridCol w:w="421"/>
        <w:gridCol w:w="455"/>
      </w:tblGrid>
      <w:tr w:rsidR="00596E21" w:rsidRPr="00596E21" w:rsidTr="00421062">
        <w:tc>
          <w:tcPr>
            <w:tcW w:w="3823" w:type="dxa"/>
            <w:tcBorders>
              <w:top w:val="single" w:sz="4" w:space="0" w:color="5B9BD5"/>
              <w:left w:val="single" w:sz="4" w:space="0" w:color="5B9BD5"/>
              <w:bottom w:val="single" w:sz="4" w:space="0" w:color="5B9BD5"/>
              <w:right w:val="nil"/>
            </w:tcBorders>
            <w:shd w:val="clear" w:color="auto" w:fill="5B9BD5"/>
          </w:tcPr>
          <w:p w:rsidR="00596E21" w:rsidRPr="00596E21" w:rsidRDefault="00596E21" w:rsidP="00596E21">
            <w:pPr>
              <w:jc w:val="center"/>
              <w:rPr>
                <w:rFonts w:ascii="Times New Roman" w:hAnsi="Times New Roman" w:cs="Times New Roman"/>
                <w:b/>
                <w:bCs/>
                <w:color w:val="FFFFFF"/>
                <w:sz w:val="22"/>
                <w:szCs w:val="22"/>
                <w:lang w:val="sr-Cyrl-RS" w:eastAsia="en-US"/>
              </w:rPr>
            </w:pPr>
            <w:r w:rsidRPr="00596E21">
              <w:rPr>
                <w:rFonts w:ascii="Times New Roman" w:hAnsi="Times New Roman" w:cs="Times New Roman"/>
                <w:b/>
                <w:bCs/>
                <w:color w:val="FFFFFF"/>
                <w:sz w:val="22"/>
                <w:szCs w:val="22"/>
                <w:lang w:val="sr-Cyrl-RS" w:eastAsia="en-US"/>
              </w:rPr>
              <w:t>АКТИВНОСТИ</w:t>
            </w:r>
          </w:p>
        </w:tc>
        <w:tc>
          <w:tcPr>
            <w:tcW w:w="425" w:type="dxa"/>
            <w:tcBorders>
              <w:top w:val="single" w:sz="4" w:space="0" w:color="5B9BD5"/>
              <w:left w:val="nil"/>
              <w:bottom w:val="single" w:sz="4" w:space="0" w:color="5B9BD5"/>
              <w:right w:val="nil"/>
            </w:tcBorders>
            <w:shd w:val="clear" w:color="auto" w:fill="5B9BD5"/>
          </w:tcPr>
          <w:p w:rsidR="00596E21" w:rsidRPr="00596E21" w:rsidRDefault="00596E21" w:rsidP="00596E21">
            <w:pPr>
              <w:jc w:val="center"/>
              <w:rPr>
                <w:rFonts w:cs="Times New Roman"/>
                <w:b/>
                <w:bCs/>
                <w:color w:val="FFFFFF"/>
                <w:sz w:val="22"/>
                <w:szCs w:val="22"/>
                <w:lang w:eastAsia="en-US"/>
              </w:rPr>
            </w:pPr>
            <w:r w:rsidRPr="00596E21">
              <w:rPr>
                <w:rFonts w:cs="Times New Roman"/>
                <w:b/>
                <w:bCs/>
                <w:color w:val="FFFFFF"/>
                <w:sz w:val="22"/>
                <w:szCs w:val="22"/>
                <w:lang w:eastAsia="en-US"/>
              </w:rPr>
              <w:t>I</w:t>
            </w:r>
          </w:p>
        </w:tc>
        <w:tc>
          <w:tcPr>
            <w:tcW w:w="425" w:type="dxa"/>
            <w:tcBorders>
              <w:top w:val="single" w:sz="4" w:space="0" w:color="5B9BD5"/>
              <w:left w:val="nil"/>
              <w:bottom w:val="single" w:sz="4" w:space="0" w:color="5B9BD5"/>
              <w:right w:val="nil"/>
            </w:tcBorders>
            <w:shd w:val="clear" w:color="auto" w:fill="5B9BD5"/>
          </w:tcPr>
          <w:p w:rsidR="00596E21" w:rsidRPr="00596E21" w:rsidRDefault="00596E21" w:rsidP="00596E21">
            <w:pPr>
              <w:jc w:val="center"/>
              <w:rPr>
                <w:rFonts w:cs="Times New Roman"/>
                <w:b/>
                <w:bCs/>
                <w:color w:val="FFFFFF"/>
                <w:sz w:val="22"/>
                <w:szCs w:val="22"/>
                <w:lang w:eastAsia="en-US"/>
              </w:rPr>
            </w:pPr>
            <w:r w:rsidRPr="00596E21">
              <w:rPr>
                <w:rFonts w:cs="Times New Roman"/>
                <w:b/>
                <w:bCs/>
                <w:color w:val="FFFFFF"/>
                <w:sz w:val="22"/>
                <w:szCs w:val="22"/>
                <w:lang w:eastAsia="en-US"/>
              </w:rPr>
              <w:t>II</w:t>
            </w:r>
          </w:p>
        </w:tc>
        <w:tc>
          <w:tcPr>
            <w:tcW w:w="425" w:type="dxa"/>
            <w:tcBorders>
              <w:top w:val="single" w:sz="4" w:space="0" w:color="5B9BD5"/>
              <w:left w:val="nil"/>
              <w:bottom w:val="single" w:sz="4" w:space="0" w:color="5B9BD5"/>
              <w:right w:val="nil"/>
            </w:tcBorders>
            <w:shd w:val="clear" w:color="auto" w:fill="5B9BD5"/>
          </w:tcPr>
          <w:p w:rsidR="00596E21" w:rsidRPr="00596E21" w:rsidRDefault="00596E21" w:rsidP="00596E21">
            <w:pPr>
              <w:jc w:val="right"/>
              <w:rPr>
                <w:rFonts w:cs="Times New Roman"/>
                <w:b/>
                <w:bCs/>
                <w:color w:val="FFFFFF"/>
                <w:sz w:val="22"/>
                <w:szCs w:val="22"/>
                <w:lang w:eastAsia="en-US"/>
              </w:rPr>
            </w:pPr>
            <w:r w:rsidRPr="00596E21">
              <w:rPr>
                <w:rFonts w:cs="Times New Roman"/>
                <w:b/>
                <w:bCs/>
                <w:color w:val="FFFFFF"/>
                <w:sz w:val="22"/>
                <w:szCs w:val="22"/>
                <w:lang w:eastAsia="en-US"/>
              </w:rPr>
              <w:t>III</w:t>
            </w:r>
          </w:p>
        </w:tc>
        <w:tc>
          <w:tcPr>
            <w:tcW w:w="426" w:type="dxa"/>
            <w:tcBorders>
              <w:top w:val="single" w:sz="4" w:space="0" w:color="5B9BD5"/>
              <w:left w:val="nil"/>
              <w:bottom w:val="single" w:sz="4" w:space="0" w:color="5B9BD5"/>
              <w:right w:val="nil"/>
            </w:tcBorders>
            <w:shd w:val="clear" w:color="auto" w:fill="5B9BD5"/>
          </w:tcPr>
          <w:p w:rsidR="00596E21" w:rsidRPr="00596E21" w:rsidRDefault="00596E21" w:rsidP="00596E21">
            <w:pPr>
              <w:jc w:val="center"/>
              <w:rPr>
                <w:rFonts w:cs="Times New Roman"/>
                <w:b/>
                <w:bCs/>
                <w:color w:val="FFFFFF"/>
                <w:sz w:val="22"/>
                <w:szCs w:val="22"/>
                <w:lang w:eastAsia="en-US"/>
              </w:rPr>
            </w:pPr>
            <w:r w:rsidRPr="00596E21">
              <w:rPr>
                <w:rFonts w:cs="Times New Roman"/>
                <w:b/>
                <w:bCs/>
                <w:color w:val="FFFFFF"/>
                <w:sz w:val="22"/>
                <w:szCs w:val="22"/>
                <w:lang w:eastAsia="en-US"/>
              </w:rPr>
              <w:t>IV</w:t>
            </w:r>
          </w:p>
        </w:tc>
        <w:tc>
          <w:tcPr>
            <w:tcW w:w="425" w:type="dxa"/>
            <w:tcBorders>
              <w:top w:val="single" w:sz="4" w:space="0" w:color="5B9BD5"/>
              <w:left w:val="nil"/>
              <w:bottom w:val="single" w:sz="4" w:space="0" w:color="5B9BD5"/>
              <w:right w:val="nil"/>
            </w:tcBorders>
            <w:shd w:val="clear" w:color="auto" w:fill="5B9BD5"/>
          </w:tcPr>
          <w:p w:rsidR="00596E21" w:rsidRPr="00596E21" w:rsidRDefault="00596E21" w:rsidP="00596E21">
            <w:pPr>
              <w:jc w:val="center"/>
              <w:rPr>
                <w:rFonts w:cs="Times New Roman"/>
                <w:b/>
                <w:bCs/>
                <w:color w:val="FFFFFF"/>
                <w:sz w:val="22"/>
                <w:szCs w:val="22"/>
                <w:lang w:eastAsia="en-US"/>
              </w:rPr>
            </w:pPr>
            <w:r w:rsidRPr="00596E21">
              <w:rPr>
                <w:rFonts w:cs="Times New Roman"/>
                <w:b/>
                <w:bCs/>
                <w:color w:val="FFFFFF"/>
                <w:sz w:val="22"/>
                <w:szCs w:val="22"/>
                <w:lang w:eastAsia="en-US"/>
              </w:rPr>
              <w:t>V</w:t>
            </w:r>
          </w:p>
        </w:tc>
        <w:tc>
          <w:tcPr>
            <w:tcW w:w="415" w:type="dxa"/>
            <w:tcBorders>
              <w:top w:val="single" w:sz="4" w:space="0" w:color="5B9BD5"/>
              <w:left w:val="nil"/>
              <w:bottom w:val="single" w:sz="4" w:space="0" w:color="5B9BD5"/>
              <w:right w:val="nil"/>
            </w:tcBorders>
            <w:shd w:val="clear" w:color="auto" w:fill="5B9BD5"/>
          </w:tcPr>
          <w:p w:rsidR="00596E21" w:rsidRPr="00596E21" w:rsidRDefault="00596E21" w:rsidP="00596E21">
            <w:pPr>
              <w:jc w:val="center"/>
              <w:rPr>
                <w:rFonts w:cs="Times New Roman"/>
                <w:b/>
                <w:bCs/>
                <w:color w:val="FFFFFF"/>
                <w:sz w:val="22"/>
                <w:szCs w:val="22"/>
                <w:lang w:eastAsia="en-US"/>
              </w:rPr>
            </w:pPr>
            <w:r w:rsidRPr="00596E21">
              <w:rPr>
                <w:rFonts w:cs="Times New Roman"/>
                <w:b/>
                <w:bCs/>
                <w:color w:val="FFFFFF"/>
                <w:sz w:val="22"/>
                <w:szCs w:val="22"/>
                <w:lang w:eastAsia="en-US"/>
              </w:rPr>
              <w:t>VI</w:t>
            </w:r>
          </w:p>
        </w:tc>
        <w:tc>
          <w:tcPr>
            <w:tcW w:w="464" w:type="dxa"/>
            <w:tcBorders>
              <w:top w:val="single" w:sz="4" w:space="0" w:color="5B9BD5"/>
              <w:left w:val="nil"/>
              <w:bottom w:val="single" w:sz="4" w:space="0" w:color="5B9BD5"/>
              <w:right w:val="nil"/>
            </w:tcBorders>
            <w:shd w:val="clear" w:color="auto" w:fill="5B9BD5"/>
          </w:tcPr>
          <w:p w:rsidR="00596E21" w:rsidRPr="00596E21" w:rsidRDefault="00596E21" w:rsidP="00596E21">
            <w:pPr>
              <w:jc w:val="center"/>
              <w:rPr>
                <w:rFonts w:cs="Times New Roman"/>
                <w:b/>
                <w:bCs/>
                <w:color w:val="FFFFFF"/>
                <w:sz w:val="22"/>
                <w:szCs w:val="22"/>
                <w:lang w:eastAsia="en-US"/>
              </w:rPr>
            </w:pPr>
            <w:r w:rsidRPr="00596E21">
              <w:rPr>
                <w:rFonts w:cs="Times New Roman"/>
                <w:b/>
                <w:bCs/>
                <w:color w:val="FFFFFF"/>
                <w:sz w:val="22"/>
                <w:szCs w:val="22"/>
                <w:lang w:eastAsia="en-US"/>
              </w:rPr>
              <w:t>VII</w:t>
            </w:r>
          </w:p>
        </w:tc>
        <w:tc>
          <w:tcPr>
            <w:tcW w:w="523" w:type="dxa"/>
            <w:tcBorders>
              <w:top w:val="single" w:sz="4" w:space="0" w:color="5B9BD5"/>
              <w:left w:val="nil"/>
              <w:bottom w:val="single" w:sz="4" w:space="0" w:color="5B9BD5"/>
              <w:right w:val="nil"/>
            </w:tcBorders>
            <w:shd w:val="clear" w:color="auto" w:fill="5B9BD5"/>
          </w:tcPr>
          <w:p w:rsidR="00596E21" w:rsidRPr="00596E21" w:rsidRDefault="00596E21" w:rsidP="00596E21">
            <w:pPr>
              <w:jc w:val="center"/>
              <w:rPr>
                <w:rFonts w:cs="Times New Roman"/>
                <w:b/>
                <w:bCs/>
                <w:color w:val="FFFFFF"/>
                <w:sz w:val="22"/>
                <w:szCs w:val="22"/>
                <w:lang w:eastAsia="en-US"/>
              </w:rPr>
            </w:pPr>
            <w:r w:rsidRPr="00596E21">
              <w:rPr>
                <w:rFonts w:cs="Times New Roman"/>
                <w:b/>
                <w:bCs/>
                <w:color w:val="FFFFFF"/>
                <w:sz w:val="22"/>
                <w:szCs w:val="22"/>
                <w:lang w:eastAsia="en-US"/>
              </w:rPr>
              <w:t>VIII</w:t>
            </w:r>
          </w:p>
        </w:tc>
        <w:tc>
          <w:tcPr>
            <w:tcW w:w="422" w:type="dxa"/>
            <w:tcBorders>
              <w:top w:val="single" w:sz="4" w:space="0" w:color="5B9BD5"/>
              <w:left w:val="nil"/>
              <w:bottom w:val="single" w:sz="4" w:space="0" w:color="5B9BD5"/>
              <w:right w:val="nil"/>
            </w:tcBorders>
            <w:shd w:val="clear" w:color="auto" w:fill="5B9BD5"/>
          </w:tcPr>
          <w:p w:rsidR="00596E21" w:rsidRPr="00596E21" w:rsidRDefault="00596E21" w:rsidP="00596E21">
            <w:pPr>
              <w:jc w:val="center"/>
              <w:rPr>
                <w:rFonts w:cs="Times New Roman"/>
                <w:b/>
                <w:bCs/>
                <w:color w:val="FFFFFF"/>
                <w:sz w:val="22"/>
                <w:szCs w:val="22"/>
                <w:lang w:eastAsia="en-US"/>
              </w:rPr>
            </w:pPr>
            <w:r w:rsidRPr="00596E21">
              <w:rPr>
                <w:rFonts w:cs="Times New Roman"/>
                <w:b/>
                <w:bCs/>
                <w:color w:val="FFFFFF"/>
                <w:sz w:val="22"/>
                <w:szCs w:val="22"/>
                <w:lang w:eastAsia="en-US"/>
              </w:rPr>
              <w:t>IX</w:t>
            </w:r>
          </w:p>
        </w:tc>
        <w:tc>
          <w:tcPr>
            <w:tcW w:w="413" w:type="dxa"/>
            <w:tcBorders>
              <w:top w:val="single" w:sz="4" w:space="0" w:color="5B9BD5"/>
              <w:left w:val="nil"/>
              <w:bottom w:val="single" w:sz="4" w:space="0" w:color="5B9BD5"/>
              <w:right w:val="nil"/>
            </w:tcBorders>
            <w:shd w:val="clear" w:color="auto" w:fill="5B9BD5"/>
          </w:tcPr>
          <w:p w:rsidR="00596E21" w:rsidRPr="00596E21" w:rsidRDefault="00596E21" w:rsidP="00596E21">
            <w:pPr>
              <w:jc w:val="center"/>
              <w:rPr>
                <w:rFonts w:cs="Times New Roman"/>
                <w:b/>
                <w:bCs/>
                <w:color w:val="FFFFFF"/>
                <w:sz w:val="22"/>
                <w:szCs w:val="22"/>
                <w:lang w:eastAsia="en-US"/>
              </w:rPr>
            </w:pPr>
            <w:r w:rsidRPr="00596E21">
              <w:rPr>
                <w:rFonts w:cs="Times New Roman"/>
                <w:b/>
                <w:bCs/>
                <w:color w:val="FFFFFF"/>
                <w:sz w:val="22"/>
                <w:szCs w:val="22"/>
                <w:lang w:eastAsia="en-US"/>
              </w:rPr>
              <w:t>X</w:t>
            </w:r>
          </w:p>
        </w:tc>
        <w:tc>
          <w:tcPr>
            <w:tcW w:w="421" w:type="dxa"/>
            <w:tcBorders>
              <w:top w:val="single" w:sz="4" w:space="0" w:color="5B9BD5"/>
              <w:left w:val="nil"/>
              <w:bottom w:val="single" w:sz="4" w:space="0" w:color="5B9BD5"/>
              <w:right w:val="nil"/>
            </w:tcBorders>
            <w:shd w:val="clear" w:color="auto" w:fill="5B9BD5"/>
          </w:tcPr>
          <w:p w:rsidR="00596E21" w:rsidRPr="00596E21" w:rsidRDefault="00596E21" w:rsidP="00596E21">
            <w:pPr>
              <w:jc w:val="center"/>
              <w:rPr>
                <w:rFonts w:cs="Times New Roman"/>
                <w:b/>
                <w:bCs/>
                <w:color w:val="FFFFFF"/>
                <w:sz w:val="22"/>
                <w:szCs w:val="22"/>
                <w:lang w:eastAsia="en-US"/>
              </w:rPr>
            </w:pPr>
            <w:r w:rsidRPr="00596E21">
              <w:rPr>
                <w:rFonts w:cs="Times New Roman"/>
                <w:b/>
                <w:bCs/>
                <w:color w:val="FFFFFF"/>
                <w:sz w:val="22"/>
                <w:szCs w:val="22"/>
                <w:lang w:eastAsia="en-US"/>
              </w:rPr>
              <w:t>XI</w:t>
            </w:r>
          </w:p>
        </w:tc>
        <w:tc>
          <w:tcPr>
            <w:tcW w:w="455" w:type="dxa"/>
            <w:tcBorders>
              <w:top w:val="single" w:sz="4" w:space="0" w:color="5B9BD5"/>
              <w:left w:val="nil"/>
              <w:bottom w:val="single" w:sz="4" w:space="0" w:color="5B9BD5"/>
              <w:right w:val="single" w:sz="4" w:space="0" w:color="5B9BD5"/>
            </w:tcBorders>
            <w:shd w:val="clear" w:color="auto" w:fill="5B9BD5"/>
          </w:tcPr>
          <w:p w:rsidR="00596E21" w:rsidRPr="00596E21" w:rsidRDefault="00596E21" w:rsidP="00596E21">
            <w:pPr>
              <w:jc w:val="center"/>
              <w:rPr>
                <w:rFonts w:cs="Times New Roman"/>
                <w:b/>
                <w:bCs/>
                <w:color w:val="FFFFFF"/>
                <w:sz w:val="22"/>
                <w:szCs w:val="22"/>
                <w:lang w:eastAsia="en-US"/>
              </w:rPr>
            </w:pPr>
            <w:r w:rsidRPr="00596E21">
              <w:rPr>
                <w:rFonts w:cs="Times New Roman"/>
                <w:b/>
                <w:bCs/>
                <w:color w:val="FFFFFF"/>
                <w:sz w:val="22"/>
                <w:szCs w:val="22"/>
                <w:lang w:eastAsia="en-US"/>
              </w:rPr>
              <w:t>XII</w:t>
            </w:r>
          </w:p>
        </w:tc>
      </w:tr>
      <w:tr w:rsidR="00596E21" w:rsidRPr="00596E21" w:rsidTr="00421062">
        <w:tc>
          <w:tcPr>
            <w:tcW w:w="3823" w:type="dxa"/>
            <w:shd w:val="clear" w:color="auto" w:fill="DEEAF6"/>
          </w:tcPr>
          <w:p w:rsidR="00596E21" w:rsidRPr="00596E21" w:rsidRDefault="00596E21" w:rsidP="00596E21">
            <w:pPr>
              <w:rPr>
                <w:rFonts w:ascii="Times New Roman" w:hAnsi="Times New Roman" w:cs="Times New Roman"/>
                <w:b/>
                <w:bCs/>
                <w:sz w:val="22"/>
                <w:szCs w:val="22"/>
                <w:lang w:val="sr-Cyrl-RS" w:eastAsia="en-US"/>
              </w:rPr>
            </w:pPr>
          </w:p>
          <w:p w:rsidR="00596E21" w:rsidRPr="00596E21" w:rsidRDefault="00596E21" w:rsidP="00596E21">
            <w:pPr>
              <w:jc w:val="center"/>
              <w:rPr>
                <w:rFonts w:ascii="Times New Roman" w:hAnsi="Times New Roman" w:cs="Times New Roman"/>
                <w:b/>
                <w:bCs/>
                <w:sz w:val="22"/>
                <w:szCs w:val="22"/>
                <w:lang w:val="sr-Cyrl-RS" w:eastAsia="en-US"/>
              </w:rPr>
            </w:pPr>
            <w:r w:rsidRPr="00596E21">
              <w:rPr>
                <w:rFonts w:ascii="Times New Roman" w:hAnsi="Times New Roman" w:cs="Times New Roman"/>
                <w:b/>
                <w:bCs/>
                <w:sz w:val="22"/>
                <w:szCs w:val="22"/>
                <w:lang w:val="sr-Cyrl-RS" w:eastAsia="en-US"/>
              </w:rPr>
              <w:t>Израда предлога годишњег плана инспекцијског надзора за 2020. годину</w:t>
            </w:r>
          </w:p>
          <w:p w:rsidR="00596E21" w:rsidRPr="00596E21" w:rsidRDefault="00596E21" w:rsidP="00596E21">
            <w:pPr>
              <w:rPr>
                <w:rFonts w:cs="Times New Roman"/>
                <w:b/>
                <w:bCs/>
                <w:sz w:val="22"/>
                <w:szCs w:val="22"/>
                <w:lang w:eastAsia="en-US"/>
              </w:rPr>
            </w:pPr>
          </w:p>
        </w:tc>
        <w:tc>
          <w:tcPr>
            <w:tcW w:w="425" w:type="dxa"/>
            <w:shd w:val="clear" w:color="auto" w:fill="DEEAF6"/>
          </w:tcPr>
          <w:p w:rsidR="00596E21" w:rsidRPr="00596E21" w:rsidRDefault="00596E21" w:rsidP="00596E21">
            <w:pPr>
              <w:rPr>
                <w:rFonts w:cs="Times New Roman"/>
                <w:sz w:val="22"/>
                <w:szCs w:val="22"/>
                <w:lang w:eastAsia="en-US"/>
              </w:rPr>
            </w:pPr>
          </w:p>
        </w:tc>
        <w:tc>
          <w:tcPr>
            <w:tcW w:w="425" w:type="dxa"/>
            <w:shd w:val="clear" w:color="auto" w:fill="DEEAF6"/>
          </w:tcPr>
          <w:p w:rsidR="00596E21" w:rsidRPr="00596E21" w:rsidRDefault="00596E21" w:rsidP="00596E21">
            <w:pPr>
              <w:rPr>
                <w:rFonts w:cs="Times New Roman"/>
                <w:sz w:val="22"/>
                <w:szCs w:val="22"/>
                <w:lang w:eastAsia="en-US"/>
              </w:rPr>
            </w:pPr>
          </w:p>
        </w:tc>
        <w:tc>
          <w:tcPr>
            <w:tcW w:w="425" w:type="dxa"/>
            <w:shd w:val="clear" w:color="auto" w:fill="DEEAF6"/>
          </w:tcPr>
          <w:p w:rsidR="00596E21" w:rsidRPr="00596E21" w:rsidRDefault="00596E21" w:rsidP="00596E21">
            <w:pPr>
              <w:rPr>
                <w:rFonts w:cs="Times New Roman"/>
                <w:sz w:val="22"/>
                <w:szCs w:val="22"/>
                <w:lang w:eastAsia="en-US"/>
              </w:rPr>
            </w:pPr>
          </w:p>
        </w:tc>
        <w:tc>
          <w:tcPr>
            <w:tcW w:w="426" w:type="dxa"/>
            <w:shd w:val="clear" w:color="auto" w:fill="DEEAF6"/>
          </w:tcPr>
          <w:p w:rsidR="00596E21" w:rsidRPr="00596E21" w:rsidRDefault="00596E21" w:rsidP="00596E21">
            <w:pPr>
              <w:rPr>
                <w:rFonts w:cs="Times New Roman"/>
                <w:sz w:val="22"/>
                <w:szCs w:val="22"/>
                <w:lang w:eastAsia="en-US"/>
              </w:rPr>
            </w:pPr>
          </w:p>
        </w:tc>
        <w:tc>
          <w:tcPr>
            <w:tcW w:w="425" w:type="dxa"/>
            <w:shd w:val="clear" w:color="auto" w:fill="DEEAF6"/>
          </w:tcPr>
          <w:p w:rsidR="00596E21" w:rsidRPr="00596E21" w:rsidRDefault="00596E21" w:rsidP="00596E21">
            <w:pPr>
              <w:rPr>
                <w:rFonts w:cs="Times New Roman"/>
                <w:sz w:val="22"/>
                <w:szCs w:val="22"/>
                <w:lang w:eastAsia="en-US"/>
              </w:rPr>
            </w:pPr>
          </w:p>
        </w:tc>
        <w:tc>
          <w:tcPr>
            <w:tcW w:w="415" w:type="dxa"/>
            <w:shd w:val="clear" w:color="auto" w:fill="DEEAF6"/>
          </w:tcPr>
          <w:p w:rsidR="00596E21" w:rsidRPr="00596E21" w:rsidRDefault="00596E21" w:rsidP="00596E21">
            <w:pPr>
              <w:rPr>
                <w:rFonts w:cs="Times New Roman"/>
                <w:sz w:val="22"/>
                <w:szCs w:val="22"/>
                <w:lang w:eastAsia="en-US"/>
              </w:rPr>
            </w:pPr>
          </w:p>
        </w:tc>
        <w:tc>
          <w:tcPr>
            <w:tcW w:w="464" w:type="dxa"/>
            <w:shd w:val="clear" w:color="auto" w:fill="DEEAF6"/>
          </w:tcPr>
          <w:p w:rsidR="00596E21" w:rsidRPr="00596E21" w:rsidRDefault="00596E21" w:rsidP="00596E21">
            <w:pPr>
              <w:rPr>
                <w:rFonts w:cs="Times New Roman"/>
                <w:sz w:val="22"/>
                <w:szCs w:val="22"/>
                <w:lang w:eastAsia="en-US"/>
              </w:rPr>
            </w:pPr>
          </w:p>
        </w:tc>
        <w:tc>
          <w:tcPr>
            <w:tcW w:w="523" w:type="dxa"/>
            <w:shd w:val="clear" w:color="auto" w:fill="DEEAF6"/>
          </w:tcPr>
          <w:p w:rsidR="00596E21" w:rsidRPr="00596E21" w:rsidRDefault="00596E21" w:rsidP="00596E21">
            <w:pPr>
              <w:rPr>
                <w:rFonts w:cs="Times New Roman"/>
                <w:sz w:val="22"/>
                <w:szCs w:val="22"/>
                <w:lang w:eastAsia="en-US"/>
              </w:rPr>
            </w:pPr>
          </w:p>
        </w:tc>
        <w:tc>
          <w:tcPr>
            <w:tcW w:w="422" w:type="dxa"/>
            <w:shd w:val="clear" w:color="auto" w:fill="DEEAF6"/>
          </w:tcPr>
          <w:p w:rsidR="00596E21" w:rsidRPr="00596E21" w:rsidRDefault="00596E21" w:rsidP="00596E21">
            <w:pPr>
              <w:rPr>
                <w:rFonts w:cs="Times New Roman"/>
                <w:sz w:val="22"/>
                <w:szCs w:val="22"/>
                <w:lang w:eastAsia="en-US"/>
              </w:rPr>
            </w:pPr>
          </w:p>
        </w:tc>
        <w:tc>
          <w:tcPr>
            <w:tcW w:w="413" w:type="dxa"/>
            <w:shd w:val="clear" w:color="auto" w:fill="DEEAF6"/>
          </w:tcPr>
          <w:p w:rsidR="00596E21" w:rsidRPr="00596E21" w:rsidRDefault="00596E21" w:rsidP="00596E21">
            <w:pPr>
              <w:rPr>
                <w:rFonts w:cs="Times New Roman"/>
                <w:sz w:val="22"/>
                <w:szCs w:val="22"/>
                <w:lang w:eastAsia="en-US"/>
              </w:rPr>
            </w:pPr>
          </w:p>
        </w:tc>
        <w:tc>
          <w:tcPr>
            <w:tcW w:w="421" w:type="dxa"/>
            <w:shd w:val="clear" w:color="auto" w:fill="DEEAF6"/>
          </w:tcPr>
          <w:p w:rsidR="00596E21" w:rsidRPr="00596E21" w:rsidRDefault="00596E21" w:rsidP="00596E21">
            <w:pPr>
              <w:jc w:val="center"/>
              <w:rPr>
                <w:rFonts w:cs="Times New Roman"/>
                <w:b/>
                <w:bCs/>
                <w:sz w:val="22"/>
                <w:szCs w:val="22"/>
                <w:lang w:eastAsia="en-US"/>
              </w:rPr>
            </w:pPr>
          </w:p>
          <w:p w:rsidR="00596E21" w:rsidRPr="00596E21" w:rsidRDefault="00596E21" w:rsidP="00596E21">
            <w:pPr>
              <w:jc w:val="center"/>
              <w:rPr>
                <w:rFonts w:cs="Times New Roman"/>
                <w:b/>
                <w:bCs/>
                <w:sz w:val="22"/>
                <w:szCs w:val="22"/>
                <w:lang w:eastAsia="en-US"/>
              </w:rPr>
            </w:pPr>
          </w:p>
          <w:p w:rsidR="00596E21" w:rsidRPr="00596E21" w:rsidRDefault="00596E21" w:rsidP="00596E21">
            <w:pPr>
              <w:jc w:val="center"/>
              <w:rPr>
                <w:rFonts w:cs="Times New Roman"/>
                <w:b/>
                <w:bCs/>
                <w:sz w:val="28"/>
                <w:szCs w:val="28"/>
                <w:lang w:eastAsia="en-US"/>
              </w:rPr>
            </w:pPr>
            <w:r w:rsidRPr="00596E21">
              <w:rPr>
                <w:rFonts w:cs="Times New Roman"/>
                <w:b/>
                <w:bCs/>
                <w:sz w:val="28"/>
                <w:szCs w:val="28"/>
                <w:lang w:eastAsia="en-US"/>
              </w:rPr>
              <w:t>x</w:t>
            </w:r>
          </w:p>
        </w:tc>
        <w:tc>
          <w:tcPr>
            <w:tcW w:w="455" w:type="dxa"/>
            <w:shd w:val="clear" w:color="auto" w:fill="DEEAF6"/>
          </w:tcPr>
          <w:p w:rsidR="00596E21" w:rsidRPr="00596E21" w:rsidRDefault="00596E21" w:rsidP="00596E21">
            <w:pPr>
              <w:rPr>
                <w:rFonts w:cs="Times New Roman"/>
                <w:sz w:val="22"/>
                <w:szCs w:val="22"/>
                <w:lang w:eastAsia="en-US"/>
              </w:rPr>
            </w:pPr>
          </w:p>
        </w:tc>
      </w:tr>
      <w:tr w:rsidR="00596E21" w:rsidRPr="00596E21" w:rsidTr="00421062">
        <w:tc>
          <w:tcPr>
            <w:tcW w:w="3823" w:type="dxa"/>
            <w:shd w:val="clear" w:color="auto" w:fill="auto"/>
          </w:tcPr>
          <w:p w:rsidR="00596E21" w:rsidRPr="00596E21" w:rsidRDefault="00596E21" w:rsidP="00596E21">
            <w:pPr>
              <w:rPr>
                <w:rFonts w:cs="Times New Roman"/>
                <w:b/>
                <w:bCs/>
                <w:sz w:val="22"/>
                <w:szCs w:val="22"/>
                <w:lang w:eastAsia="en-US"/>
              </w:rPr>
            </w:pPr>
          </w:p>
          <w:p w:rsidR="00596E21" w:rsidRPr="00596E21" w:rsidRDefault="00596E21" w:rsidP="00596E21">
            <w:pPr>
              <w:jc w:val="center"/>
              <w:rPr>
                <w:rFonts w:ascii="Times New Roman" w:hAnsi="Times New Roman" w:cs="Times New Roman"/>
                <w:b/>
                <w:bCs/>
                <w:sz w:val="22"/>
                <w:szCs w:val="22"/>
                <w:lang w:val="sr-Cyrl-RS" w:eastAsia="en-US"/>
              </w:rPr>
            </w:pPr>
            <w:r w:rsidRPr="00596E21">
              <w:rPr>
                <w:rFonts w:ascii="Times New Roman" w:hAnsi="Times New Roman" w:cs="Times New Roman"/>
                <w:b/>
                <w:bCs/>
                <w:sz w:val="22"/>
                <w:szCs w:val="22"/>
                <w:lang w:val="sr-Cyrl-RS" w:eastAsia="en-US"/>
              </w:rPr>
              <w:t>Израда годишњег извештаја о раду сваког инспектора појединачно и грађевинске инспекције у целини за претходну годину</w:t>
            </w:r>
          </w:p>
          <w:p w:rsidR="00596E21" w:rsidRPr="00596E21" w:rsidRDefault="00596E21" w:rsidP="00596E21">
            <w:pPr>
              <w:rPr>
                <w:rFonts w:cs="Times New Roman"/>
                <w:b/>
                <w:bCs/>
                <w:sz w:val="22"/>
                <w:szCs w:val="22"/>
                <w:lang w:eastAsia="en-US"/>
              </w:rPr>
            </w:pPr>
          </w:p>
        </w:tc>
        <w:tc>
          <w:tcPr>
            <w:tcW w:w="425" w:type="dxa"/>
            <w:shd w:val="clear" w:color="auto" w:fill="auto"/>
          </w:tcPr>
          <w:p w:rsidR="00596E21" w:rsidRPr="00596E21" w:rsidRDefault="00596E21" w:rsidP="00596E21">
            <w:pPr>
              <w:jc w:val="center"/>
              <w:rPr>
                <w:rFonts w:cs="Times New Roman"/>
                <w:b/>
                <w:bCs/>
                <w:sz w:val="22"/>
                <w:szCs w:val="22"/>
                <w:lang w:eastAsia="en-US"/>
              </w:rPr>
            </w:pPr>
          </w:p>
          <w:p w:rsidR="00596E21" w:rsidRPr="00596E21" w:rsidRDefault="00596E21" w:rsidP="00596E21">
            <w:pPr>
              <w:jc w:val="center"/>
              <w:rPr>
                <w:rFonts w:cs="Times New Roman"/>
                <w:b/>
                <w:bCs/>
                <w:sz w:val="22"/>
                <w:szCs w:val="22"/>
                <w:lang w:eastAsia="en-US"/>
              </w:rPr>
            </w:pPr>
          </w:p>
          <w:p w:rsidR="00596E21" w:rsidRPr="00596E21" w:rsidRDefault="00596E21" w:rsidP="00596E21">
            <w:pPr>
              <w:jc w:val="center"/>
              <w:rPr>
                <w:rFonts w:cs="Times New Roman"/>
                <w:b/>
                <w:bCs/>
                <w:sz w:val="28"/>
                <w:szCs w:val="28"/>
                <w:lang w:eastAsia="en-US"/>
              </w:rPr>
            </w:pPr>
            <w:r w:rsidRPr="00596E21">
              <w:rPr>
                <w:rFonts w:cs="Times New Roman"/>
                <w:b/>
                <w:bCs/>
                <w:sz w:val="28"/>
                <w:szCs w:val="28"/>
                <w:lang w:eastAsia="en-US"/>
              </w:rPr>
              <w:t>x</w:t>
            </w:r>
          </w:p>
        </w:tc>
        <w:tc>
          <w:tcPr>
            <w:tcW w:w="425" w:type="dxa"/>
            <w:shd w:val="clear" w:color="auto" w:fill="auto"/>
          </w:tcPr>
          <w:p w:rsidR="00596E21" w:rsidRPr="00596E21" w:rsidRDefault="00596E21" w:rsidP="00596E21">
            <w:pPr>
              <w:rPr>
                <w:rFonts w:cs="Times New Roman"/>
                <w:sz w:val="22"/>
                <w:szCs w:val="22"/>
                <w:lang w:eastAsia="en-US"/>
              </w:rPr>
            </w:pPr>
          </w:p>
        </w:tc>
        <w:tc>
          <w:tcPr>
            <w:tcW w:w="425" w:type="dxa"/>
            <w:shd w:val="clear" w:color="auto" w:fill="auto"/>
          </w:tcPr>
          <w:p w:rsidR="00596E21" w:rsidRPr="00596E21" w:rsidRDefault="00596E21" w:rsidP="00596E21">
            <w:pPr>
              <w:rPr>
                <w:rFonts w:cs="Times New Roman"/>
                <w:sz w:val="22"/>
                <w:szCs w:val="22"/>
                <w:lang w:eastAsia="en-US"/>
              </w:rPr>
            </w:pPr>
          </w:p>
        </w:tc>
        <w:tc>
          <w:tcPr>
            <w:tcW w:w="426" w:type="dxa"/>
            <w:shd w:val="clear" w:color="auto" w:fill="auto"/>
          </w:tcPr>
          <w:p w:rsidR="00596E21" w:rsidRPr="00596E21" w:rsidRDefault="00596E21" w:rsidP="00596E21">
            <w:pPr>
              <w:rPr>
                <w:rFonts w:cs="Times New Roman"/>
                <w:sz w:val="22"/>
                <w:szCs w:val="22"/>
                <w:lang w:eastAsia="en-US"/>
              </w:rPr>
            </w:pPr>
          </w:p>
        </w:tc>
        <w:tc>
          <w:tcPr>
            <w:tcW w:w="425" w:type="dxa"/>
            <w:shd w:val="clear" w:color="auto" w:fill="auto"/>
          </w:tcPr>
          <w:p w:rsidR="00596E21" w:rsidRPr="00596E21" w:rsidRDefault="00596E21" w:rsidP="00596E21">
            <w:pPr>
              <w:rPr>
                <w:rFonts w:cs="Times New Roman"/>
                <w:sz w:val="22"/>
                <w:szCs w:val="22"/>
                <w:lang w:eastAsia="en-US"/>
              </w:rPr>
            </w:pPr>
          </w:p>
        </w:tc>
        <w:tc>
          <w:tcPr>
            <w:tcW w:w="415" w:type="dxa"/>
            <w:shd w:val="clear" w:color="auto" w:fill="auto"/>
          </w:tcPr>
          <w:p w:rsidR="00596E21" w:rsidRPr="00596E21" w:rsidRDefault="00596E21" w:rsidP="00596E21">
            <w:pPr>
              <w:rPr>
                <w:rFonts w:cs="Times New Roman"/>
                <w:sz w:val="22"/>
                <w:szCs w:val="22"/>
                <w:lang w:eastAsia="en-US"/>
              </w:rPr>
            </w:pPr>
          </w:p>
        </w:tc>
        <w:tc>
          <w:tcPr>
            <w:tcW w:w="464" w:type="dxa"/>
            <w:shd w:val="clear" w:color="auto" w:fill="auto"/>
          </w:tcPr>
          <w:p w:rsidR="00596E21" w:rsidRPr="00596E21" w:rsidRDefault="00596E21" w:rsidP="00596E21">
            <w:pPr>
              <w:rPr>
                <w:rFonts w:cs="Times New Roman"/>
                <w:sz w:val="22"/>
                <w:szCs w:val="22"/>
                <w:lang w:eastAsia="en-US"/>
              </w:rPr>
            </w:pPr>
          </w:p>
        </w:tc>
        <w:tc>
          <w:tcPr>
            <w:tcW w:w="523" w:type="dxa"/>
            <w:shd w:val="clear" w:color="auto" w:fill="auto"/>
          </w:tcPr>
          <w:p w:rsidR="00596E21" w:rsidRPr="00596E21" w:rsidRDefault="00596E21" w:rsidP="00596E21">
            <w:pPr>
              <w:rPr>
                <w:rFonts w:cs="Times New Roman"/>
                <w:sz w:val="22"/>
                <w:szCs w:val="22"/>
                <w:lang w:eastAsia="en-US"/>
              </w:rPr>
            </w:pPr>
          </w:p>
        </w:tc>
        <w:tc>
          <w:tcPr>
            <w:tcW w:w="422" w:type="dxa"/>
            <w:shd w:val="clear" w:color="auto" w:fill="auto"/>
          </w:tcPr>
          <w:p w:rsidR="00596E21" w:rsidRPr="00596E21" w:rsidRDefault="00596E21" w:rsidP="00596E21">
            <w:pPr>
              <w:rPr>
                <w:rFonts w:cs="Times New Roman"/>
                <w:sz w:val="22"/>
                <w:szCs w:val="22"/>
                <w:lang w:eastAsia="en-US"/>
              </w:rPr>
            </w:pPr>
          </w:p>
        </w:tc>
        <w:tc>
          <w:tcPr>
            <w:tcW w:w="413" w:type="dxa"/>
            <w:shd w:val="clear" w:color="auto" w:fill="auto"/>
          </w:tcPr>
          <w:p w:rsidR="00596E21" w:rsidRPr="00596E21" w:rsidRDefault="00596E21" w:rsidP="00596E21">
            <w:pPr>
              <w:rPr>
                <w:rFonts w:cs="Times New Roman"/>
                <w:sz w:val="22"/>
                <w:szCs w:val="22"/>
                <w:lang w:eastAsia="en-US"/>
              </w:rPr>
            </w:pPr>
          </w:p>
        </w:tc>
        <w:tc>
          <w:tcPr>
            <w:tcW w:w="421" w:type="dxa"/>
            <w:shd w:val="clear" w:color="auto" w:fill="auto"/>
          </w:tcPr>
          <w:p w:rsidR="00596E21" w:rsidRPr="00596E21" w:rsidRDefault="00596E21" w:rsidP="00596E21">
            <w:pPr>
              <w:rPr>
                <w:rFonts w:cs="Times New Roman"/>
                <w:sz w:val="22"/>
                <w:szCs w:val="22"/>
                <w:lang w:eastAsia="en-US"/>
              </w:rPr>
            </w:pPr>
          </w:p>
        </w:tc>
        <w:tc>
          <w:tcPr>
            <w:tcW w:w="455" w:type="dxa"/>
            <w:shd w:val="clear" w:color="auto" w:fill="auto"/>
          </w:tcPr>
          <w:p w:rsidR="00596E21" w:rsidRPr="00596E21" w:rsidRDefault="00596E21" w:rsidP="00596E21">
            <w:pPr>
              <w:rPr>
                <w:rFonts w:cs="Times New Roman"/>
                <w:sz w:val="22"/>
                <w:szCs w:val="22"/>
                <w:lang w:eastAsia="en-US"/>
              </w:rPr>
            </w:pPr>
          </w:p>
        </w:tc>
      </w:tr>
      <w:tr w:rsidR="00596E21" w:rsidRPr="00596E21" w:rsidTr="00421062">
        <w:tc>
          <w:tcPr>
            <w:tcW w:w="3823" w:type="dxa"/>
            <w:shd w:val="clear" w:color="auto" w:fill="DEEAF6"/>
          </w:tcPr>
          <w:p w:rsidR="00596E21" w:rsidRPr="00596E21" w:rsidRDefault="00596E21" w:rsidP="00596E21">
            <w:pPr>
              <w:rPr>
                <w:rFonts w:cs="Times New Roman"/>
                <w:b/>
                <w:bCs/>
                <w:sz w:val="22"/>
                <w:szCs w:val="22"/>
                <w:lang w:eastAsia="en-US"/>
              </w:rPr>
            </w:pPr>
          </w:p>
          <w:p w:rsidR="00596E21" w:rsidRPr="00596E21" w:rsidRDefault="00596E21" w:rsidP="00596E21">
            <w:pPr>
              <w:jc w:val="center"/>
              <w:rPr>
                <w:rFonts w:ascii="Times New Roman" w:hAnsi="Times New Roman" w:cs="Times New Roman"/>
                <w:b/>
                <w:bCs/>
                <w:sz w:val="22"/>
                <w:szCs w:val="22"/>
                <w:lang w:val="sr-Cyrl-RS" w:eastAsia="en-US"/>
              </w:rPr>
            </w:pPr>
            <w:r w:rsidRPr="00596E21">
              <w:rPr>
                <w:rFonts w:ascii="Times New Roman" w:hAnsi="Times New Roman" w:cs="Times New Roman"/>
                <w:b/>
                <w:bCs/>
                <w:sz w:val="22"/>
                <w:szCs w:val="22"/>
                <w:lang w:val="sr-Cyrl-RS" w:eastAsia="en-US"/>
              </w:rPr>
              <w:t>Инспекцијски надзор по захтеву странке</w:t>
            </w:r>
          </w:p>
          <w:p w:rsidR="00596E21" w:rsidRPr="00596E21" w:rsidRDefault="00596E21" w:rsidP="00596E21">
            <w:pPr>
              <w:rPr>
                <w:rFonts w:cs="Times New Roman"/>
                <w:b/>
                <w:bCs/>
                <w:sz w:val="22"/>
                <w:szCs w:val="22"/>
                <w:lang w:eastAsia="en-US"/>
              </w:rPr>
            </w:pPr>
          </w:p>
        </w:tc>
        <w:tc>
          <w:tcPr>
            <w:tcW w:w="425"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5"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5"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6"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5"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15"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64"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523"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2"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13"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1"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55"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r>
      <w:tr w:rsidR="00596E21" w:rsidRPr="00596E21" w:rsidTr="00421062">
        <w:tc>
          <w:tcPr>
            <w:tcW w:w="3823" w:type="dxa"/>
            <w:shd w:val="clear" w:color="auto" w:fill="auto"/>
          </w:tcPr>
          <w:p w:rsidR="00596E21" w:rsidRPr="00596E21" w:rsidRDefault="00596E21" w:rsidP="00596E21">
            <w:pPr>
              <w:jc w:val="center"/>
              <w:rPr>
                <w:rFonts w:ascii="Times New Roman" w:hAnsi="Times New Roman" w:cs="Times New Roman"/>
                <w:b/>
                <w:bCs/>
                <w:sz w:val="22"/>
                <w:szCs w:val="22"/>
                <w:lang w:val="sr-Cyrl-RS" w:eastAsia="en-US"/>
              </w:rPr>
            </w:pPr>
          </w:p>
          <w:p w:rsidR="00596E21" w:rsidRPr="00596E21" w:rsidRDefault="00596E21" w:rsidP="00596E21">
            <w:pPr>
              <w:jc w:val="center"/>
              <w:rPr>
                <w:rFonts w:ascii="Times New Roman" w:hAnsi="Times New Roman" w:cs="Times New Roman"/>
                <w:b/>
                <w:bCs/>
                <w:sz w:val="22"/>
                <w:szCs w:val="22"/>
                <w:lang w:val="sr-Cyrl-RS" w:eastAsia="en-US"/>
              </w:rPr>
            </w:pPr>
            <w:r w:rsidRPr="00596E21">
              <w:rPr>
                <w:rFonts w:ascii="Times New Roman" w:hAnsi="Times New Roman" w:cs="Times New Roman"/>
                <w:b/>
                <w:bCs/>
                <w:sz w:val="22"/>
                <w:szCs w:val="22"/>
                <w:lang w:val="sr-Cyrl-RS" w:eastAsia="en-US"/>
              </w:rPr>
              <w:t>Ванредни инспекцијски надзор-нелегална изградња</w:t>
            </w:r>
          </w:p>
          <w:p w:rsidR="00596E21" w:rsidRPr="00596E21" w:rsidRDefault="00596E21" w:rsidP="00596E21">
            <w:pPr>
              <w:rPr>
                <w:rFonts w:cs="Times New Roman"/>
                <w:b/>
                <w:bCs/>
                <w:sz w:val="22"/>
                <w:szCs w:val="22"/>
                <w:lang w:eastAsia="en-US"/>
              </w:rPr>
            </w:pPr>
          </w:p>
        </w:tc>
        <w:tc>
          <w:tcPr>
            <w:tcW w:w="425"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5"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5"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6"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5"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15"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64"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523"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2"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13"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1"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55"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r>
      <w:tr w:rsidR="00596E21" w:rsidRPr="00596E21" w:rsidTr="00421062">
        <w:tc>
          <w:tcPr>
            <w:tcW w:w="3823" w:type="dxa"/>
            <w:shd w:val="clear" w:color="auto" w:fill="DEEAF6"/>
          </w:tcPr>
          <w:p w:rsidR="00596E21" w:rsidRPr="00596E21" w:rsidRDefault="00596E21" w:rsidP="00596E21">
            <w:pPr>
              <w:jc w:val="center"/>
              <w:rPr>
                <w:rFonts w:ascii="Times New Roman" w:hAnsi="Times New Roman" w:cs="Times New Roman"/>
                <w:b/>
                <w:bCs/>
                <w:sz w:val="22"/>
                <w:szCs w:val="22"/>
                <w:lang w:val="sr-Cyrl-RS" w:eastAsia="en-US"/>
              </w:rPr>
            </w:pPr>
          </w:p>
          <w:p w:rsidR="00596E21" w:rsidRPr="00596E21" w:rsidRDefault="00596E21" w:rsidP="00596E21">
            <w:pPr>
              <w:jc w:val="center"/>
              <w:rPr>
                <w:rFonts w:ascii="Times New Roman" w:hAnsi="Times New Roman" w:cs="Times New Roman"/>
                <w:b/>
                <w:bCs/>
                <w:sz w:val="22"/>
                <w:szCs w:val="22"/>
                <w:lang w:val="sr-Cyrl-RS" w:eastAsia="en-US"/>
              </w:rPr>
            </w:pPr>
            <w:r w:rsidRPr="00596E21">
              <w:rPr>
                <w:rFonts w:ascii="Times New Roman" w:hAnsi="Times New Roman" w:cs="Times New Roman"/>
                <w:b/>
                <w:bCs/>
                <w:sz w:val="22"/>
                <w:szCs w:val="22"/>
                <w:lang w:val="sr-Cyrl-RS" w:eastAsia="en-US"/>
              </w:rPr>
              <w:t>Редовни инспекцијски надзор по издатој грађевинској дозволи и потврди о пријави радова</w:t>
            </w:r>
          </w:p>
          <w:p w:rsidR="00596E21" w:rsidRPr="00596E21" w:rsidRDefault="00596E21" w:rsidP="00596E21">
            <w:pPr>
              <w:rPr>
                <w:rFonts w:cs="Times New Roman"/>
                <w:b/>
                <w:bCs/>
                <w:sz w:val="22"/>
                <w:szCs w:val="22"/>
                <w:lang w:eastAsia="en-US"/>
              </w:rPr>
            </w:pPr>
          </w:p>
        </w:tc>
        <w:tc>
          <w:tcPr>
            <w:tcW w:w="425"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5"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5"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6"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5"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15"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64"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523"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2"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13"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1"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55"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r>
      <w:tr w:rsidR="00596E21" w:rsidRPr="00596E21" w:rsidTr="00421062">
        <w:tc>
          <w:tcPr>
            <w:tcW w:w="3823" w:type="dxa"/>
            <w:shd w:val="clear" w:color="auto" w:fill="auto"/>
          </w:tcPr>
          <w:p w:rsidR="00596E21" w:rsidRPr="00596E21" w:rsidRDefault="00596E21" w:rsidP="00596E21">
            <w:pPr>
              <w:jc w:val="center"/>
              <w:rPr>
                <w:rFonts w:ascii="Times New Roman" w:hAnsi="Times New Roman" w:cs="Times New Roman"/>
                <w:b/>
                <w:bCs/>
                <w:sz w:val="22"/>
                <w:szCs w:val="22"/>
                <w:lang w:val="sr-Cyrl-RS" w:eastAsia="en-US"/>
              </w:rPr>
            </w:pPr>
          </w:p>
          <w:p w:rsidR="00596E21" w:rsidRPr="00596E21" w:rsidRDefault="00596E21" w:rsidP="00596E21">
            <w:pPr>
              <w:jc w:val="center"/>
              <w:rPr>
                <w:rFonts w:ascii="Times New Roman" w:hAnsi="Times New Roman" w:cs="Times New Roman"/>
                <w:b/>
                <w:bCs/>
                <w:sz w:val="22"/>
                <w:szCs w:val="22"/>
                <w:lang w:val="sr-Cyrl-RS" w:eastAsia="en-US"/>
              </w:rPr>
            </w:pPr>
            <w:r w:rsidRPr="00596E21">
              <w:rPr>
                <w:rFonts w:ascii="Times New Roman" w:hAnsi="Times New Roman" w:cs="Times New Roman"/>
                <w:b/>
                <w:bCs/>
                <w:sz w:val="22"/>
                <w:szCs w:val="22"/>
                <w:lang w:val="sr-Cyrl-RS" w:eastAsia="en-US"/>
              </w:rPr>
              <w:t>Редовни инспекцијски надзор по обавештењу о завршетку темеља</w:t>
            </w:r>
          </w:p>
          <w:p w:rsidR="00596E21" w:rsidRPr="00596E21" w:rsidRDefault="00596E21" w:rsidP="00596E21">
            <w:pPr>
              <w:rPr>
                <w:rFonts w:cs="Times New Roman"/>
                <w:b/>
                <w:bCs/>
                <w:sz w:val="22"/>
                <w:szCs w:val="22"/>
                <w:lang w:eastAsia="en-US"/>
              </w:rPr>
            </w:pPr>
          </w:p>
        </w:tc>
        <w:tc>
          <w:tcPr>
            <w:tcW w:w="425"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5"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5"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6"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5"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15"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64"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523"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2"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13"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1"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55"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r>
      <w:tr w:rsidR="00596E21" w:rsidRPr="00596E21" w:rsidTr="00421062">
        <w:tc>
          <w:tcPr>
            <w:tcW w:w="3823" w:type="dxa"/>
            <w:shd w:val="clear" w:color="auto" w:fill="DEEAF6"/>
          </w:tcPr>
          <w:p w:rsidR="00596E21" w:rsidRPr="00596E21" w:rsidRDefault="00596E21" w:rsidP="00596E21">
            <w:pPr>
              <w:rPr>
                <w:rFonts w:cs="Times New Roman"/>
                <w:b/>
                <w:bCs/>
                <w:sz w:val="22"/>
                <w:szCs w:val="22"/>
                <w:lang w:eastAsia="en-US"/>
              </w:rPr>
            </w:pPr>
          </w:p>
          <w:p w:rsidR="00596E21" w:rsidRPr="00596E21" w:rsidRDefault="00596E21" w:rsidP="00596E21">
            <w:pPr>
              <w:jc w:val="center"/>
              <w:rPr>
                <w:rFonts w:ascii="Times New Roman" w:hAnsi="Times New Roman" w:cs="Times New Roman"/>
                <w:b/>
                <w:bCs/>
                <w:sz w:val="22"/>
                <w:szCs w:val="22"/>
                <w:lang w:val="sr-Cyrl-RS" w:eastAsia="en-US"/>
              </w:rPr>
            </w:pPr>
            <w:r w:rsidRPr="00596E21">
              <w:rPr>
                <w:rFonts w:ascii="Times New Roman" w:hAnsi="Times New Roman" w:cs="Times New Roman"/>
                <w:b/>
                <w:bCs/>
                <w:sz w:val="22"/>
                <w:szCs w:val="22"/>
                <w:lang w:val="sr-Cyrl-RS" w:eastAsia="en-US"/>
              </w:rPr>
              <w:t>Редовни инспекцијски надзор по завршетку објекта у конструктивном смислу</w:t>
            </w:r>
          </w:p>
          <w:p w:rsidR="00596E21" w:rsidRPr="00596E21" w:rsidRDefault="00596E21" w:rsidP="00596E21">
            <w:pPr>
              <w:rPr>
                <w:rFonts w:cs="Times New Roman"/>
                <w:b/>
                <w:bCs/>
                <w:sz w:val="22"/>
                <w:szCs w:val="22"/>
                <w:lang w:eastAsia="en-US"/>
              </w:rPr>
            </w:pPr>
          </w:p>
        </w:tc>
        <w:tc>
          <w:tcPr>
            <w:tcW w:w="425"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5"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5"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6"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5"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15"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64"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523"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2"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13"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1"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55"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r>
      <w:tr w:rsidR="00596E21" w:rsidRPr="00596E21" w:rsidTr="00421062">
        <w:tc>
          <w:tcPr>
            <w:tcW w:w="3823" w:type="dxa"/>
            <w:shd w:val="clear" w:color="auto" w:fill="auto"/>
          </w:tcPr>
          <w:p w:rsidR="00596E21" w:rsidRPr="00596E21" w:rsidRDefault="00596E21" w:rsidP="00596E21">
            <w:pPr>
              <w:rPr>
                <w:rFonts w:cs="Times New Roman"/>
                <w:b/>
                <w:bCs/>
                <w:sz w:val="22"/>
                <w:szCs w:val="22"/>
                <w:lang w:eastAsia="en-US"/>
              </w:rPr>
            </w:pPr>
          </w:p>
          <w:p w:rsidR="00596E21" w:rsidRPr="00596E21" w:rsidRDefault="00596E21" w:rsidP="00596E21">
            <w:pPr>
              <w:jc w:val="center"/>
              <w:rPr>
                <w:rFonts w:ascii="Times New Roman" w:hAnsi="Times New Roman" w:cs="Times New Roman"/>
                <w:b/>
                <w:bCs/>
                <w:sz w:val="22"/>
                <w:szCs w:val="22"/>
                <w:lang w:val="sr-Cyrl-RS" w:eastAsia="en-US"/>
              </w:rPr>
            </w:pPr>
            <w:r w:rsidRPr="00596E21">
              <w:rPr>
                <w:rFonts w:ascii="Times New Roman" w:hAnsi="Times New Roman" w:cs="Times New Roman"/>
                <w:b/>
                <w:bCs/>
                <w:sz w:val="22"/>
                <w:szCs w:val="22"/>
                <w:lang w:val="sr-Cyrl-RS" w:eastAsia="en-US"/>
              </w:rPr>
              <w:t xml:space="preserve">Редовни инспекцијски надзор </w:t>
            </w:r>
            <w:r w:rsidRPr="00596E21">
              <w:rPr>
                <w:rFonts w:ascii="Times New Roman" w:hAnsi="Times New Roman" w:cs="Times New Roman"/>
                <w:b/>
                <w:bCs/>
                <w:sz w:val="22"/>
                <w:szCs w:val="22"/>
                <w:lang w:val="sr-Cyrl-RS" w:eastAsia="en-US"/>
              </w:rPr>
              <w:lastRenderedPageBreak/>
              <w:t>активних градилишта – праћење изградње</w:t>
            </w:r>
          </w:p>
          <w:p w:rsidR="00596E21" w:rsidRPr="00596E21" w:rsidRDefault="00596E21" w:rsidP="00596E21">
            <w:pPr>
              <w:rPr>
                <w:rFonts w:cs="Times New Roman"/>
                <w:b/>
                <w:bCs/>
                <w:sz w:val="22"/>
                <w:szCs w:val="22"/>
                <w:lang w:eastAsia="en-US"/>
              </w:rPr>
            </w:pPr>
          </w:p>
        </w:tc>
        <w:tc>
          <w:tcPr>
            <w:tcW w:w="425"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lastRenderedPageBreak/>
              <w:t>x</w:t>
            </w:r>
          </w:p>
        </w:tc>
        <w:tc>
          <w:tcPr>
            <w:tcW w:w="425"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lastRenderedPageBreak/>
              <w:t>x</w:t>
            </w:r>
          </w:p>
        </w:tc>
        <w:tc>
          <w:tcPr>
            <w:tcW w:w="425"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lastRenderedPageBreak/>
              <w:t>x</w:t>
            </w:r>
          </w:p>
        </w:tc>
        <w:tc>
          <w:tcPr>
            <w:tcW w:w="426"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lastRenderedPageBreak/>
              <w:t>x</w:t>
            </w:r>
          </w:p>
        </w:tc>
        <w:tc>
          <w:tcPr>
            <w:tcW w:w="425"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lastRenderedPageBreak/>
              <w:t>x</w:t>
            </w:r>
          </w:p>
        </w:tc>
        <w:tc>
          <w:tcPr>
            <w:tcW w:w="415"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lastRenderedPageBreak/>
              <w:t>x</w:t>
            </w:r>
          </w:p>
        </w:tc>
        <w:tc>
          <w:tcPr>
            <w:tcW w:w="464"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lastRenderedPageBreak/>
              <w:t>x</w:t>
            </w:r>
          </w:p>
        </w:tc>
        <w:tc>
          <w:tcPr>
            <w:tcW w:w="523"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lastRenderedPageBreak/>
              <w:t>x</w:t>
            </w:r>
          </w:p>
        </w:tc>
        <w:tc>
          <w:tcPr>
            <w:tcW w:w="422"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lastRenderedPageBreak/>
              <w:t>x</w:t>
            </w:r>
          </w:p>
        </w:tc>
        <w:tc>
          <w:tcPr>
            <w:tcW w:w="413"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lastRenderedPageBreak/>
              <w:t>x</w:t>
            </w:r>
          </w:p>
        </w:tc>
        <w:tc>
          <w:tcPr>
            <w:tcW w:w="421"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lastRenderedPageBreak/>
              <w:t>x</w:t>
            </w:r>
          </w:p>
        </w:tc>
        <w:tc>
          <w:tcPr>
            <w:tcW w:w="455"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lastRenderedPageBreak/>
              <w:t>x</w:t>
            </w:r>
          </w:p>
        </w:tc>
      </w:tr>
      <w:tr w:rsidR="00596E21" w:rsidRPr="00596E21" w:rsidTr="00421062">
        <w:tc>
          <w:tcPr>
            <w:tcW w:w="3823" w:type="dxa"/>
            <w:shd w:val="clear" w:color="auto" w:fill="DEEAF6"/>
          </w:tcPr>
          <w:p w:rsidR="00596E21" w:rsidRPr="00596E21" w:rsidRDefault="00596E21" w:rsidP="00596E21">
            <w:pPr>
              <w:rPr>
                <w:rFonts w:cs="Times New Roman"/>
                <w:b/>
                <w:bCs/>
                <w:sz w:val="22"/>
                <w:szCs w:val="22"/>
                <w:lang w:eastAsia="en-US"/>
              </w:rPr>
            </w:pPr>
          </w:p>
          <w:p w:rsidR="00596E21" w:rsidRPr="00596E21" w:rsidRDefault="00596E21" w:rsidP="00596E21">
            <w:pPr>
              <w:jc w:val="center"/>
              <w:rPr>
                <w:rFonts w:ascii="Times New Roman" w:hAnsi="Times New Roman" w:cs="Times New Roman"/>
                <w:b/>
                <w:bCs/>
                <w:sz w:val="22"/>
                <w:szCs w:val="22"/>
                <w:lang w:val="sr-Cyrl-RS" w:eastAsia="en-US"/>
              </w:rPr>
            </w:pPr>
            <w:r w:rsidRPr="00596E21">
              <w:rPr>
                <w:rFonts w:ascii="Times New Roman" w:hAnsi="Times New Roman" w:cs="Times New Roman"/>
                <w:b/>
                <w:bCs/>
                <w:sz w:val="22"/>
                <w:szCs w:val="22"/>
                <w:lang w:val="sr-Cyrl-RS" w:eastAsia="en-US"/>
              </w:rPr>
              <w:t>Редовни инспекцијски надзор по решењу у складу са чланом 145. Закона о планирању и изградњи</w:t>
            </w:r>
          </w:p>
          <w:p w:rsidR="00596E21" w:rsidRPr="00596E21" w:rsidRDefault="00596E21" w:rsidP="00596E21">
            <w:pPr>
              <w:rPr>
                <w:rFonts w:cs="Times New Roman"/>
                <w:b/>
                <w:bCs/>
                <w:sz w:val="22"/>
                <w:szCs w:val="22"/>
                <w:lang w:eastAsia="en-US"/>
              </w:rPr>
            </w:pPr>
          </w:p>
        </w:tc>
        <w:tc>
          <w:tcPr>
            <w:tcW w:w="425"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5"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5"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6"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5"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15"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64"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523"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2"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13"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1"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55"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r>
      <w:tr w:rsidR="00596E21" w:rsidRPr="00596E21" w:rsidTr="00421062">
        <w:tc>
          <w:tcPr>
            <w:tcW w:w="3823" w:type="dxa"/>
            <w:shd w:val="clear" w:color="auto" w:fill="auto"/>
          </w:tcPr>
          <w:p w:rsidR="00596E21" w:rsidRPr="00596E21" w:rsidRDefault="00596E21" w:rsidP="00596E21">
            <w:pPr>
              <w:jc w:val="center"/>
              <w:rPr>
                <w:rFonts w:ascii="Times New Roman" w:hAnsi="Times New Roman" w:cs="Times New Roman"/>
                <w:b/>
                <w:bCs/>
                <w:sz w:val="22"/>
                <w:szCs w:val="22"/>
                <w:lang w:val="sr-Cyrl-RS" w:eastAsia="en-US"/>
              </w:rPr>
            </w:pPr>
          </w:p>
          <w:p w:rsidR="00596E21" w:rsidRPr="00596E21" w:rsidRDefault="00596E21" w:rsidP="00596E21">
            <w:pPr>
              <w:jc w:val="center"/>
              <w:rPr>
                <w:rFonts w:ascii="Times New Roman" w:hAnsi="Times New Roman" w:cs="Times New Roman"/>
                <w:b/>
                <w:bCs/>
                <w:sz w:val="22"/>
                <w:szCs w:val="22"/>
                <w:lang w:val="sr-Cyrl-RS" w:eastAsia="en-US"/>
              </w:rPr>
            </w:pPr>
          </w:p>
          <w:p w:rsidR="00596E21" w:rsidRPr="00596E21" w:rsidRDefault="00596E21" w:rsidP="00596E21">
            <w:pPr>
              <w:jc w:val="center"/>
              <w:rPr>
                <w:rFonts w:ascii="Times New Roman" w:hAnsi="Times New Roman" w:cs="Times New Roman"/>
                <w:b/>
                <w:bCs/>
                <w:sz w:val="22"/>
                <w:szCs w:val="22"/>
                <w:lang w:val="sr-Cyrl-RS" w:eastAsia="en-US"/>
              </w:rPr>
            </w:pPr>
            <w:r w:rsidRPr="00596E21">
              <w:rPr>
                <w:rFonts w:ascii="Times New Roman" w:hAnsi="Times New Roman" w:cs="Times New Roman"/>
                <w:b/>
                <w:bCs/>
                <w:sz w:val="22"/>
                <w:szCs w:val="22"/>
                <w:lang w:val="sr-Cyrl-RS" w:eastAsia="en-US"/>
              </w:rPr>
              <w:t>Активности по основу Закона о озакоњењу објеката</w:t>
            </w:r>
          </w:p>
          <w:p w:rsidR="00596E21" w:rsidRPr="00596E21" w:rsidRDefault="00596E21" w:rsidP="00596E21">
            <w:pPr>
              <w:jc w:val="center"/>
              <w:rPr>
                <w:rFonts w:ascii="Times New Roman" w:hAnsi="Times New Roman" w:cs="Times New Roman"/>
                <w:b/>
                <w:bCs/>
                <w:sz w:val="22"/>
                <w:szCs w:val="22"/>
                <w:lang w:val="sr-Cyrl-RS" w:eastAsia="en-US"/>
              </w:rPr>
            </w:pPr>
          </w:p>
          <w:p w:rsidR="00596E21" w:rsidRPr="00596E21" w:rsidRDefault="00596E21" w:rsidP="00596E21">
            <w:pPr>
              <w:jc w:val="center"/>
              <w:rPr>
                <w:rFonts w:ascii="Times New Roman" w:hAnsi="Times New Roman" w:cs="Times New Roman"/>
                <w:b/>
                <w:bCs/>
                <w:sz w:val="22"/>
                <w:szCs w:val="22"/>
                <w:lang w:val="sr-Cyrl-RS" w:eastAsia="en-US"/>
              </w:rPr>
            </w:pPr>
          </w:p>
          <w:p w:rsidR="00596E21" w:rsidRPr="00596E21" w:rsidRDefault="00596E21" w:rsidP="00596E21">
            <w:pPr>
              <w:rPr>
                <w:rFonts w:cs="Times New Roman"/>
                <w:b/>
                <w:bCs/>
                <w:sz w:val="22"/>
                <w:szCs w:val="22"/>
                <w:lang w:eastAsia="en-US"/>
              </w:rPr>
            </w:pPr>
          </w:p>
        </w:tc>
        <w:tc>
          <w:tcPr>
            <w:tcW w:w="425"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5"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5"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6"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5" w:type="dxa"/>
            <w:shd w:val="clear" w:color="auto" w:fill="auto"/>
          </w:tcPr>
          <w:p w:rsidR="00596E21" w:rsidRPr="00596E21" w:rsidRDefault="00596E21" w:rsidP="00596E21">
            <w:pPr>
              <w:jc w:val="center"/>
              <w:rPr>
                <w:rFonts w:cs="Times New Roman"/>
                <w:b/>
                <w:bCs/>
                <w:sz w:val="28"/>
                <w:szCs w:val="28"/>
                <w:lang w:eastAsia="en-US"/>
              </w:rPr>
            </w:pPr>
          </w:p>
          <w:p w:rsidR="00596E21" w:rsidRPr="00596E21" w:rsidRDefault="00596E21" w:rsidP="00596E21">
            <w:pPr>
              <w:jc w:val="center"/>
              <w:rPr>
                <w:rFonts w:cs="Times New Roman"/>
                <w:b/>
                <w:bCs/>
                <w:sz w:val="28"/>
                <w:szCs w:val="28"/>
                <w:lang w:eastAsia="en-US"/>
              </w:rPr>
            </w:pPr>
          </w:p>
          <w:p w:rsidR="00596E21" w:rsidRPr="00596E21" w:rsidRDefault="00596E21" w:rsidP="00596E21">
            <w:pPr>
              <w:jc w:val="center"/>
              <w:rPr>
                <w:rFonts w:cs="Times New Roman"/>
                <w:sz w:val="28"/>
                <w:szCs w:val="28"/>
                <w:lang w:eastAsia="en-US"/>
              </w:rPr>
            </w:pPr>
            <w:r w:rsidRPr="00596E21">
              <w:rPr>
                <w:rFonts w:cs="Times New Roman"/>
                <w:b/>
                <w:bCs/>
                <w:sz w:val="28"/>
                <w:szCs w:val="28"/>
                <w:lang w:eastAsia="en-US"/>
              </w:rPr>
              <w:t>x</w:t>
            </w:r>
          </w:p>
        </w:tc>
        <w:tc>
          <w:tcPr>
            <w:tcW w:w="415" w:type="dxa"/>
            <w:shd w:val="clear" w:color="auto" w:fill="auto"/>
          </w:tcPr>
          <w:p w:rsidR="00596E21" w:rsidRPr="00596E21" w:rsidRDefault="00596E21" w:rsidP="00596E21">
            <w:pPr>
              <w:jc w:val="center"/>
              <w:rPr>
                <w:rFonts w:cs="Times New Roman"/>
                <w:b/>
                <w:bCs/>
                <w:sz w:val="28"/>
                <w:szCs w:val="28"/>
                <w:lang w:eastAsia="en-US"/>
              </w:rPr>
            </w:pPr>
          </w:p>
          <w:p w:rsidR="00596E21" w:rsidRPr="00596E21" w:rsidRDefault="00596E21" w:rsidP="00596E21">
            <w:pPr>
              <w:jc w:val="center"/>
              <w:rPr>
                <w:rFonts w:cs="Times New Roman"/>
                <w:b/>
                <w:bCs/>
                <w:sz w:val="28"/>
                <w:szCs w:val="28"/>
                <w:lang w:eastAsia="en-US"/>
              </w:rPr>
            </w:pPr>
          </w:p>
          <w:p w:rsidR="00596E21" w:rsidRPr="00596E21" w:rsidRDefault="00596E21" w:rsidP="00596E21">
            <w:pPr>
              <w:jc w:val="center"/>
              <w:rPr>
                <w:rFonts w:cs="Times New Roman"/>
                <w:sz w:val="28"/>
                <w:szCs w:val="28"/>
                <w:lang w:eastAsia="en-US"/>
              </w:rPr>
            </w:pPr>
            <w:r w:rsidRPr="00596E21">
              <w:rPr>
                <w:rFonts w:cs="Times New Roman"/>
                <w:b/>
                <w:bCs/>
                <w:sz w:val="28"/>
                <w:szCs w:val="28"/>
                <w:lang w:eastAsia="en-US"/>
              </w:rPr>
              <w:t>x</w:t>
            </w:r>
          </w:p>
        </w:tc>
        <w:tc>
          <w:tcPr>
            <w:tcW w:w="464"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b/>
                <w:bCs/>
                <w:sz w:val="28"/>
                <w:szCs w:val="28"/>
                <w:lang w:eastAsia="en-US"/>
              </w:rPr>
            </w:pPr>
          </w:p>
          <w:p w:rsidR="00596E21" w:rsidRPr="00596E21" w:rsidRDefault="00596E21" w:rsidP="00596E21">
            <w:pPr>
              <w:jc w:val="center"/>
              <w:rPr>
                <w:rFonts w:cs="Times New Roman"/>
                <w:sz w:val="28"/>
                <w:szCs w:val="28"/>
                <w:lang w:eastAsia="en-US"/>
              </w:rPr>
            </w:pPr>
            <w:r w:rsidRPr="00596E21">
              <w:rPr>
                <w:rFonts w:cs="Times New Roman"/>
                <w:b/>
                <w:bCs/>
                <w:sz w:val="28"/>
                <w:szCs w:val="28"/>
                <w:lang w:eastAsia="en-US"/>
              </w:rPr>
              <w:t>x</w:t>
            </w:r>
          </w:p>
        </w:tc>
        <w:tc>
          <w:tcPr>
            <w:tcW w:w="523"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b/>
                <w:bCs/>
                <w:sz w:val="28"/>
                <w:szCs w:val="28"/>
                <w:lang w:eastAsia="en-US"/>
              </w:rPr>
            </w:pPr>
          </w:p>
          <w:p w:rsidR="00596E21" w:rsidRPr="00596E21" w:rsidRDefault="00596E21" w:rsidP="00596E21">
            <w:pPr>
              <w:jc w:val="center"/>
              <w:rPr>
                <w:rFonts w:cs="Times New Roman"/>
                <w:sz w:val="28"/>
                <w:szCs w:val="28"/>
                <w:lang w:eastAsia="en-US"/>
              </w:rPr>
            </w:pPr>
            <w:r w:rsidRPr="00596E21">
              <w:rPr>
                <w:rFonts w:cs="Times New Roman"/>
                <w:b/>
                <w:bCs/>
                <w:sz w:val="28"/>
                <w:szCs w:val="28"/>
                <w:lang w:eastAsia="en-US"/>
              </w:rPr>
              <w:t>x</w:t>
            </w:r>
          </w:p>
        </w:tc>
        <w:tc>
          <w:tcPr>
            <w:tcW w:w="422"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b/>
                <w:bCs/>
                <w:sz w:val="28"/>
                <w:szCs w:val="28"/>
                <w:lang w:eastAsia="en-US"/>
              </w:rPr>
            </w:pPr>
          </w:p>
          <w:p w:rsidR="00596E21" w:rsidRPr="00596E21" w:rsidRDefault="00596E21" w:rsidP="00596E21">
            <w:pPr>
              <w:jc w:val="center"/>
              <w:rPr>
                <w:rFonts w:cs="Times New Roman"/>
                <w:sz w:val="28"/>
                <w:szCs w:val="28"/>
                <w:lang w:eastAsia="en-US"/>
              </w:rPr>
            </w:pPr>
            <w:r w:rsidRPr="00596E21">
              <w:rPr>
                <w:rFonts w:cs="Times New Roman"/>
                <w:b/>
                <w:bCs/>
                <w:sz w:val="28"/>
                <w:szCs w:val="28"/>
                <w:lang w:eastAsia="en-US"/>
              </w:rPr>
              <w:t>x</w:t>
            </w:r>
          </w:p>
        </w:tc>
        <w:tc>
          <w:tcPr>
            <w:tcW w:w="413"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jc w:val="center"/>
              <w:rPr>
                <w:rFonts w:cs="Times New Roman"/>
                <w:b/>
                <w:bCs/>
                <w:sz w:val="28"/>
                <w:szCs w:val="28"/>
                <w:lang w:eastAsia="en-US"/>
              </w:rPr>
            </w:pPr>
          </w:p>
          <w:p w:rsidR="00596E21" w:rsidRPr="00596E21" w:rsidRDefault="00596E21" w:rsidP="00596E21">
            <w:pPr>
              <w:jc w:val="center"/>
              <w:rPr>
                <w:rFonts w:cs="Times New Roman"/>
                <w:sz w:val="28"/>
                <w:szCs w:val="28"/>
                <w:lang w:eastAsia="en-US"/>
              </w:rPr>
            </w:pPr>
            <w:r w:rsidRPr="00596E21">
              <w:rPr>
                <w:rFonts w:cs="Times New Roman"/>
                <w:b/>
                <w:bCs/>
                <w:sz w:val="28"/>
                <w:szCs w:val="28"/>
                <w:lang w:eastAsia="en-US"/>
              </w:rPr>
              <w:t>x</w:t>
            </w:r>
          </w:p>
        </w:tc>
        <w:tc>
          <w:tcPr>
            <w:tcW w:w="421"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jc w:val="center"/>
              <w:rPr>
                <w:rFonts w:cs="Times New Roman"/>
                <w:b/>
                <w:bCs/>
                <w:sz w:val="28"/>
                <w:szCs w:val="28"/>
                <w:lang w:eastAsia="en-US"/>
              </w:rPr>
            </w:pPr>
          </w:p>
          <w:p w:rsidR="00596E21" w:rsidRPr="00596E21" w:rsidRDefault="00596E21" w:rsidP="00596E21">
            <w:pPr>
              <w:jc w:val="center"/>
              <w:rPr>
                <w:rFonts w:cs="Times New Roman"/>
                <w:sz w:val="28"/>
                <w:szCs w:val="28"/>
                <w:lang w:eastAsia="en-US"/>
              </w:rPr>
            </w:pPr>
            <w:r w:rsidRPr="00596E21">
              <w:rPr>
                <w:rFonts w:cs="Times New Roman"/>
                <w:b/>
                <w:bCs/>
                <w:sz w:val="28"/>
                <w:szCs w:val="28"/>
                <w:lang w:eastAsia="en-US"/>
              </w:rPr>
              <w:t>x</w:t>
            </w:r>
          </w:p>
        </w:tc>
        <w:tc>
          <w:tcPr>
            <w:tcW w:w="455"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jc w:val="center"/>
              <w:rPr>
                <w:rFonts w:cs="Times New Roman"/>
                <w:b/>
                <w:bCs/>
                <w:sz w:val="28"/>
                <w:szCs w:val="28"/>
                <w:lang w:eastAsia="en-US"/>
              </w:rPr>
            </w:pPr>
          </w:p>
          <w:p w:rsidR="00596E21" w:rsidRPr="00596E21" w:rsidRDefault="00596E21" w:rsidP="00596E21">
            <w:pPr>
              <w:jc w:val="center"/>
              <w:rPr>
                <w:rFonts w:cs="Times New Roman"/>
                <w:sz w:val="28"/>
                <w:szCs w:val="28"/>
                <w:lang w:eastAsia="en-US"/>
              </w:rPr>
            </w:pPr>
            <w:r w:rsidRPr="00596E21">
              <w:rPr>
                <w:rFonts w:cs="Times New Roman"/>
                <w:b/>
                <w:bCs/>
                <w:sz w:val="28"/>
                <w:szCs w:val="28"/>
                <w:lang w:eastAsia="en-US"/>
              </w:rPr>
              <w:t>x</w:t>
            </w:r>
          </w:p>
        </w:tc>
      </w:tr>
      <w:tr w:rsidR="00596E21" w:rsidRPr="00596E21" w:rsidTr="00421062">
        <w:tc>
          <w:tcPr>
            <w:tcW w:w="3823" w:type="dxa"/>
            <w:shd w:val="clear" w:color="auto" w:fill="DEEAF6"/>
          </w:tcPr>
          <w:p w:rsidR="00596E21" w:rsidRPr="00596E21" w:rsidRDefault="00596E21" w:rsidP="00596E21">
            <w:pPr>
              <w:rPr>
                <w:rFonts w:cs="Times New Roman"/>
                <w:b/>
                <w:bCs/>
                <w:sz w:val="22"/>
                <w:szCs w:val="22"/>
                <w:lang w:eastAsia="en-US"/>
              </w:rPr>
            </w:pPr>
          </w:p>
          <w:p w:rsidR="00596E21" w:rsidRPr="00596E21" w:rsidRDefault="00596E21" w:rsidP="00596E21">
            <w:pPr>
              <w:jc w:val="center"/>
              <w:rPr>
                <w:rFonts w:ascii="Times New Roman" w:hAnsi="Times New Roman" w:cs="Times New Roman"/>
                <w:b/>
                <w:bCs/>
                <w:sz w:val="22"/>
                <w:szCs w:val="22"/>
                <w:lang w:val="sr-Cyrl-RS" w:eastAsia="en-US"/>
              </w:rPr>
            </w:pPr>
            <w:r w:rsidRPr="00596E21">
              <w:rPr>
                <w:rFonts w:ascii="Times New Roman" w:hAnsi="Times New Roman" w:cs="Times New Roman"/>
                <w:b/>
                <w:bCs/>
                <w:sz w:val="22"/>
                <w:szCs w:val="22"/>
                <w:lang w:val="sr-Cyrl-RS" w:eastAsia="en-US"/>
              </w:rPr>
              <w:t>Ажурирање и архивирање предмета</w:t>
            </w:r>
          </w:p>
          <w:p w:rsidR="00596E21" w:rsidRPr="00596E21" w:rsidRDefault="00596E21" w:rsidP="00596E21">
            <w:pPr>
              <w:rPr>
                <w:rFonts w:cs="Times New Roman"/>
                <w:b/>
                <w:bCs/>
                <w:sz w:val="22"/>
                <w:szCs w:val="22"/>
                <w:lang w:eastAsia="en-US"/>
              </w:rPr>
            </w:pPr>
          </w:p>
          <w:p w:rsidR="00596E21" w:rsidRPr="00596E21" w:rsidRDefault="00596E21" w:rsidP="00596E21">
            <w:pPr>
              <w:rPr>
                <w:rFonts w:cs="Times New Roman"/>
                <w:b/>
                <w:bCs/>
                <w:sz w:val="22"/>
                <w:szCs w:val="22"/>
                <w:lang w:eastAsia="en-US"/>
              </w:rPr>
            </w:pPr>
          </w:p>
        </w:tc>
        <w:tc>
          <w:tcPr>
            <w:tcW w:w="425"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5"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5"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6"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5"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15"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64"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523"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2"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13"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1"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55" w:type="dxa"/>
            <w:shd w:val="clear" w:color="auto" w:fill="DEEAF6"/>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r>
      <w:tr w:rsidR="00596E21" w:rsidRPr="00596E21" w:rsidTr="00421062">
        <w:tc>
          <w:tcPr>
            <w:tcW w:w="3823" w:type="dxa"/>
            <w:shd w:val="clear" w:color="auto" w:fill="auto"/>
          </w:tcPr>
          <w:p w:rsidR="00596E21" w:rsidRPr="00596E21" w:rsidRDefault="00596E21" w:rsidP="00596E21">
            <w:pPr>
              <w:rPr>
                <w:rFonts w:cs="Times New Roman"/>
                <w:b/>
                <w:bCs/>
                <w:sz w:val="22"/>
                <w:szCs w:val="22"/>
                <w:lang w:eastAsia="en-US"/>
              </w:rPr>
            </w:pPr>
          </w:p>
          <w:p w:rsidR="00596E21" w:rsidRPr="00596E21" w:rsidRDefault="00596E21" w:rsidP="00596E21">
            <w:pPr>
              <w:jc w:val="center"/>
              <w:rPr>
                <w:rFonts w:ascii="Times New Roman" w:hAnsi="Times New Roman" w:cs="Times New Roman"/>
                <w:b/>
                <w:bCs/>
                <w:sz w:val="22"/>
                <w:szCs w:val="22"/>
                <w:lang w:val="sr-Cyrl-RS" w:eastAsia="en-US"/>
              </w:rPr>
            </w:pPr>
            <w:r w:rsidRPr="00596E21">
              <w:rPr>
                <w:rFonts w:ascii="Times New Roman" w:hAnsi="Times New Roman" w:cs="Times New Roman"/>
                <w:b/>
                <w:bCs/>
                <w:sz w:val="22"/>
                <w:szCs w:val="22"/>
                <w:lang w:val="sr-Cyrl-RS" w:eastAsia="en-US"/>
              </w:rPr>
              <w:t>Инспекцијски надзор по Закону о становању и одржавању стамбених зграда („Сл. гласник РС“ бр. 104/2016)</w:t>
            </w:r>
          </w:p>
          <w:p w:rsidR="00596E21" w:rsidRPr="00596E21" w:rsidRDefault="00596E21" w:rsidP="00596E21">
            <w:pPr>
              <w:jc w:val="center"/>
              <w:rPr>
                <w:rFonts w:ascii="Times New Roman" w:hAnsi="Times New Roman" w:cs="Times New Roman"/>
                <w:b/>
                <w:bCs/>
                <w:sz w:val="22"/>
                <w:szCs w:val="22"/>
                <w:lang w:val="sr-Cyrl-RS" w:eastAsia="en-US"/>
              </w:rPr>
            </w:pPr>
          </w:p>
        </w:tc>
        <w:tc>
          <w:tcPr>
            <w:tcW w:w="425"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5"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5"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6"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5"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15"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64"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523"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2"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13"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21"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c>
          <w:tcPr>
            <w:tcW w:w="455" w:type="dxa"/>
            <w:shd w:val="clear" w:color="auto" w:fill="auto"/>
          </w:tcPr>
          <w:p w:rsidR="00596E21" w:rsidRPr="00596E21" w:rsidRDefault="00596E21" w:rsidP="00596E21">
            <w:pPr>
              <w:rPr>
                <w:rFonts w:cs="Times New Roman"/>
                <w:b/>
                <w:bCs/>
                <w:sz w:val="28"/>
                <w:szCs w:val="28"/>
                <w:lang w:eastAsia="en-US"/>
              </w:rPr>
            </w:pPr>
          </w:p>
          <w:p w:rsidR="00596E21" w:rsidRPr="00596E21" w:rsidRDefault="00596E21" w:rsidP="00596E21">
            <w:pPr>
              <w:rPr>
                <w:rFonts w:cs="Times New Roman"/>
                <w:sz w:val="28"/>
                <w:szCs w:val="28"/>
                <w:lang w:eastAsia="en-US"/>
              </w:rPr>
            </w:pPr>
            <w:r w:rsidRPr="00596E21">
              <w:rPr>
                <w:rFonts w:cs="Times New Roman"/>
                <w:b/>
                <w:bCs/>
                <w:sz w:val="28"/>
                <w:szCs w:val="28"/>
                <w:lang w:eastAsia="en-US"/>
              </w:rPr>
              <w:t>x</w:t>
            </w:r>
          </w:p>
        </w:tc>
      </w:tr>
    </w:tbl>
    <w:p w:rsidR="00596E21" w:rsidRPr="00596E21" w:rsidRDefault="00596E21" w:rsidP="00596E21">
      <w:pPr>
        <w:tabs>
          <w:tab w:val="left" w:pos="720"/>
        </w:tabs>
        <w:spacing w:line="0" w:lineRule="atLeast"/>
        <w:jc w:val="both"/>
        <w:rPr>
          <w:rFonts w:ascii="Arial" w:eastAsia="Times New Roman" w:hAnsi="Arial"/>
          <w:sz w:val="22"/>
        </w:rPr>
      </w:pPr>
    </w:p>
    <w:p w:rsidR="00596E21" w:rsidRPr="00596E21" w:rsidRDefault="00596E21" w:rsidP="00596E21">
      <w:pPr>
        <w:tabs>
          <w:tab w:val="left" w:pos="720"/>
        </w:tabs>
        <w:spacing w:line="0" w:lineRule="atLeast"/>
        <w:jc w:val="both"/>
        <w:rPr>
          <w:rFonts w:ascii="Arial" w:eastAsia="Times New Roman" w:hAnsi="Arial"/>
          <w:sz w:val="22"/>
        </w:rPr>
      </w:pPr>
    </w:p>
    <w:bookmarkEnd w:id="8"/>
    <w:p w:rsidR="00596E21" w:rsidRPr="00596E21" w:rsidRDefault="00596E21" w:rsidP="00596E21">
      <w:pPr>
        <w:spacing w:line="0" w:lineRule="atLeast"/>
        <w:jc w:val="center"/>
        <w:rPr>
          <w:rFonts w:ascii="Arial" w:eastAsia="Times New Roman" w:hAnsi="Arial"/>
          <w:b/>
          <w:sz w:val="22"/>
          <w:lang w:val="sr-Cyrl-RS"/>
        </w:rPr>
      </w:pPr>
      <w:r w:rsidRPr="00596E21">
        <w:rPr>
          <w:rFonts w:ascii="Arial" w:eastAsia="Times New Roman" w:hAnsi="Arial"/>
          <w:b/>
          <w:sz w:val="22"/>
          <w:lang w:val="sr-Cyrl-RS"/>
        </w:rPr>
        <w:t xml:space="preserve">ОПЕРАТИВНИ  МЕСЕЧНИ ПЛАН  ИНСПЕКЦИЈСКОГ НАДЗОРА ЗА </w:t>
      </w:r>
    </w:p>
    <w:p w:rsidR="00596E21" w:rsidRPr="00596E21" w:rsidRDefault="00596E21" w:rsidP="00596E21">
      <w:pPr>
        <w:spacing w:line="0" w:lineRule="atLeast"/>
        <w:jc w:val="center"/>
        <w:rPr>
          <w:rFonts w:ascii="Arial" w:eastAsia="Times New Roman" w:hAnsi="Arial"/>
          <w:b/>
          <w:sz w:val="22"/>
          <w:lang w:val="sr-Cyrl-RS"/>
        </w:rPr>
      </w:pPr>
      <w:r w:rsidRPr="00596E21">
        <w:rPr>
          <w:rFonts w:ascii="Arial" w:eastAsia="Times New Roman" w:hAnsi="Arial"/>
          <w:b/>
          <w:sz w:val="22"/>
          <w:lang w:val="sr-Cyrl-RS"/>
        </w:rPr>
        <w:t xml:space="preserve"> ФЕБРУАР   2020</w:t>
      </w:r>
    </w:p>
    <w:p w:rsidR="00596E21" w:rsidRPr="00596E21" w:rsidRDefault="00596E21" w:rsidP="00596E21">
      <w:pPr>
        <w:spacing w:line="0" w:lineRule="atLeast"/>
        <w:jc w:val="center"/>
        <w:rPr>
          <w:rFonts w:ascii="Arial" w:eastAsia="Times New Roman" w:hAnsi="Arial"/>
          <w:b/>
          <w:sz w:val="22"/>
          <w:lang w:val="sr-Cyrl-RS"/>
        </w:rPr>
      </w:pPr>
    </w:p>
    <w:p w:rsidR="00596E21" w:rsidRPr="00596E21" w:rsidRDefault="00596E21" w:rsidP="00596E21">
      <w:pPr>
        <w:tabs>
          <w:tab w:val="left" w:pos="720"/>
        </w:tabs>
        <w:spacing w:line="0" w:lineRule="atLeast"/>
        <w:jc w:val="both"/>
        <w:rPr>
          <w:rFonts w:ascii="Arial" w:hAnsi="Arial"/>
          <w:sz w:val="22"/>
          <w:szCs w:val="22"/>
          <w:lang w:val="sr-Cyrl-RS"/>
        </w:rPr>
      </w:pPr>
      <w:r w:rsidRPr="00596E21">
        <w:rPr>
          <w:rFonts w:ascii="Arial" w:hAnsi="Arial"/>
          <w:sz w:val="22"/>
          <w:szCs w:val="22"/>
          <w:lang w:val="sr-Cyrl-RS"/>
        </w:rPr>
        <w:t>-Инспекцијски надзор по захтеву странке</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-Ванредни инспекцијски надзор-нелегална изградња</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-Редовни инспекцијски надзор по издатој грађевинској дозволи и потврди о пријави радова</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-провера да ли је инвеститор закључио уговор о грађењу</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-провера да ли су извршени радови одговарају закону и прописаним стандардима, техничким нормативима и нормама квалитета</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-провера да ли је извођач радова предузео мере за безбедност објекта, суседних објеката, саобраћаја, околине и заштите животне средине</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-да ли објекат који је изграђен постоје недостатци</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-да ли извођач радова води грађевински дневник, грађевинску књигу и обезбеђује књигу инспекције на прописан начин</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-да ли у току коришћења врши прописано осматрање и оджавање</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-да ли је извршен технички преглед, да се објекат користи за намену и да је издата употребна дозвола и друге послове предвиђене законом</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-Редовни инспекцијски надзор по обавештењу о завршетку темеља</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-Редовни инспекцијски надзор по завршетку објекта у конструктивном смислу</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-Редовни инспекцијски надзор активних градилишта-праћење изградње</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-Редовни инспекцијски надзор по решењу у складу са чланом 145.Закона о планирању и изградњи</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-Активности по основу Закона о озакоњењу објеката</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-ажурирање и архивирање предмета</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lastRenderedPageBreak/>
        <w:t>-Инспекцијски надзор по Закону о становању  и одржавању стамбених зграда ( „Сл.гласник РС„ бр. 104/2016)</w:t>
      </w:r>
    </w:p>
    <w:p w:rsidR="00596E21" w:rsidRPr="00596E21" w:rsidRDefault="00596E21" w:rsidP="00596E21">
      <w:pPr>
        <w:tabs>
          <w:tab w:val="left" w:pos="720"/>
        </w:tabs>
        <w:spacing w:line="0" w:lineRule="atLeast"/>
        <w:jc w:val="both"/>
        <w:rPr>
          <w:rFonts w:ascii="Arial" w:eastAsia="Times New Roman" w:hAnsi="Arial"/>
          <w:sz w:val="22"/>
          <w:lang w:val="sr-Cyrl-RS"/>
        </w:rPr>
      </w:pPr>
    </w:p>
    <w:p w:rsidR="00596E21" w:rsidRPr="00596E21" w:rsidRDefault="00596E21" w:rsidP="00596E21">
      <w:pPr>
        <w:tabs>
          <w:tab w:val="left" w:pos="720"/>
        </w:tabs>
        <w:spacing w:line="0" w:lineRule="atLeast"/>
        <w:jc w:val="both"/>
        <w:rPr>
          <w:rFonts w:ascii="Arial" w:eastAsia="Times New Roman" w:hAnsi="Arial"/>
          <w:sz w:val="22"/>
        </w:rPr>
      </w:pPr>
    </w:p>
    <w:p w:rsidR="00596E21" w:rsidRPr="00596E21" w:rsidRDefault="00596E21" w:rsidP="00596E21">
      <w:pPr>
        <w:spacing w:line="0" w:lineRule="atLeast"/>
        <w:jc w:val="center"/>
        <w:rPr>
          <w:rFonts w:ascii="Arial" w:eastAsia="Times New Roman" w:hAnsi="Arial"/>
          <w:b/>
          <w:sz w:val="22"/>
          <w:lang w:val="sr-Cyrl-RS"/>
        </w:rPr>
      </w:pPr>
      <w:bookmarkStart w:id="9" w:name="_Hlk526333982"/>
      <w:r w:rsidRPr="00596E21">
        <w:rPr>
          <w:rFonts w:ascii="Arial" w:eastAsia="Times New Roman" w:hAnsi="Arial"/>
          <w:b/>
          <w:sz w:val="22"/>
          <w:lang w:val="sr-Cyrl-RS"/>
        </w:rPr>
        <w:t xml:space="preserve">ОПЕРАТИВНИ  МЕСЕЧНИ ПЛАН  ИНСПЕКЦИЈСКОГ НАДЗОРА ЗА </w:t>
      </w:r>
    </w:p>
    <w:p w:rsidR="00596E21" w:rsidRPr="00596E21" w:rsidRDefault="00596E21" w:rsidP="00596E21">
      <w:pPr>
        <w:spacing w:line="0" w:lineRule="atLeast"/>
        <w:jc w:val="center"/>
        <w:rPr>
          <w:rFonts w:ascii="Arial" w:eastAsia="Times New Roman" w:hAnsi="Arial"/>
          <w:b/>
          <w:sz w:val="22"/>
          <w:lang w:val="sr-Cyrl-RS"/>
        </w:rPr>
      </w:pPr>
      <w:r w:rsidRPr="00596E21">
        <w:rPr>
          <w:rFonts w:ascii="Arial" w:eastAsia="Times New Roman" w:hAnsi="Arial"/>
          <w:b/>
          <w:sz w:val="22"/>
          <w:lang w:val="sr-Cyrl-RS"/>
        </w:rPr>
        <w:t xml:space="preserve"> МАРТ   2020</w:t>
      </w:r>
    </w:p>
    <w:p w:rsidR="00596E21" w:rsidRPr="00596E21" w:rsidRDefault="00596E21" w:rsidP="00596E21">
      <w:pPr>
        <w:tabs>
          <w:tab w:val="left" w:pos="720"/>
        </w:tabs>
        <w:spacing w:line="0" w:lineRule="atLeast"/>
        <w:jc w:val="both"/>
        <w:rPr>
          <w:rFonts w:ascii="Arial" w:hAnsi="Arial"/>
          <w:sz w:val="22"/>
          <w:szCs w:val="22"/>
          <w:lang w:val="sr-Cyrl-RS"/>
        </w:rPr>
      </w:pPr>
    </w:p>
    <w:p w:rsidR="00596E21" w:rsidRPr="00596E21" w:rsidRDefault="00596E21" w:rsidP="00596E21">
      <w:pPr>
        <w:tabs>
          <w:tab w:val="left" w:pos="720"/>
        </w:tabs>
        <w:spacing w:line="0" w:lineRule="atLeast"/>
        <w:jc w:val="both"/>
        <w:rPr>
          <w:rFonts w:ascii="Arial" w:eastAsia="Times New Roman" w:hAnsi="Arial"/>
          <w:sz w:val="22"/>
          <w:szCs w:val="22"/>
        </w:rPr>
      </w:pPr>
      <w:r w:rsidRPr="00596E21">
        <w:rPr>
          <w:rFonts w:ascii="Arial" w:hAnsi="Arial"/>
          <w:sz w:val="22"/>
          <w:szCs w:val="22"/>
          <w:lang w:val="sr-Cyrl-RS"/>
        </w:rPr>
        <w:t>Планирани инспекцијски надзор се врши свакодневно</w:t>
      </w:r>
    </w:p>
    <w:p w:rsidR="00596E21" w:rsidRPr="00596E21" w:rsidRDefault="00596E21" w:rsidP="00596E21">
      <w:pPr>
        <w:tabs>
          <w:tab w:val="left" w:pos="720"/>
        </w:tabs>
        <w:spacing w:line="0" w:lineRule="atLeast"/>
        <w:jc w:val="both"/>
        <w:rPr>
          <w:rFonts w:ascii="Arial" w:hAnsi="Arial"/>
          <w:sz w:val="22"/>
          <w:szCs w:val="22"/>
          <w:lang w:val="sr-Cyrl-RS"/>
        </w:rPr>
      </w:pPr>
      <w:r w:rsidRPr="00596E21">
        <w:rPr>
          <w:rFonts w:ascii="Arial" w:hAnsi="Arial"/>
          <w:sz w:val="22"/>
          <w:szCs w:val="22"/>
          <w:lang w:val="sr-Cyrl-RS"/>
        </w:rPr>
        <w:t>-Инспекцијски надзор по захтеву странке</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-Ванредни инспекцијски надзор-нелегална изградња</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-Редовни инспекцијски надзор по издатој грађевинској дозволи и потврди о пријави радова</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-провера да ли је инвеститор закључио уговор о грађењу</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-провера да ли су извршени радови одговарају закону и прописаним стандардима, техничким нормативима и нормама квалитета</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-провера да ли је извођач радова предузео мере за безбедност објекта, суседних објеката, саобраћаја, околине и заштите животне средине</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-да ли објекат који је изграђен постоје недостатци</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-да ли извођач радова води грађевински дневник, грађевинску књигу и обезбеђује књигу инспекције на прописан начин</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-да ли у току коришћења врши прописано осматрање и оджавање</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-да ли је извршен технички преглед, да се објекат користи за намену и да је издата употребна дозвола и друге послове предвиђене законом</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-Редовни инспекцијски надзор по обавештењу о завршетку темеља</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-Редовни инспекцијски надзор по завршетку објекта у конструктивном смислу</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-Редовни инспекцијски надзор активних градилишта-праћење изградње</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-Редовни инспекцијски надзор по решењу у складу са чланом 145.Закона о планирању и изградњи</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-Активности по основу Закона о озакоњењу објеката</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-ажурирање и архивирање предмета</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-Инспекцијски надзор по Закону о становању  и одржавању стамбених зграда ( „Сл.гласник РС„ бр. 104/2016)</w:t>
      </w:r>
    </w:p>
    <w:p w:rsidR="00596E21" w:rsidRPr="00596E21" w:rsidRDefault="00596E21" w:rsidP="00596E21">
      <w:pPr>
        <w:tabs>
          <w:tab w:val="left" w:pos="720"/>
        </w:tabs>
        <w:spacing w:line="0" w:lineRule="atLeast"/>
        <w:jc w:val="both"/>
        <w:rPr>
          <w:rFonts w:ascii="Arial" w:eastAsia="Times New Roman" w:hAnsi="Arial"/>
          <w:sz w:val="22"/>
        </w:rPr>
      </w:pPr>
      <w:r w:rsidRPr="00596E21">
        <w:rPr>
          <w:rFonts w:ascii="Arial" w:eastAsia="Times New Roman" w:hAnsi="Arial"/>
          <w:sz w:val="22"/>
          <w:lang w:val="sr-Cyrl-RS"/>
        </w:rPr>
        <w:t>-</w:t>
      </w:r>
      <w:r w:rsidRPr="00596E21">
        <w:rPr>
          <w:rFonts w:ascii="Arial" w:eastAsia="Times New Roman" w:hAnsi="Arial"/>
          <w:sz w:val="22"/>
        </w:rPr>
        <w:t>Израда месечног извештаја о раду.</w:t>
      </w:r>
    </w:p>
    <w:p w:rsidR="00596E21" w:rsidRPr="00596E21" w:rsidRDefault="00596E21" w:rsidP="00596E21">
      <w:pPr>
        <w:tabs>
          <w:tab w:val="left" w:pos="720"/>
        </w:tabs>
        <w:spacing w:line="0" w:lineRule="atLeast"/>
        <w:jc w:val="both"/>
        <w:rPr>
          <w:rFonts w:ascii="Arial" w:eastAsia="Times New Roman" w:hAnsi="Arial"/>
          <w:sz w:val="22"/>
        </w:rPr>
      </w:pPr>
    </w:p>
    <w:bookmarkEnd w:id="9"/>
    <w:p w:rsidR="00596E21" w:rsidRPr="00596E21" w:rsidRDefault="00596E21" w:rsidP="00596E21">
      <w:pPr>
        <w:tabs>
          <w:tab w:val="left" w:pos="720"/>
        </w:tabs>
        <w:spacing w:line="0" w:lineRule="atLeast"/>
        <w:rPr>
          <w:rFonts w:ascii="Arial" w:eastAsia="Times New Roman" w:hAnsi="Arial"/>
          <w:sz w:val="22"/>
        </w:rPr>
      </w:pPr>
    </w:p>
    <w:p w:rsidR="00596E21" w:rsidRPr="00596E21" w:rsidRDefault="00596E21" w:rsidP="00596E21">
      <w:pPr>
        <w:spacing w:line="0" w:lineRule="atLeast"/>
        <w:jc w:val="center"/>
        <w:rPr>
          <w:rFonts w:ascii="Arial" w:eastAsia="Times New Roman" w:hAnsi="Arial"/>
          <w:b/>
          <w:sz w:val="22"/>
          <w:lang w:val="sr-Cyrl-RS"/>
        </w:rPr>
      </w:pPr>
      <w:r w:rsidRPr="00596E21">
        <w:rPr>
          <w:rFonts w:ascii="Arial" w:eastAsia="Times New Roman" w:hAnsi="Arial"/>
          <w:b/>
          <w:sz w:val="22"/>
          <w:lang w:val="sr-Cyrl-RS"/>
        </w:rPr>
        <w:t xml:space="preserve">ОПЕРАТИВНИ  МЕСЕЧНИ ПЛАН  ИНСПЕКЦИЈСКОГ НАДЗОРА ЗА </w:t>
      </w:r>
    </w:p>
    <w:p w:rsidR="00596E21" w:rsidRPr="00596E21" w:rsidRDefault="00596E21" w:rsidP="00596E21">
      <w:pPr>
        <w:spacing w:line="0" w:lineRule="atLeast"/>
        <w:jc w:val="center"/>
        <w:rPr>
          <w:rFonts w:ascii="Arial" w:eastAsia="Times New Roman" w:hAnsi="Arial"/>
          <w:b/>
          <w:sz w:val="22"/>
          <w:lang w:val="sr-Cyrl-RS"/>
        </w:rPr>
      </w:pPr>
      <w:r w:rsidRPr="00596E21">
        <w:rPr>
          <w:rFonts w:ascii="Arial" w:eastAsia="Times New Roman" w:hAnsi="Arial"/>
          <w:b/>
          <w:sz w:val="22"/>
          <w:lang w:val="sr-Cyrl-RS"/>
        </w:rPr>
        <w:t>АПРИЛ   2020</w:t>
      </w:r>
    </w:p>
    <w:p w:rsidR="00596E21" w:rsidRPr="00596E21" w:rsidRDefault="00596E21" w:rsidP="00596E21">
      <w:pPr>
        <w:spacing w:line="0" w:lineRule="atLeast"/>
        <w:jc w:val="center"/>
        <w:rPr>
          <w:rFonts w:ascii="Arial" w:eastAsia="Times New Roman" w:hAnsi="Arial"/>
          <w:b/>
          <w:sz w:val="22"/>
          <w:lang w:val="sr-Cyrl-RS"/>
        </w:rPr>
      </w:pPr>
    </w:p>
    <w:p w:rsidR="00596E21" w:rsidRPr="00596E21" w:rsidRDefault="00596E21" w:rsidP="00596E21">
      <w:pPr>
        <w:tabs>
          <w:tab w:val="left" w:pos="720"/>
        </w:tabs>
        <w:spacing w:line="0" w:lineRule="atLeast"/>
        <w:jc w:val="both"/>
        <w:rPr>
          <w:rFonts w:ascii="Arial" w:eastAsia="Times New Roman" w:hAnsi="Arial"/>
          <w:sz w:val="22"/>
          <w:szCs w:val="22"/>
        </w:rPr>
      </w:pPr>
      <w:r w:rsidRPr="00596E21">
        <w:rPr>
          <w:rFonts w:ascii="Arial" w:hAnsi="Arial"/>
          <w:sz w:val="22"/>
          <w:szCs w:val="22"/>
          <w:lang w:val="sr-Cyrl-RS"/>
        </w:rPr>
        <w:t>Планирани инспекцијски надзор се врши свакодневно</w:t>
      </w:r>
    </w:p>
    <w:p w:rsidR="00596E21" w:rsidRPr="00596E21" w:rsidRDefault="00596E21" w:rsidP="00596E21">
      <w:pPr>
        <w:tabs>
          <w:tab w:val="left" w:pos="720"/>
        </w:tabs>
        <w:spacing w:line="0" w:lineRule="atLeast"/>
        <w:jc w:val="both"/>
        <w:rPr>
          <w:rFonts w:ascii="Arial" w:hAnsi="Arial"/>
          <w:sz w:val="22"/>
          <w:szCs w:val="22"/>
          <w:lang w:val="sr-Cyrl-RS"/>
        </w:rPr>
      </w:pPr>
      <w:r w:rsidRPr="00596E21">
        <w:rPr>
          <w:rFonts w:ascii="Arial" w:hAnsi="Arial"/>
          <w:sz w:val="22"/>
          <w:szCs w:val="22"/>
          <w:lang w:val="sr-Cyrl-RS"/>
        </w:rPr>
        <w:t>-Инспекцијски надзор по захтеву странке</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-Ванредни инспекцијски надзор-нелегална изградња</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-Редовни инспекцијски надзор по издатој грађевинској дозволи и потврди о пријави радова</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-провера да ли је инвеститор закључио уговор о грађењу</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-провера да ли су извршени радови одговарају закону и прописаним стандардима, техничким нормативима и нормама квалитета</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-провера да ли је извођач радова предузео мере за безбедност објекта, суседних објеката, саобраћаја, околине и заштите животне средине</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-да ли објекат који је изграђен постоје недостатци</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-да ли извођач радова води грађевински дневник, грађевинску књигу и обезбеђује књигу инспекције на прописан начин</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-да ли у току коришћења врши прописано осматрање и оджавање</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-да ли је извршен технички преглед, да се објекат користи за намену и да је издата употребна дозвола и друге послове предвиђене законом</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lastRenderedPageBreak/>
        <w:t>-Редовни инспекцијски надзор по обавештењу о завршетку темеља</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-Редовни инспекцијски надзор по завршетку објекта у конструктивном смислу</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-Редовни инспекцијски надзор активних градилишта-праћење изградње</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-Редовни инспекцијски надзор по решењу у складу са чланом 145.Закона о планирању и изградњи</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-Активности по основу Закона о озакоњењу објеката</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-ажурирање и архивирање предмета</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-Инспекцијски надзор по Закону о становању  и одржавању стамбених зграда ( „Сл.гласник РС„ бр. 104/2016)</w:t>
      </w:r>
    </w:p>
    <w:p w:rsidR="00596E21" w:rsidRPr="00596E21" w:rsidRDefault="00596E21" w:rsidP="00596E21">
      <w:pPr>
        <w:tabs>
          <w:tab w:val="left" w:pos="720"/>
        </w:tabs>
        <w:spacing w:line="0" w:lineRule="atLeast"/>
        <w:jc w:val="both"/>
        <w:rPr>
          <w:rFonts w:ascii="Arial" w:eastAsia="Times New Roman" w:hAnsi="Arial"/>
          <w:sz w:val="22"/>
        </w:rPr>
      </w:pPr>
      <w:r w:rsidRPr="00596E21">
        <w:rPr>
          <w:rFonts w:ascii="Arial" w:eastAsia="Times New Roman" w:hAnsi="Arial"/>
          <w:sz w:val="22"/>
          <w:lang w:val="sr-Cyrl-RS"/>
        </w:rPr>
        <w:t>-</w:t>
      </w:r>
      <w:r w:rsidRPr="00596E21">
        <w:rPr>
          <w:rFonts w:ascii="Arial" w:eastAsia="Times New Roman" w:hAnsi="Arial"/>
          <w:sz w:val="22"/>
        </w:rPr>
        <w:t>Израда месечног извештаја о раду.</w:t>
      </w:r>
    </w:p>
    <w:p w:rsidR="00596E21" w:rsidRPr="00596E21" w:rsidRDefault="00596E21" w:rsidP="00596E21">
      <w:pPr>
        <w:tabs>
          <w:tab w:val="left" w:pos="720"/>
        </w:tabs>
        <w:spacing w:line="0" w:lineRule="atLeast"/>
        <w:jc w:val="both"/>
        <w:rPr>
          <w:rFonts w:ascii="Arial" w:eastAsia="Times New Roman" w:hAnsi="Arial"/>
          <w:sz w:val="22"/>
        </w:rPr>
      </w:pPr>
    </w:p>
    <w:p w:rsidR="00596E21" w:rsidRPr="00596E21" w:rsidRDefault="00596E21" w:rsidP="00596E21">
      <w:pPr>
        <w:tabs>
          <w:tab w:val="left" w:pos="720"/>
        </w:tabs>
        <w:spacing w:line="0" w:lineRule="atLeast"/>
        <w:rPr>
          <w:rFonts w:ascii="Arial" w:eastAsia="Times New Roman" w:hAnsi="Arial"/>
          <w:sz w:val="22"/>
        </w:rPr>
      </w:pPr>
    </w:p>
    <w:p w:rsidR="00596E21" w:rsidRPr="00596E21" w:rsidRDefault="00596E21" w:rsidP="00596E21">
      <w:pPr>
        <w:spacing w:line="0" w:lineRule="atLeast"/>
        <w:jc w:val="center"/>
        <w:rPr>
          <w:rFonts w:ascii="Arial" w:eastAsia="Times New Roman" w:hAnsi="Arial"/>
          <w:b/>
          <w:sz w:val="22"/>
          <w:lang w:val="sr-Cyrl-RS"/>
        </w:rPr>
      </w:pPr>
      <w:bookmarkStart w:id="10" w:name="_Hlk526334487"/>
      <w:r w:rsidRPr="00596E21">
        <w:rPr>
          <w:rFonts w:ascii="Arial" w:eastAsia="Times New Roman" w:hAnsi="Arial"/>
          <w:b/>
          <w:sz w:val="22"/>
          <w:lang w:val="sr-Cyrl-RS"/>
        </w:rPr>
        <w:t xml:space="preserve">ОПЕРАТИВНИ  МЕСЕЧНИ ПЛАН  ИНСПЕКЦИЈСКОГ НАДЗОРА ЗА </w:t>
      </w:r>
    </w:p>
    <w:p w:rsidR="00596E21" w:rsidRPr="00596E21" w:rsidRDefault="00596E21" w:rsidP="00596E21">
      <w:pPr>
        <w:spacing w:line="0" w:lineRule="atLeast"/>
        <w:jc w:val="center"/>
        <w:rPr>
          <w:rFonts w:ascii="Arial" w:eastAsia="Times New Roman" w:hAnsi="Arial"/>
          <w:b/>
          <w:sz w:val="22"/>
          <w:lang w:val="sr-Cyrl-RS"/>
        </w:rPr>
      </w:pPr>
      <w:r w:rsidRPr="00596E21">
        <w:rPr>
          <w:rFonts w:ascii="Arial" w:eastAsia="Times New Roman" w:hAnsi="Arial"/>
          <w:b/>
          <w:sz w:val="22"/>
          <w:lang w:val="sr-Cyrl-RS"/>
        </w:rPr>
        <w:t xml:space="preserve"> МАЈ  2020 </w:t>
      </w:r>
    </w:p>
    <w:p w:rsidR="00596E21" w:rsidRPr="00596E21" w:rsidRDefault="00596E21" w:rsidP="00596E21">
      <w:pPr>
        <w:spacing w:line="0" w:lineRule="atLeast"/>
        <w:jc w:val="center"/>
        <w:rPr>
          <w:rFonts w:ascii="Arial" w:eastAsia="Times New Roman" w:hAnsi="Arial"/>
          <w:b/>
          <w:sz w:val="22"/>
          <w:lang w:val="sr-Cyrl-RS"/>
        </w:rPr>
      </w:pPr>
    </w:p>
    <w:bookmarkEnd w:id="10"/>
    <w:p w:rsidR="00596E21" w:rsidRPr="00596E21" w:rsidRDefault="00596E21" w:rsidP="00596E21">
      <w:pPr>
        <w:tabs>
          <w:tab w:val="left" w:pos="720"/>
        </w:tabs>
        <w:spacing w:line="0" w:lineRule="atLeast"/>
        <w:jc w:val="both"/>
        <w:rPr>
          <w:rFonts w:ascii="Arial" w:eastAsia="Times New Roman" w:hAnsi="Arial"/>
          <w:sz w:val="22"/>
          <w:szCs w:val="22"/>
        </w:rPr>
      </w:pPr>
      <w:r w:rsidRPr="00596E21">
        <w:rPr>
          <w:rFonts w:ascii="Arial" w:hAnsi="Arial"/>
          <w:sz w:val="22"/>
          <w:szCs w:val="22"/>
          <w:lang w:val="sr-Cyrl-RS"/>
        </w:rPr>
        <w:t>Планирани инспекцијски надзор се врши свакодневно</w:t>
      </w:r>
    </w:p>
    <w:p w:rsidR="00596E21" w:rsidRPr="00596E21" w:rsidRDefault="00596E21" w:rsidP="00596E21">
      <w:pPr>
        <w:tabs>
          <w:tab w:val="left" w:pos="720"/>
        </w:tabs>
        <w:spacing w:line="0" w:lineRule="atLeast"/>
        <w:jc w:val="both"/>
        <w:rPr>
          <w:rFonts w:ascii="Arial" w:hAnsi="Arial"/>
          <w:sz w:val="22"/>
          <w:szCs w:val="22"/>
          <w:lang w:val="sr-Cyrl-RS"/>
        </w:rPr>
      </w:pPr>
      <w:r w:rsidRPr="00596E21">
        <w:rPr>
          <w:rFonts w:ascii="Arial" w:hAnsi="Arial"/>
          <w:sz w:val="22"/>
          <w:szCs w:val="22"/>
          <w:lang w:val="sr-Cyrl-RS"/>
        </w:rPr>
        <w:t>-Инспекцијски надзор по захтеву странке</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-Ванредни инспекцијски надзор-нелегална изградња</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-Редовни инспекцијски надзор по издатој грађевинској дозволи и потврди о пријави радова</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-провера да ли је инвеститор закључио уговор о грађењу</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-провера да ли су извршени радови одговарају закону и прописаним стандардима, техничким нормативима и нормама квалитета</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-провера да ли је извођач радова предузео мере за безбедност објекта, суседних објеката, саобраћаја, околине и заштите животне средине</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-да ли објекат који је изграђен постоје недостатци</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-да ли извођач радова води грађевински дневник, грађевинску књигу и обезбеђује књигу инспекције на прописан начин</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-да ли у току коришћења врши прописано осматрање и оджавање</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-да ли је извршен технички преглед, да се објекат користи за намену и да је издата употребна дозвола и друге послове предвиђене законом</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-Редовни инспекцијски надзор по обавештењу о завршетку темеља</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-Редовни инспекцијски надзор по завршетку објекта у конструктивном смислу</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-Редовни инспекцијски надзор активних градилишта-праћење изградње</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-Редовни инспекцијски надзор по решењу у складу са чланом 145.Закона о планирању и изградњи</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-Активности по основу Закона о озакоњењу објеката</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-ажурирање и архивирање предмета</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-Инспекцијски надзор по Закону о становању  и одржавању стамбених зграда ( „Сл.гласник РС„ бр. 104/2016)</w:t>
      </w:r>
    </w:p>
    <w:p w:rsidR="00596E21" w:rsidRPr="00596E21" w:rsidRDefault="00596E21" w:rsidP="00596E21">
      <w:pPr>
        <w:tabs>
          <w:tab w:val="left" w:pos="720"/>
        </w:tabs>
        <w:spacing w:line="0" w:lineRule="atLeast"/>
        <w:jc w:val="both"/>
        <w:rPr>
          <w:rFonts w:ascii="Arial" w:eastAsia="Times New Roman" w:hAnsi="Arial"/>
          <w:sz w:val="22"/>
        </w:rPr>
      </w:pPr>
      <w:r w:rsidRPr="00596E21">
        <w:rPr>
          <w:rFonts w:ascii="Arial" w:eastAsia="Times New Roman" w:hAnsi="Arial"/>
          <w:sz w:val="22"/>
          <w:lang w:val="sr-Cyrl-RS"/>
        </w:rPr>
        <w:t>-</w:t>
      </w:r>
      <w:r w:rsidRPr="00596E21">
        <w:rPr>
          <w:rFonts w:ascii="Arial" w:eastAsia="Times New Roman" w:hAnsi="Arial"/>
          <w:sz w:val="22"/>
        </w:rPr>
        <w:t>Израда месечног извештаја о раду.</w:t>
      </w:r>
    </w:p>
    <w:p w:rsidR="00596E21" w:rsidRPr="00596E21" w:rsidRDefault="00596E21" w:rsidP="00596E21">
      <w:pPr>
        <w:tabs>
          <w:tab w:val="left" w:pos="720"/>
        </w:tabs>
        <w:spacing w:line="0" w:lineRule="atLeast"/>
        <w:jc w:val="both"/>
        <w:rPr>
          <w:rFonts w:ascii="Arial" w:eastAsia="Times New Roman" w:hAnsi="Arial"/>
          <w:sz w:val="22"/>
        </w:rPr>
      </w:pPr>
    </w:p>
    <w:p w:rsidR="00596E21" w:rsidRPr="00596E21" w:rsidRDefault="00596E21" w:rsidP="00596E21">
      <w:pPr>
        <w:rPr>
          <w:lang w:val="sr-Cyrl-RS"/>
        </w:rPr>
      </w:pPr>
    </w:p>
    <w:p w:rsidR="00596E21" w:rsidRPr="00596E21" w:rsidRDefault="00596E21" w:rsidP="00596E21">
      <w:pPr>
        <w:spacing w:line="0" w:lineRule="atLeast"/>
        <w:jc w:val="center"/>
        <w:rPr>
          <w:rFonts w:ascii="Arial" w:eastAsia="Times New Roman" w:hAnsi="Arial"/>
          <w:b/>
          <w:sz w:val="22"/>
          <w:lang w:val="sr-Cyrl-RS"/>
        </w:rPr>
      </w:pPr>
      <w:r w:rsidRPr="00596E21">
        <w:rPr>
          <w:rFonts w:ascii="Arial" w:eastAsia="Times New Roman" w:hAnsi="Arial"/>
          <w:b/>
          <w:sz w:val="22"/>
          <w:lang w:val="sr-Cyrl-RS"/>
        </w:rPr>
        <w:t xml:space="preserve">ОПЕРАТИВНИ  МЕСЕЧНИ ПЛАН  ИНСПЕКЦИЈСКОГ НАДЗОРА ЗА </w:t>
      </w:r>
    </w:p>
    <w:p w:rsidR="00596E21" w:rsidRPr="00596E21" w:rsidRDefault="00596E21" w:rsidP="00596E21">
      <w:pPr>
        <w:spacing w:line="0" w:lineRule="atLeast"/>
        <w:rPr>
          <w:rFonts w:ascii="Arial" w:eastAsia="Times New Roman" w:hAnsi="Arial"/>
          <w:b/>
          <w:sz w:val="22"/>
          <w:lang w:val="sr-Cyrl-RS"/>
        </w:rPr>
      </w:pPr>
      <w:r w:rsidRPr="00596E21">
        <w:rPr>
          <w:rFonts w:ascii="Arial" w:eastAsia="Times New Roman" w:hAnsi="Arial"/>
          <w:b/>
          <w:sz w:val="22"/>
          <w:lang w:val="sr-Cyrl-RS"/>
        </w:rPr>
        <w:t xml:space="preserve">                                                         ЈУН   2020</w:t>
      </w:r>
    </w:p>
    <w:p w:rsidR="00596E21" w:rsidRPr="00596E21" w:rsidRDefault="00596E21" w:rsidP="00596E21">
      <w:pPr>
        <w:spacing w:line="0" w:lineRule="atLeast"/>
        <w:rPr>
          <w:rFonts w:ascii="Arial" w:eastAsia="Times New Roman" w:hAnsi="Arial"/>
          <w:b/>
          <w:sz w:val="22"/>
          <w:lang w:val="sr-Cyrl-RS"/>
        </w:rPr>
      </w:pPr>
    </w:p>
    <w:p w:rsidR="00596E21" w:rsidRPr="00596E21" w:rsidRDefault="00596E21" w:rsidP="00596E21">
      <w:pPr>
        <w:tabs>
          <w:tab w:val="left" w:pos="720"/>
        </w:tabs>
        <w:spacing w:line="0" w:lineRule="atLeast"/>
        <w:jc w:val="both"/>
        <w:rPr>
          <w:rFonts w:ascii="Arial" w:eastAsia="Times New Roman" w:hAnsi="Arial"/>
          <w:sz w:val="22"/>
          <w:szCs w:val="22"/>
        </w:rPr>
      </w:pPr>
      <w:r w:rsidRPr="00596E21">
        <w:rPr>
          <w:rFonts w:ascii="Arial" w:hAnsi="Arial"/>
          <w:sz w:val="22"/>
          <w:szCs w:val="22"/>
          <w:lang w:val="sr-Cyrl-RS"/>
        </w:rPr>
        <w:t>Планирани инспекцијски надзор се врши свакодневно</w:t>
      </w:r>
    </w:p>
    <w:p w:rsidR="00596E21" w:rsidRPr="00596E21" w:rsidRDefault="00596E21" w:rsidP="00596E21">
      <w:pPr>
        <w:tabs>
          <w:tab w:val="left" w:pos="720"/>
        </w:tabs>
        <w:spacing w:line="0" w:lineRule="atLeast"/>
        <w:jc w:val="both"/>
        <w:rPr>
          <w:rFonts w:ascii="Arial" w:hAnsi="Arial"/>
          <w:sz w:val="22"/>
          <w:szCs w:val="22"/>
          <w:lang w:val="sr-Cyrl-RS"/>
        </w:rPr>
      </w:pPr>
      <w:r w:rsidRPr="00596E21">
        <w:rPr>
          <w:rFonts w:ascii="Arial" w:hAnsi="Arial"/>
          <w:sz w:val="22"/>
          <w:szCs w:val="22"/>
          <w:lang w:val="sr-Cyrl-RS"/>
        </w:rPr>
        <w:t>-Инспекцијски надзор по захтеву странке</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-Ванредни инспекцијски надзор-нелегална изградња</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-Редовни инспекцијски надзор по издатој грађевинској дозволи и потврди о пријави радова</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-провера да ли је инвеститор закључио уговор о грађењу</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lastRenderedPageBreak/>
        <w:t>-провера да ли су извршени радови одговарају закону и прописаним стандардима, техничким нормативима и нормама квалитета</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-провера да ли је извођач радова предузео мере за безбедност објекта, суседних објеката, саобраћаја, околине и заштите животне средине</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-да ли објекат који је изграђен постоје недостатци</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-да ли извођач радова води грађевински дневник, грађевинску књигу и обезбеђује књигу инспекције на прописан начин</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-да ли у току коришћења врши прописано осматрање и оджавање</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-да ли је извршен технички преглед, да се објекат користи за намену и да је издата употребна дозвола и друге послове предвиђене законом</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-Редовни инспекцијски надзор по обавештењу о завршетку темеља</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-Редовни инспекцијски надзор по завршетку објекта у конструктивном смислу</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-Редовни инспекцијски надзор активних градилишта-праћење изградње</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-Редовни инспекцијски надзор по решењу у складу са чланом 145.Закона о планирању и изградњи</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-Активности по основу Закона о озакоњењу објеката</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-ажурирање и архивирање предмета</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-Инспекцијски надзор по Закону о становању  и одржавању стамбених зграда ( „Сл.гласник РС„ бр. 104/2016)</w:t>
      </w:r>
    </w:p>
    <w:p w:rsidR="00596E21" w:rsidRPr="00596E21" w:rsidRDefault="00596E21" w:rsidP="00596E21">
      <w:pPr>
        <w:tabs>
          <w:tab w:val="left" w:pos="720"/>
        </w:tabs>
        <w:spacing w:line="0" w:lineRule="atLeast"/>
        <w:jc w:val="both"/>
        <w:rPr>
          <w:rFonts w:ascii="Arial" w:eastAsia="Times New Roman" w:hAnsi="Arial"/>
          <w:sz w:val="22"/>
        </w:rPr>
      </w:pPr>
      <w:r w:rsidRPr="00596E21">
        <w:rPr>
          <w:rFonts w:ascii="Arial" w:eastAsia="Times New Roman" w:hAnsi="Arial"/>
          <w:sz w:val="22"/>
          <w:lang w:val="sr-Cyrl-RS"/>
        </w:rPr>
        <w:t>-</w:t>
      </w:r>
      <w:r w:rsidRPr="00596E21">
        <w:rPr>
          <w:rFonts w:ascii="Arial" w:eastAsia="Times New Roman" w:hAnsi="Arial"/>
          <w:sz w:val="22"/>
        </w:rPr>
        <w:t>Израда месечног извештаја о раду.</w:t>
      </w:r>
    </w:p>
    <w:p w:rsidR="00596E21" w:rsidRPr="00596E21" w:rsidRDefault="00596E21" w:rsidP="00596E21">
      <w:pPr>
        <w:tabs>
          <w:tab w:val="left" w:pos="720"/>
        </w:tabs>
        <w:spacing w:line="0" w:lineRule="atLeast"/>
        <w:jc w:val="both"/>
        <w:rPr>
          <w:rFonts w:ascii="Arial" w:eastAsia="Times New Roman" w:hAnsi="Arial"/>
          <w:sz w:val="22"/>
        </w:rPr>
      </w:pPr>
    </w:p>
    <w:p w:rsidR="00596E21" w:rsidRPr="00596E21" w:rsidRDefault="00596E21" w:rsidP="00596E21">
      <w:pPr>
        <w:rPr>
          <w:lang w:val="sr-Cyrl-RS"/>
        </w:rPr>
      </w:pPr>
    </w:p>
    <w:p w:rsidR="00596E21" w:rsidRPr="00596E21" w:rsidRDefault="00596E21" w:rsidP="00596E21">
      <w:pPr>
        <w:spacing w:line="0" w:lineRule="atLeast"/>
        <w:jc w:val="center"/>
        <w:rPr>
          <w:rFonts w:ascii="Arial" w:eastAsia="Times New Roman" w:hAnsi="Arial"/>
          <w:b/>
          <w:sz w:val="22"/>
          <w:lang w:val="sr-Cyrl-RS"/>
        </w:rPr>
      </w:pPr>
      <w:r w:rsidRPr="00596E21">
        <w:rPr>
          <w:rFonts w:ascii="Arial" w:eastAsia="Times New Roman" w:hAnsi="Arial"/>
          <w:b/>
          <w:sz w:val="22"/>
          <w:lang w:val="sr-Cyrl-RS"/>
        </w:rPr>
        <w:t xml:space="preserve">ОПЕРАТИВНИ  МЕСЕЧНИ ПЛАН  ИНСПЕКЦИЈСКОГ НАДЗОРА ЗА </w:t>
      </w:r>
    </w:p>
    <w:p w:rsidR="00596E21" w:rsidRPr="00596E21" w:rsidRDefault="00596E21" w:rsidP="00596E21">
      <w:pPr>
        <w:spacing w:line="0" w:lineRule="atLeast"/>
        <w:jc w:val="center"/>
        <w:rPr>
          <w:rFonts w:ascii="Arial" w:eastAsia="Times New Roman" w:hAnsi="Arial"/>
          <w:b/>
          <w:sz w:val="22"/>
          <w:lang w:val="sr-Cyrl-RS"/>
        </w:rPr>
      </w:pPr>
      <w:r w:rsidRPr="00596E21">
        <w:rPr>
          <w:rFonts w:ascii="Arial" w:eastAsia="Times New Roman" w:hAnsi="Arial"/>
          <w:b/>
          <w:sz w:val="22"/>
          <w:lang w:val="sr-Cyrl-RS"/>
        </w:rPr>
        <w:t xml:space="preserve"> ЈУЛ   2020</w:t>
      </w:r>
    </w:p>
    <w:p w:rsidR="00596E21" w:rsidRPr="00596E21" w:rsidRDefault="00596E21" w:rsidP="00596E21">
      <w:pPr>
        <w:tabs>
          <w:tab w:val="left" w:pos="720"/>
        </w:tabs>
        <w:spacing w:line="0" w:lineRule="atLeast"/>
        <w:jc w:val="both"/>
        <w:rPr>
          <w:rFonts w:ascii="Arial" w:eastAsia="Times New Roman" w:hAnsi="Arial"/>
          <w:sz w:val="22"/>
        </w:rPr>
      </w:pPr>
    </w:p>
    <w:p w:rsidR="00596E21" w:rsidRPr="00596E21" w:rsidRDefault="00596E21" w:rsidP="00596E21">
      <w:pPr>
        <w:tabs>
          <w:tab w:val="left" w:pos="720"/>
        </w:tabs>
        <w:spacing w:line="0" w:lineRule="atLeast"/>
        <w:jc w:val="both"/>
        <w:rPr>
          <w:rFonts w:ascii="Arial" w:eastAsia="Times New Roman" w:hAnsi="Arial"/>
          <w:sz w:val="22"/>
          <w:szCs w:val="22"/>
        </w:rPr>
      </w:pPr>
      <w:r w:rsidRPr="00596E21">
        <w:rPr>
          <w:rFonts w:ascii="Arial" w:hAnsi="Arial"/>
          <w:sz w:val="22"/>
          <w:szCs w:val="22"/>
          <w:lang w:val="sr-Cyrl-RS"/>
        </w:rPr>
        <w:t>Планирани инспекцијски надзор се врши свакодневно</w:t>
      </w:r>
    </w:p>
    <w:p w:rsidR="00596E21" w:rsidRPr="00596E21" w:rsidRDefault="00596E21" w:rsidP="00596E21">
      <w:pPr>
        <w:tabs>
          <w:tab w:val="left" w:pos="720"/>
        </w:tabs>
        <w:spacing w:line="0" w:lineRule="atLeast"/>
        <w:jc w:val="both"/>
        <w:rPr>
          <w:rFonts w:ascii="Arial" w:hAnsi="Arial"/>
          <w:sz w:val="22"/>
          <w:szCs w:val="22"/>
          <w:lang w:val="sr-Cyrl-RS"/>
        </w:rPr>
      </w:pPr>
      <w:r w:rsidRPr="00596E21">
        <w:rPr>
          <w:rFonts w:ascii="Arial" w:hAnsi="Arial"/>
          <w:sz w:val="22"/>
          <w:szCs w:val="22"/>
          <w:lang w:val="sr-Cyrl-RS"/>
        </w:rPr>
        <w:t>-Инспекцијски надзор по захтеву странке</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-Ванредни инспекцијски надзор-нелегална изградња</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-Редовни инспекцијски надзор по издатој грађевинској дозволи и потврди о пријави радова</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-провера да ли је инвеститор закључио уговор о грађењу</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-провера да ли су извршени радови одговарају закону и прописаним стандардима, техничким нормативима и нормама квалитета</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-провера да ли је извођач радова предузео мере за безбедност објекта, суседних објеката, саобраћаја, околине и заштите животне средине</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-да ли објекат који је изграђен постоје недостатци</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-да ли извођач радова води грађевински дневник, грађевинску књигу и обезбеђује књигу инспекције на прописан начин</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-да ли у току коришћења врши прописано осматрање и оджавање</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-да ли је извршен технички преглед, да се објекат користи за намену и да је издата употребна дозвола и друге послове предвиђене законом</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-Редовни инспекцијски надзор по обавештењу о завршетку темеља</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-Редовни инспекцијски надзор по завршетку објекта у конструктивном смислу</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-Редовни инспекцијски надзор активних градилишта-праћење изградње</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-Редовни инспекцијски надзор по решењу у складу са чланом 145.Закона о планирању и изградњи</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-Активности по основу Закона о озакоњењу објеката</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-ажурирање и архивирање предмета</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-Инспекцијски надзор по Закону о становању  и одржавању стамбених зграда ( „Сл.гласник РС„ бр. 104/2016)</w:t>
      </w:r>
    </w:p>
    <w:p w:rsidR="00596E21" w:rsidRPr="00596E21" w:rsidRDefault="00596E21" w:rsidP="00596E21">
      <w:pPr>
        <w:tabs>
          <w:tab w:val="left" w:pos="720"/>
        </w:tabs>
        <w:spacing w:line="0" w:lineRule="atLeast"/>
        <w:jc w:val="both"/>
        <w:rPr>
          <w:rFonts w:ascii="Arial" w:eastAsia="Times New Roman" w:hAnsi="Arial"/>
          <w:sz w:val="22"/>
        </w:rPr>
      </w:pPr>
      <w:r w:rsidRPr="00596E21">
        <w:rPr>
          <w:rFonts w:ascii="Arial" w:eastAsia="Times New Roman" w:hAnsi="Arial"/>
          <w:sz w:val="22"/>
          <w:lang w:val="sr-Cyrl-RS"/>
        </w:rPr>
        <w:t>-</w:t>
      </w:r>
      <w:r w:rsidRPr="00596E21">
        <w:rPr>
          <w:rFonts w:ascii="Arial" w:eastAsia="Times New Roman" w:hAnsi="Arial"/>
          <w:sz w:val="22"/>
        </w:rPr>
        <w:t>Израда месечног извештаја о раду.</w:t>
      </w:r>
    </w:p>
    <w:p w:rsidR="00596E21" w:rsidRPr="00596E21" w:rsidRDefault="00596E21" w:rsidP="00596E21">
      <w:pPr>
        <w:tabs>
          <w:tab w:val="left" w:pos="720"/>
        </w:tabs>
        <w:spacing w:line="0" w:lineRule="atLeast"/>
        <w:jc w:val="both"/>
        <w:rPr>
          <w:rFonts w:ascii="Arial" w:eastAsia="Times New Roman" w:hAnsi="Arial"/>
          <w:sz w:val="22"/>
        </w:rPr>
      </w:pPr>
    </w:p>
    <w:p w:rsidR="00596E21" w:rsidRPr="00596E21" w:rsidRDefault="00596E21" w:rsidP="00596E21">
      <w:pPr>
        <w:tabs>
          <w:tab w:val="left" w:pos="720"/>
        </w:tabs>
        <w:spacing w:line="0" w:lineRule="atLeast"/>
        <w:jc w:val="both"/>
        <w:rPr>
          <w:rFonts w:ascii="Arial" w:eastAsia="Times New Roman" w:hAnsi="Arial"/>
          <w:sz w:val="22"/>
        </w:rPr>
      </w:pPr>
    </w:p>
    <w:p w:rsidR="00596E21" w:rsidRPr="00596E21" w:rsidRDefault="00596E21" w:rsidP="00596E21">
      <w:pPr>
        <w:spacing w:line="0" w:lineRule="atLeast"/>
        <w:jc w:val="center"/>
        <w:rPr>
          <w:rFonts w:ascii="Arial" w:eastAsia="Times New Roman" w:hAnsi="Arial"/>
          <w:b/>
          <w:sz w:val="22"/>
          <w:lang w:val="sr-Cyrl-RS"/>
        </w:rPr>
      </w:pPr>
      <w:r w:rsidRPr="00596E21">
        <w:rPr>
          <w:rFonts w:ascii="Arial" w:eastAsia="Times New Roman" w:hAnsi="Arial"/>
          <w:b/>
          <w:sz w:val="22"/>
          <w:lang w:val="sr-Cyrl-RS"/>
        </w:rPr>
        <w:t xml:space="preserve">ОПЕРАТИВНИ  МЕСЕЧНИ ПЛАН  ИНСПЕКЦИЈСКОГ НАДЗОРА ЗА </w:t>
      </w:r>
    </w:p>
    <w:p w:rsidR="00596E21" w:rsidRPr="00596E21" w:rsidRDefault="00596E21" w:rsidP="00596E21">
      <w:pPr>
        <w:spacing w:line="0" w:lineRule="atLeast"/>
        <w:jc w:val="center"/>
        <w:rPr>
          <w:rFonts w:ascii="Arial" w:eastAsia="Times New Roman" w:hAnsi="Arial"/>
          <w:b/>
          <w:sz w:val="22"/>
          <w:lang w:val="sr-Cyrl-RS"/>
        </w:rPr>
      </w:pPr>
      <w:r w:rsidRPr="00596E21">
        <w:rPr>
          <w:rFonts w:ascii="Arial" w:eastAsia="Times New Roman" w:hAnsi="Arial"/>
          <w:b/>
          <w:sz w:val="22"/>
          <w:lang w:val="sr-Cyrl-RS"/>
        </w:rPr>
        <w:lastRenderedPageBreak/>
        <w:t xml:space="preserve"> АВГУСТ   2020</w:t>
      </w:r>
    </w:p>
    <w:p w:rsidR="00596E21" w:rsidRPr="00596E21" w:rsidRDefault="00596E21" w:rsidP="00596E21">
      <w:pPr>
        <w:spacing w:line="249" w:lineRule="exact"/>
        <w:rPr>
          <w:rFonts w:ascii="Times New Roman" w:eastAsia="Times New Roman" w:hAnsi="Times New Roman"/>
        </w:rPr>
      </w:pPr>
    </w:p>
    <w:p w:rsidR="00596E21" w:rsidRPr="00596E21" w:rsidRDefault="00596E21" w:rsidP="00596E21">
      <w:pPr>
        <w:tabs>
          <w:tab w:val="left" w:pos="720"/>
        </w:tabs>
        <w:spacing w:line="0" w:lineRule="atLeast"/>
        <w:jc w:val="both"/>
        <w:rPr>
          <w:rFonts w:ascii="Arial" w:eastAsia="Times New Roman" w:hAnsi="Arial"/>
          <w:sz w:val="22"/>
          <w:szCs w:val="22"/>
        </w:rPr>
      </w:pPr>
      <w:r w:rsidRPr="00596E21">
        <w:rPr>
          <w:rFonts w:ascii="Arial" w:hAnsi="Arial"/>
          <w:sz w:val="22"/>
          <w:szCs w:val="22"/>
          <w:lang w:val="sr-Cyrl-RS"/>
        </w:rPr>
        <w:t>Планирани инспекцијски надзор се врши свакодневно</w:t>
      </w:r>
    </w:p>
    <w:p w:rsidR="00596E21" w:rsidRPr="00596E21" w:rsidRDefault="00596E21" w:rsidP="00596E21">
      <w:pPr>
        <w:tabs>
          <w:tab w:val="left" w:pos="720"/>
        </w:tabs>
        <w:spacing w:line="0" w:lineRule="atLeast"/>
        <w:jc w:val="both"/>
        <w:rPr>
          <w:rFonts w:ascii="Arial" w:hAnsi="Arial"/>
          <w:sz w:val="22"/>
          <w:szCs w:val="22"/>
          <w:lang w:val="sr-Cyrl-RS"/>
        </w:rPr>
      </w:pPr>
      <w:r w:rsidRPr="00596E21">
        <w:rPr>
          <w:rFonts w:ascii="Arial" w:hAnsi="Arial"/>
          <w:sz w:val="22"/>
          <w:szCs w:val="22"/>
          <w:lang w:val="sr-Cyrl-RS"/>
        </w:rPr>
        <w:t>-Инспекцијски надзор по захтеву странке</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-Ванредни инспекцијски надзор-нелегална изградња</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-Редовни инспекцијски надзор по издатој грађевинској дозволи и потврди о пријави радова</w:t>
      </w:r>
    </w:p>
    <w:p w:rsidR="00596E21" w:rsidRPr="00596E21" w:rsidRDefault="00596E21" w:rsidP="00596E21">
      <w:pPr>
        <w:tabs>
          <w:tab w:val="left" w:pos="720"/>
        </w:tabs>
        <w:spacing w:line="0" w:lineRule="atLeast"/>
        <w:jc w:val="both"/>
        <w:rPr>
          <w:rFonts w:ascii="Arial" w:eastAsia="Times New Roman" w:hAnsi="Arial"/>
          <w:sz w:val="22"/>
          <w:lang w:val="sr-Cyrl-RS"/>
        </w:rPr>
      </w:pP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-провера да ли је инвеститор закључио уговор о грађењу</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-провера да ли су извршени радови одговарају закону и прописаним стандардима, техничким нормативима и нормама квалитета</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-провера да ли је извођач радова предузео мере за безбедност објекта, суседних објеката, саобраћаја, околине и заштите животне средине</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-да ли објекат који је изграђен постоје недостатци</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-да ли извођач радова води грађевински дневник, грађевинску књигу и обезбеђује књигу инспекције на прописан начин</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-да ли у току коришћења врши прописано осматрање и оджавање</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-да ли је извршен технички преглед, да се објекат користи за намену и да је издата употребна дозвола и друге послове предвиђене законом</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-Редовни инспекцијски надзор по обавештењу о завршетку темеља</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-Редовни инспекцијски надзор по завршетку објекта у конструктивном смислу</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-Редовни инспекцијски надзор активних градилишта-праћење изградње</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-Редовни инспекцијски надзор по решењу у складу са чланом 145.Закона о планирању и изградњи</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-Активности по основу Закона о озакоњењу објеката</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-ажурирање и архивирање предмета</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-Инспекцијски надзор по Закону о становању  и одржавању стамбених зграда ( „Сл.гласник РС„ бр. 104/2016)</w:t>
      </w:r>
    </w:p>
    <w:p w:rsidR="00596E21" w:rsidRPr="00596E21" w:rsidRDefault="00596E21" w:rsidP="00596E21">
      <w:pPr>
        <w:tabs>
          <w:tab w:val="left" w:pos="720"/>
        </w:tabs>
        <w:spacing w:line="0" w:lineRule="atLeast"/>
        <w:jc w:val="both"/>
        <w:rPr>
          <w:rFonts w:ascii="Arial" w:eastAsia="Times New Roman" w:hAnsi="Arial"/>
          <w:sz w:val="22"/>
        </w:rPr>
      </w:pPr>
      <w:r w:rsidRPr="00596E21">
        <w:rPr>
          <w:rFonts w:ascii="Arial" w:eastAsia="Times New Roman" w:hAnsi="Arial"/>
          <w:sz w:val="22"/>
          <w:lang w:val="sr-Cyrl-RS"/>
        </w:rPr>
        <w:t>-</w:t>
      </w:r>
      <w:r w:rsidRPr="00596E21">
        <w:rPr>
          <w:rFonts w:ascii="Arial" w:eastAsia="Times New Roman" w:hAnsi="Arial"/>
          <w:sz w:val="22"/>
        </w:rPr>
        <w:t>Израда месечног извештаја о раду.</w:t>
      </w:r>
    </w:p>
    <w:p w:rsidR="00596E21" w:rsidRPr="00596E21" w:rsidRDefault="00596E21" w:rsidP="00596E21"/>
    <w:p w:rsidR="00596E21" w:rsidRPr="00596E21" w:rsidRDefault="00596E21" w:rsidP="00596E21">
      <w:pPr>
        <w:spacing w:line="0" w:lineRule="atLeast"/>
        <w:jc w:val="center"/>
        <w:rPr>
          <w:rFonts w:ascii="Arial" w:eastAsia="Times New Roman" w:hAnsi="Arial"/>
          <w:b/>
          <w:sz w:val="22"/>
          <w:lang w:val="sr-Cyrl-RS"/>
        </w:rPr>
      </w:pPr>
      <w:r w:rsidRPr="00596E21">
        <w:rPr>
          <w:rFonts w:ascii="Arial" w:eastAsia="Times New Roman" w:hAnsi="Arial"/>
          <w:b/>
          <w:sz w:val="22"/>
          <w:lang w:val="sr-Cyrl-RS"/>
        </w:rPr>
        <w:t xml:space="preserve">ОПЕРАТИВНИ  МЕСЕЧНИ ПЛАН  ИНСПЕКЦИЈСКОГ НАДЗОРА ЗА </w:t>
      </w:r>
    </w:p>
    <w:p w:rsidR="00596E21" w:rsidRPr="00596E21" w:rsidRDefault="00596E21" w:rsidP="00596E21">
      <w:pPr>
        <w:spacing w:line="0" w:lineRule="atLeast"/>
        <w:jc w:val="center"/>
        <w:rPr>
          <w:rFonts w:ascii="Arial" w:eastAsia="Times New Roman" w:hAnsi="Arial"/>
          <w:b/>
          <w:sz w:val="22"/>
          <w:lang w:val="sr-Cyrl-RS"/>
        </w:rPr>
      </w:pPr>
      <w:r w:rsidRPr="00596E21">
        <w:rPr>
          <w:rFonts w:ascii="Arial" w:eastAsia="Times New Roman" w:hAnsi="Arial"/>
          <w:b/>
          <w:sz w:val="22"/>
          <w:lang w:val="sr-Cyrl-RS"/>
        </w:rPr>
        <w:t xml:space="preserve"> СЕПТЕМБАР   2020</w:t>
      </w:r>
    </w:p>
    <w:p w:rsidR="00596E21" w:rsidRPr="00596E21" w:rsidRDefault="00596E21" w:rsidP="00596E21">
      <w:pPr>
        <w:spacing w:line="249" w:lineRule="exact"/>
        <w:rPr>
          <w:rFonts w:ascii="Times New Roman" w:eastAsia="Times New Roman" w:hAnsi="Times New Roman"/>
          <w:sz w:val="16"/>
          <w:szCs w:val="16"/>
        </w:rPr>
      </w:pPr>
    </w:p>
    <w:p w:rsidR="00596E21" w:rsidRPr="00596E21" w:rsidRDefault="00596E21" w:rsidP="00596E21">
      <w:pPr>
        <w:tabs>
          <w:tab w:val="left" w:pos="720"/>
        </w:tabs>
        <w:spacing w:line="0" w:lineRule="atLeast"/>
        <w:jc w:val="both"/>
        <w:rPr>
          <w:rFonts w:ascii="Arial" w:eastAsia="Times New Roman" w:hAnsi="Arial"/>
          <w:sz w:val="22"/>
          <w:szCs w:val="22"/>
        </w:rPr>
      </w:pPr>
      <w:r w:rsidRPr="00596E21">
        <w:rPr>
          <w:rFonts w:ascii="Arial" w:hAnsi="Arial"/>
          <w:sz w:val="22"/>
          <w:szCs w:val="22"/>
          <w:lang w:val="sr-Cyrl-RS"/>
        </w:rPr>
        <w:t>Планирани инспекцијски надзор се врши свакодневно</w:t>
      </w:r>
    </w:p>
    <w:p w:rsidR="00596E21" w:rsidRPr="00596E21" w:rsidRDefault="00596E21" w:rsidP="00596E21">
      <w:pPr>
        <w:tabs>
          <w:tab w:val="left" w:pos="720"/>
        </w:tabs>
        <w:spacing w:line="0" w:lineRule="atLeast"/>
        <w:jc w:val="both"/>
        <w:rPr>
          <w:rFonts w:ascii="Arial" w:hAnsi="Arial"/>
          <w:sz w:val="22"/>
          <w:szCs w:val="22"/>
          <w:lang w:val="sr-Cyrl-RS"/>
        </w:rPr>
      </w:pPr>
      <w:r w:rsidRPr="00596E21">
        <w:rPr>
          <w:rFonts w:ascii="Arial" w:hAnsi="Arial"/>
          <w:sz w:val="22"/>
          <w:szCs w:val="22"/>
          <w:lang w:val="sr-Cyrl-RS"/>
        </w:rPr>
        <w:t>-Инспекцијски надзор по захтеву странке</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-Ванредни инспекцијски надзор-нелегална изградња</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-Редовни инспекцијски надзор по издатој грађевинској дозволи и потврди о пријави радова</w:t>
      </w:r>
    </w:p>
    <w:p w:rsidR="00596E21" w:rsidRPr="00596E21" w:rsidRDefault="00596E21" w:rsidP="00596E21">
      <w:pPr>
        <w:tabs>
          <w:tab w:val="left" w:pos="720"/>
        </w:tabs>
        <w:spacing w:line="0" w:lineRule="atLeast"/>
        <w:jc w:val="both"/>
        <w:rPr>
          <w:rFonts w:ascii="Arial" w:eastAsia="Times New Roman" w:hAnsi="Arial"/>
          <w:sz w:val="22"/>
          <w:lang w:val="sr-Cyrl-RS"/>
        </w:rPr>
      </w:pP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-провера да ли је инвеститор закључио уговор о грађењу</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-провера да ли су извршени радови одговарају закону и прописаним стандардима, техничким нормативима и нормама квалитета</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-провера да ли је извођач радова предузео мере за безбедност објекта, суседних објеката, саобраћаја, околине и заштите животне средине</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-да ли објекат који је изграђен постоје недостатци</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-да ли извођач радова води грађевински дневник, грађевинску књигу и обезбеђује књигу инспекције на прописан начин</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-да ли у току коришћења врши прописано осматрање и оджавање</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-да ли је извршен технички преглед, да се објекат користи за намену и да је издата употребна дозвола и друге послове предвиђене законом</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-Редовни инспекцијски надзор по обавештењу о завршетку темеља</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-Редовни инспекцијски надзор по завршетку објекта у конструктивном смислу</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-Редовни инспекцијски надзор активних градилишта-праћење изградње</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-Редовни инспекцијски надзор по решењу у складу са чланом 145.Закона о планирању и изградњи</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lastRenderedPageBreak/>
        <w:t>-Активности по основу Закона о озакоњењу објеката</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-ажурирање и архивирање предмета</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-Инспекцијски надзор по Закону о становању  и одржавању стамбених зграда ( „Сл.гласник РС„ бр. 104/2016)</w:t>
      </w:r>
    </w:p>
    <w:p w:rsidR="00596E21" w:rsidRPr="00596E21" w:rsidRDefault="00596E21" w:rsidP="00596E21">
      <w:pPr>
        <w:tabs>
          <w:tab w:val="left" w:pos="720"/>
        </w:tabs>
        <w:spacing w:line="0" w:lineRule="atLeast"/>
        <w:jc w:val="both"/>
        <w:rPr>
          <w:rFonts w:ascii="Arial" w:eastAsia="Times New Roman" w:hAnsi="Arial"/>
          <w:sz w:val="22"/>
        </w:rPr>
      </w:pPr>
      <w:r w:rsidRPr="00596E21">
        <w:rPr>
          <w:rFonts w:ascii="Arial" w:eastAsia="Times New Roman" w:hAnsi="Arial"/>
          <w:sz w:val="22"/>
          <w:lang w:val="sr-Cyrl-RS"/>
        </w:rPr>
        <w:t>-</w:t>
      </w:r>
      <w:r w:rsidRPr="00596E21">
        <w:rPr>
          <w:rFonts w:ascii="Arial" w:eastAsia="Times New Roman" w:hAnsi="Arial"/>
          <w:sz w:val="22"/>
        </w:rPr>
        <w:t>Израда месечног извештаја о раду.</w:t>
      </w:r>
    </w:p>
    <w:p w:rsidR="00596E21" w:rsidRPr="00596E21" w:rsidRDefault="00596E21" w:rsidP="00596E21">
      <w:pPr>
        <w:tabs>
          <w:tab w:val="left" w:pos="720"/>
        </w:tabs>
        <w:spacing w:line="0" w:lineRule="atLeast"/>
        <w:jc w:val="both"/>
        <w:rPr>
          <w:rFonts w:ascii="Arial" w:eastAsia="Times New Roman" w:hAnsi="Arial"/>
          <w:sz w:val="22"/>
        </w:rPr>
      </w:pPr>
    </w:p>
    <w:p w:rsidR="00596E21" w:rsidRPr="00596E21" w:rsidRDefault="00596E21" w:rsidP="00596E21">
      <w:pPr>
        <w:rPr>
          <w:lang w:val="sr-Cyrl-RS"/>
        </w:rPr>
      </w:pPr>
    </w:p>
    <w:p w:rsidR="00596E21" w:rsidRPr="00596E21" w:rsidRDefault="00596E21" w:rsidP="00596E21">
      <w:pPr>
        <w:spacing w:line="0" w:lineRule="atLeast"/>
        <w:jc w:val="center"/>
        <w:rPr>
          <w:rFonts w:ascii="Arial" w:eastAsia="Times New Roman" w:hAnsi="Arial"/>
          <w:b/>
          <w:sz w:val="22"/>
          <w:lang w:val="sr-Cyrl-RS"/>
        </w:rPr>
      </w:pPr>
      <w:r w:rsidRPr="00596E21">
        <w:rPr>
          <w:rFonts w:ascii="Arial" w:eastAsia="Times New Roman" w:hAnsi="Arial"/>
          <w:b/>
          <w:sz w:val="22"/>
          <w:lang w:val="sr-Cyrl-RS"/>
        </w:rPr>
        <w:t xml:space="preserve">ОПЕРАТИВНИ  МЕСЕЧНИ ПЛАН  ИНСПЕКЦИЈСКОГ НАДЗОРА ЗА </w:t>
      </w:r>
    </w:p>
    <w:p w:rsidR="00596E21" w:rsidRPr="00596E21" w:rsidRDefault="00596E21" w:rsidP="00596E21">
      <w:pPr>
        <w:spacing w:line="0" w:lineRule="atLeast"/>
        <w:jc w:val="center"/>
        <w:rPr>
          <w:rFonts w:ascii="Arial" w:eastAsia="Times New Roman" w:hAnsi="Arial"/>
          <w:b/>
          <w:sz w:val="22"/>
          <w:lang w:val="sr-Cyrl-RS"/>
        </w:rPr>
      </w:pPr>
      <w:r w:rsidRPr="00596E21">
        <w:rPr>
          <w:rFonts w:ascii="Arial" w:eastAsia="Times New Roman" w:hAnsi="Arial"/>
          <w:b/>
          <w:sz w:val="22"/>
          <w:lang w:val="sr-Cyrl-RS"/>
        </w:rPr>
        <w:t xml:space="preserve"> ОКТОБАР   2020</w:t>
      </w:r>
    </w:p>
    <w:p w:rsidR="00596E21" w:rsidRPr="00596E21" w:rsidRDefault="00596E21" w:rsidP="00596E21">
      <w:pPr>
        <w:spacing w:line="0" w:lineRule="atLeast"/>
        <w:jc w:val="center"/>
        <w:rPr>
          <w:rFonts w:ascii="Arial" w:eastAsia="Times New Roman" w:hAnsi="Arial"/>
          <w:b/>
          <w:sz w:val="22"/>
          <w:lang w:val="sr-Cyrl-RS"/>
        </w:rPr>
      </w:pPr>
    </w:p>
    <w:p w:rsidR="00596E21" w:rsidRPr="00596E21" w:rsidRDefault="00596E21" w:rsidP="00596E21">
      <w:pPr>
        <w:tabs>
          <w:tab w:val="left" w:pos="720"/>
        </w:tabs>
        <w:spacing w:line="0" w:lineRule="atLeast"/>
        <w:jc w:val="both"/>
        <w:rPr>
          <w:rFonts w:ascii="Arial" w:eastAsia="Times New Roman" w:hAnsi="Arial"/>
          <w:sz w:val="22"/>
          <w:szCs w:val="22"/>
        </w:rPr>
      </w:pPr>
      <w:r w:rsidRPr="00596E21">
        <w:rPr>
          <w:rFonts w:ascii="Arial" w:hAnsi="Arial"/>
          <w:sz w:val="22"/>
          <w:szCs w:val="22"/>
          <w:lang w:val="sr-Cyrl-RS"/>
        </w:rPr>
        <w:t>Планирани инспекцијски надзор се врши свакодневно</w:t>
      </w:r>
    </w:p>
    <w:p w:rsidR="00596E21" w:rsidRPr="00596E21" w:rsidRDefault="00596E21" w:rsidP="00596E21">
      <w:pPr>
        <w:tabs>
          <w:tab w:val="left" w:pos="720"/>
        </w:tabs>
        <w:spacing w:line="0" w:lineRule="atLeast"/>
        <w:jc w:val="both"/>
        <w:rPr>
          <w:rFonts w:ascii="Arial" w:hAnsi="Arial"/>
          <w:sz w:val="22"/>
          <w:szCs w:val="22"/>
          <w:lang w:val="sr-Cyrl-RS"/>
        </w:rPr>
      </w:pPr>
      <w:r w:rsidRPr="00596E21">
        <w:rPr>
          <w:rFonts w:ascii="Arial" w:hAnsi="Arial"/>
          <w:sz w:val="22"/>
          <w:szCs w:val="22"/>
          <w:lang w:val="sr-Cyrl-RS"/>
        </w:rPr>
        <w:t>-Инспекцијски надзор по захтеву странке</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-Ванредни инспекцијски надзор-нелегална изградња</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-Редовни инспекцијски надзор по издатој грађевинској дозволи и потврди о пријави радова</w:t>
      </w:r>
    </w:p>
    <w:p w:rsidR="00596E21" w:rsidRPr="00596E21" w:rsidRDefault="00596E21" w:rsidP="00596E21">
      <w:pPr>
        <w:tabs>
          <w:tab w:val="left" w:pos="720"/>
        </w:tabs>
        <w:spacing w:line="0" w:lineRule="atLeast"/>
        <w:jc w:val="both"/>
        <w:rPr>
          <w:rFonts w:ascii="Arial" w:eastAsia="Times New Roman" w:hAnsi="Arial"/>
          <w:sz w:val="22"/>
          <w:lang w:val="sr-Cyrl-RS"/>
        </w:rPr>
      </w:pP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-провера да ли је инвеститор закључио уговор о грађењу</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-провера да ли су извршени радови одговарају закону и прописаним стандардима, техничким нормативима и нормама квалитета</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-провера да ли је извођач радова предузео мере за безбедност објекта, суседних објеката, саобраћаја, околине и заштите животне средине</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-да ли објекат који је изграђен постоје недостатци</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-да ли извођач радова води грађевински дневник, грађевинску књигу и обезбеђује књигу инспекције на прописан начин</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-да ли у току коришћења врши прописано осматрање и оджавање</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-да ли је извршен технички преглед, да се објекат користи за намену и да је издата употребна дозвола и друге послове предвиђене законом</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-Редовни инспекцијски надзор по обавештењу о завршетку темеља</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-Редовни инспекцијски надзор по завршетку објекта у конструктивном смислу</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-Редовни инспекцијски надзор активних градилишта-праћење изградње</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-Редовни инспекцијски надзор по решењу у складу са чланом 145.Закона о планирању и изградњи</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-Активности по основу Закона о озакоњењу објеката</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-ажурирање и архивирање предмета</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-Инспекцијски надзор по Закону о становању  и одржавању стамбених зграда ( „Сл.гласник РС„ бр. 104/2016)</w:t>
      </w:r>
    </w:p>
    <w:p w:rsidR="00596E21" w:rsidRPr="00596E21" w:rsidRDefault="00596E21" w:rsidP="00596E21">
      <w:pPr>
        <w:tabs>
          <w:tab w:val="left" w:pos="720"/>
        </w:tabs>
        <w:spacing w:line="0" w:lineRule="atLeast"/>
        <w:jc w:val="both"/>
        <w:rPr>
          <w:rFonts w:ascii="Arial" w:eastAsia="Times New Roman" w:hAnsi="Arial"/>
          <w:sz w:val="22"/>
        </w:rPr>
      </w:pPr>
      <w:r w:rsidRPr="00596E21">
        <w:rPr>
          <w:rFonts w:ascii="Arial" w:eastAsia="Times New Roman" w:hAnsi="Arial"/>
          <w:sz w:val="22"/>
          <w:lang w:val="sr-Cyrl-RS"/>
        </w:rPr>
        <w:t>-</w:t>
      </w:r>
      <w:r w:rsidRPr="00596E21">
        <w:rPr>
          <w:rFonts w:ascii="Arial" w:eastAsia="Times New Roman" w:hAnsi="Arial"/>
          <w:sz w:val="22"/>
        </w:rPr>
        <w:t>Израда месечног извештаја о раду.</w:t>
      </w:r>
    </w:p>
    <w:p w:rsidR="00596E21" w:rsidRPr="00596E21" w:rsidRDefault="00596E21" w:rsidP="00596E21">
      <w:pPr>
        <w:tabs>
          <w:tab w:val="left" w:pos="720"/>
        </w:tabs>
        <w:spacing w:line="0" w:lineRule="atLeast"/>
        <w:jc w:val="both"/>
        <w:rPr>
          <w:rFonts w:ascii="Arial" w:eastAsia="Times New Roman" w:hAnsi="Arial"/>
          <w:sz w:val="22"/>
        </w:rPr>
      </w:pPr>
    </w:p>
    <w:p w:rsidR="00596E21" w:rsidRPr="00596E21" w:rsidRDefault="00596E21" w:rsidP="00596E21">
      <w:pPr>
        <w:tabs>
          <w:tab w:val="left" w:pos="720"/>
        </w:tabs>
        <w:spacing w:line="0" w:lineRule="atLeast"/>
        <w:jc w:val="both"/>
        <w:rPr>
          <w:rFonts w:ascii="Arial" w:eastAsia="Times New Roman" w:hAnsi="Arial"/>
          <w:sz w:val="22"/>
        </w:rPr>
      </w:pPr>
    </w:p>
    <w:p w:rsidR="00596E21" w:rsidRPr="00596E21" w:rsidRDefault="00596E21" w:rsidP="00596E21">
      <w:pPr>
        <w:rPr>
          <w:lang w:val="sr-Cyrl-RS"/>
        </w:rPr>
      </w:pPr>
    </w:p>
    <w:p w:rsidR="00596E21" w:rsidRPr="00596E21" w:rsidRDefault="00596E21" w:rsidP="00596E21">
      <w:pPr>
        <w:spacing w:line="0" w:lineRule="atLeast"/>
        <w:jc w:val="center"/>
        <w:rPr>
          <w:rFonts w:ascii="Arial" w:eastAsia="Times New Roman" w:hAnsi="Arial"/>
          <w:b/>
          <w:sz w:val="22"/>
          <w:lang w:val="sr-Cyrl-RS"/>
        </w:rPr>
      </w:pPr>
      <w:r w:rsidRPr="00596E21">
        <w:rPr>
          <w:rFonts w:ascii="Arial" w:eastAsia="Times New Roman" w:hAnsi="Arial"/>
          <w:b/>
          <w:sz w:val="22"/>
          <w:lang w:val="sr-Cyrl-RS"/>
        </w:rPr>
        <w:t xml:space="preserve">ОПЕРАТИВНИ  МЕСЕЧНИ ПЛАН  ИНСПЕКЦИЈСКОГ НАДЗОРА ЗА </w:t>
      </w:r>
    </w:p>
    <w:p w:rsidR="00596E21" w:rsidRPr="00596E21" w:rsidRDefault="00596E21" w:rsidP="00596E21">
      <w:pPr>
        <w:spacing w:line="0" w:lineRule="atLeast"/>
        <w:jc w:val="center"/>
        <w:rPr>
          <w:rFonts w:ascii="Arial" w:eastAsia="Times New Roman" w:hAnsi="Arial"/>
          <w:b/>
          <w:sz w:val="22"/>
          <w:lang w:val="sr-Cyrl-RS"/>
        </w:rPr>
      </w:pPr>
      <w:r w:rsidRPr="00596E21">
        <w:rPr>
          <w:rFonts w:ascii="Arial" w:eastAsia="Times New Roman" w:hAnsi="Arial"/>
          <w:b/>
          <w:sz w:val="22"/>
          <w:lang w:val="sr-Cyrl-RS"/>
        </w:rPr>
        <w:t xml:space="preserve"> НОВЕМБАР   2020</w:t>
      </w:r>
    </w:p>
    <w:p w:rsidR="00596E21" w:rsidRPr="00596E21" w:rsidRDefault="00596E21" w:rsidP="00596E21">
      <w:pPr>
        <w:spacing w:line="0" w:lineRule="atLeast"/>
        <w:jc w:val="center"/>
        <w:rPr>
          <w:rFonts w:ascii="Arial" w:eastAsia="Times New Roman" w:hAnsi="Arial"/>
          <w:b/>
          <w:sz w:val="22"/>
          <w:lang w:val="sr-Cyrl-RS"/>
        </w:rPr>
      </w:pPr>
    </w:p>
    <w:p w:rsidR="00596E21" w:rsidRPr="00596E21" w:rsidRDefault="00596E21" w:rsidP="00596E21">
      <w:pPr>
        <w:spacing w:line="0" w:lineRule="atLeast"/>
        <w:rPr>
          <w:rFonts w:ascii="Arial" w:eastAsia="Times New Roman" w:hAnsi="Arial"/>
          <w:b/>
          <w:sz w:val="22"/>
          <w:lang w:val="sr-Cyrl-RS"/>
        </w:rPr>
      </w:pPr>
      <w:r w:rsidRPr="00596E21">
        <w:rPr>
          <w:rFonts w:ascii="Arial" w:eastAsia="Times New Roman" w:hAnsi="Arial"/>
          <w:b/>
          <w:sz w:val="22"/>
          <w:lang w:val="sr-Cyrl-RS"/>
        </w:rPr>
        <w:t xml:space="preserve">-Израда предлога годишњег плана инспекцијског надзора за 2021 годину </w:t>
      </w:r>
    </w:p>
    <w:p w:rsidR="00596E21" w:rsidRPr="00596E21" w:rsidRDefault="00596E21" w:rsidP="00596E21">
      <w:pPr>
        <w:tabs>
          <w:tab w:val="left" w:pos="720"/>
        </w:tabs>
        <w:spacing w:line="0" w:lineRule="atLeast"/>
        <w:rPr>
          <w:rFonts w:ascii="Times New Roman" w:eastAsia="Times New Roman" w:hAnsi="Times New Roman"/>
          <w:sz w:val="16"/>
          <w:szCs w:val="16"/>
        </w:rPr>
      </w:pPr>
    </w:p>
    <w:p w:rsidR="00596E21" w:rsidRPr="00596E21" w:rsidRDefault="00596E21" w:rsidP="00596E21">
      <w:pPr>
        <w:tabs>
          <w:tab w:val="left" w:pos="720"/>
        </w:tabs>
        <w:spacing w:line="0" w:lineRule="atLeast"/>
        <w:jc w:val="both"/>
        <w:rPr>
          <w:rFonts w:ascii="Arial" w:eastAsia="Times New Roman" w:hAnsi="Arial"/>
          <w:sz w:val="22"/>
          <w:szCs w:val="22"/>
        </w:rPr>
      </w:pPr>
      <w:r w:rsidRPr="00596E21">
        <w:rPr>
          <w:rFonts w:ascii="Arial" w:hAnsi="Arial"/>
          <w:sz w:val="22"/>
          <w:szCs w:val="22"/>
          <w:lang w:val="sr-Cyrl-RS"/>
        </w:rPr>
        <w:t>Планирани инспекцијски надзор се врши свакодневно</w:t>
      </w:r>
    </w:p>
    <w:p w:rsidR="00596E21" w:rsidRPr="00596E21" w:rsidRDefault="00596E21" w:rsidP="00596E21">
      <w:pPr>
        <w:tabs>
          <w:tab w:val="left" w:pos="720"/>
        </w:tabs>
        <w:spacing w:line="0" w:lineRule="atLeast"/>
        <w:jc w:val="both"/>
        <w:rPr>
          <w:rFonts w:ascii="Arial" w:hAnsi="Arial"/>
          <w:sz w:val="22"/>
          <w:szCs w:val="22"/>
          <w:lang w:val="sr-Cyrl-RS"/>
        </w:rPr>
      </w:pPr>
      <w:r w:rsidRPr="00596E21">
        <w:rPr>
          <w:rFonts w:ascii="Arial" w:hAnsi="Arial"/>
          <w:sz w:val="22"/>
          <w:szCs w:val="22"/>
          <w:lang w:val="sr-Cyrl-RS"/>
        </w:rPr>
        <w:t>-Инспекцијски надзор по захтеву странке</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-Ванредни инспекцијски надзор-нелегална изградња</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-Редовни инспекцијски надзор по издатој грађевинској дозволи и потврди о пријави радова</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-провера да ли је инвеститор закључио уговор о грађењу</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-провера да ли су извршени радови одговарају закону и прописаним стандардима, техничким нормативима и нормама квалитета</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-провера да ли је извођач радова предузео мере за безбедност објекта, суседних објеката, саобраћаја, околине и заштите животне средине</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lastRenderedPageBreak/>
        <w:t>-да ли објекат који је изграђен постоје недостатци</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-да ли извођач радова води грађевински дневник, грађевинску књигу и обезбеђује књигу инспекције на прописан начин</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-да ли у току коришћења врши прописано осматрање и оджавање</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-да ли је извршен технички преглед, да се објекат користи за намену и да је издата употребна дозвола и друге послове предвиђене законом</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-Редовни инспекцијски надзор по обавештењу о завршетку темеља</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-Редовни инспекцијски надзор по завршетку објекта у конструктивном смислу</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-Редовни инспекцијски надзор активних градилишта-праћење изградње</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-Редовни инспекцијски надзор по решењу у складу са чланом 145.Закона о планирању и изградњи</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-Активности по основу Закона о озакоњењу објеката</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-ажурирање и архивирање предмета</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-Инспекцијски надзор по Закону о становању  и одржавању стамбених зграда ( „Сл.гласник РС„ бр. 104/2016)</w:t>
      </w:r>
    </w:p>
    <w:p w:rsidR="00596E21" w:rsidRPr="00596E21" w:rsidRDefault="00596E21" w:rsidP="00596E21">
      <w:pPr>
        <w:tabs>
          <w:tab w:val="left" w:pos="720"/>
        </w:tabs>
        <w:spacing w:line="0" w:lineRule="atLeast"/>
        <w:jc w:val="both"/>
        <w:rPr>
          <w:rFonts w:ascii="Arial" w:eastAsia="Times New Roman" w:hAnsi="Arial"/>
          <w:sz w:val="22"/>
        </w:rPr>
      </w:pPr>
      <w:r w:rsidRPr="00596E21">
        <w:rPr>
          <w:rFonts w:ascii="Arial" w:eastAsia="Times New Roman" w:hAnsi="Arial"/>
          <w:sz w:val="22"/>
          <w:lang w:val="sr-Cyrl-RS"/>
        </w:rPr>
        <w:t>-</w:t>
      </w:r>
      <w:r w:rsidRPr="00596E21">
        <w:rPr>
          <w:rFonts w:ascii="Arial" w:eastAsia="Times New Roman" w:hAnsi="Arial"/>
          <w:sz w:val="22"/>
        </w:rPr>
        <w:t>Израда месечног извештаја о раду.</w:t>
      </w:r>
    </w:p>
    <w:p w:rsidR="00596E21" w:rsidRPr="00596E21" w:rsidRDefault="00596E21" w:rsidP="00596E21">
      <w:pPr>
        <w:tabs>
          <w:tab w:val="left" w:pos="720"/>
        </w:tabs>
        <w:spacing w:line="0" w:lineRule="atLeast"/>
        <w:jc w:val="both"/>
        <w:rPr>
          <w:rFonts w:ascii="Arial" w:eastAsia="Times New Roman" w:hAnsi="Arial"/>
          <w:sz w:val="22"/>
        </w:rPr>
      </w:pPr>
    </w:p>
    <w:p w:rsidR="00596E21" w:rsidRPr="00596E21" w:rsidRDefault="00596E21" w:rsidP="00596E21">
      <w:pPr>
        <w:rPr>
          <w:lang w:val="sr-Cyrl-RS"/>
        </w:rPr>
      </w:pPr>
    </w:p>
    <w:p w:rsidR="00596E21" w:rsidRPr="00596E21" w:rsidRDefault="00596E21" w:rsidP="00596E21">
      <w:pPr>
        <w:spacing w:line="0" w:lineRule="atLeast"/>
        <w:jc w:val="center"/>
        <w:rPr>
          <w:rFonts w:ascii="Arial" w:eastAsia="Times New Roman" w:hAnsi="Arial"/>
          <w:b/>
          <w:sz w:val="22"/>
          <w:lang w:val="sr-Cyrl-RS"/>
        </w:rPr>
      </w:pPr>
      <w:r w:rsidRPr="00596E21">
        <w:rPr>
          <w:rFonts w:ascii="Arial" w:eastAsia="Times New Roman" w:hAnsi="Arial"/>
          <w:b/>
          <w:sz w:val="22"/>
          <w:lang w:val="sr-Cyrl-RS"/>
        </w:rPr>
        <w:t>ОПЕРАТИВНИ  МЕСЕЧНИ ПЛАН  ИНСПЕКЦИЈСКОГ НАДЗОРА ЗА</w:t>
      </w:r>
    </w:p>
    <w:p w:rsidR="00596E21" w:rsidRPr="00596E21" w:rsidRDefault="00596E21" w:rsidP="00596E21">
      <w:pPr>
        <w:spacing w:line="0" w:lineRule="atLeast"/>
        <w:jc w:val="center"/>
        <w:rPr>
          <w:rFonts w:ascii="Arial" w:eastAsia="Times New Roman" w:hAnsi="Arial"/>
          <w:b/>
          <w:sz w:val="22"/>
          <w:lang w:val="sr-Cyrl-RS"/>
        </w:rPr>
      </w:pPr>
      <w:r w:rsidRPr="00596E21">
        <w:rPr>
          <w:rFonts w:ascii="Arial" w:eastAsia="Times New Roman" w:hAnsi="Arial"/>
          <w:b/>
          <w:sz w:val="22"/>
          <w:lang w:val="sr-Cyrl-RS"/>
        </w:rPr>
        <w:t xml:space="preserve"> ДЕЦЕМБАР  2020</w:t>
      </w:r>
    </w:p>
    <w:p w:rsidR="00596E21" w:rsidRPr="00596E21" w:rsidRDefault="00596E21" w:rsidP="00596E21">
      <w:pPr>
        <w:tabs>
          <w:tab w:val="left" w:pos="720"/>
        </w:tabs>
        <w:spacing w:line="0" w:lineRule="atLeast"/>
        <w:jc w:val="both"/>
        <w:rPr>
          <w:rFonts w:ascii="Arial" w:hAnsi="Arial"/>
          <w:sz w:val="22"/>
          <w:szCs w:val="22"/>
          <w:lang w:val="sr-Cyrl-RS"/>
        </w:rPr>
      </w:pPr>
    </w:p>
    <w:p w:rsidR="00596E21" w:rsidRPr="00596E21" w:rsidRDefault="00596E21" w:rsidP="00596E21">
      <w:pPr>
        <w:tabs>
          <w:tab w:val="left" w:pos="720"/>
        </w:tabs>
        <w:spacing w:line="0" w:lineRule="atLeast"/>
        <w:jc w:val="both"/>
        <w:rPr>
          <w:rFonts w:ascii="Arial" w:eastAsia="Times New Roman" w:hAnsi="Arial"/>
          <w:sz w:val="22"/>
          <w:szCs w:val="22"/>
        </w:rPr>
      </w:pPr>
      <w:r w:rsidRPr="00596E21">
        <w:rPr>
          <w:rFonts w:ascii="Arial" w:hAnsi="Arial"/>
          <w:sz w:val="22"/>
          <w:szCs w:val="22"/>
          <w:lang w:val="sr-Cyrl-RS"/>
        </w:rPr>
        <w:t>Планирани инспекцијски надзор се врши свакодневно</w:t>
      </w:r>
    </w:p>
    <w:p w:rsidR="00596E21" w:rsidRPr="00596E21" w:rsidRDefault="00596E21" w:rsidP="00596E21">
      <w:pPr>
        <w:tabs>
          <w:tab w:val="left" w:pos="720"/>
        </w:tabs>
        <w:spacing w:line="0" w:lineRule="atLeast"/>
        <w:jc w:val="both"/>
        <w:rPr>
          <w:rFonts w:ascii="Arial" w:hAnsi="Arial"/>
          <w:sz w:val="22"/>
          <w:szCs w:val="22"/>
          <w:lang w:val="sr-Cyrl-RS"/>
        </w:rPr>
      </w:pPr>
      <w:r w:rsidRPr="00596E21">
        <w:rPr>
          <w:rFonts w:ascii="Arial" w:hAnsi="Arial"/>
          <w:sz w:val="22"/>
          <w:szCs w:val="22"/>
          <w:lang w:val="sr-Cyrl-RS"/>
        </w:rPr>
        <w:t>-Инспекцијски надзор по захтеву странке</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-Ванредни инспекцијски надзор-нелегална изградња</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-Редовни инспекцијски надзор по издатој грађевинској дозволи и потврди о пријави радова</w:t>
      </w:r>
    </w:p>
    <w:p w:rsidR="00596E21" w:rsidRPr="00596E21" w:rsidRDefault="00596E21" w:rsidP="00596E21">
      <w:pPr>
        <w:tabs>
          <w:tab w:val="left" w:pos="720"/>
        </w:tabs>
        <w:spacing w:line="0" w:lineRule="atLeast"/>
        <w:jc w:val="both"/>
        <w:rPr>
          <w:rFonts w:ascii="Arial" w:eastAsia="Times New Roman" w:hAnsi="Arial"/>
          <w:sz w:val="22"/>
          <w:lang w:val="sr-Cyrl-RS"/>
        </w:rPr>
      </w:pP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-провера да ли је инвеститор закључио уговор о грађењу</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-провера да ли су извршени радови одговарају закону и прописаним стандардима, техничким нормативима и нормама квалитета</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-провера да ли је извођач радова предузео мере за безбедност објекта, суседних објеката, саобраћаја, околине и заштите животне средине</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-да ли објекат који је изграђен постоје недостатци</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-да ли извођач радова води грађевински дневник, грађевинску књигу и обезбеђује књигу инспекције на прописан начин</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-да ли у току коришћења врши прописано осматрање и оджавање</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-да ли је извршен технички преглед, да се објекат користи за намену и да је издата употребна дозвола и друге послове предвиђене законом</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-Редовни инспекцијски надзор по обавештењу о завршетку темеља</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-Редовни инспекцијски надзор по завршетку објекта у конструктивном смислу</w:t>
      </w:r>
    </w:p>
    <w:p w:rsidR="00596E21" w:rsidRPr="00596E21" w:rsidRDefault="00596E21" w:rsidP="00596E21">
      <w:pPr>
        <w:tabs>
          <w:tab w:val="left" w:pos="720"/>
        </w:tabs>
        <w:spacing w:line="0" w:lineRule="atLeast"/>
        <w:jc w:val="both"/>
        <w:rPr>
          <w:rFonts w:ascii="Arial" w:eastAsia="Times New Roman" w:hAnsi="Arial"/>
          <w:sz w:val="22"/>
          <w:szCs w:val="22"/>
          <w:lang w:val="sr-Cyrl-RS"/>
        </w:rPr>
      </w:pPr>
      <w:r w:rsidRPr="00596E21">
        <w:rPr>
          <w:rFonts w:ascii="Arial" w:eastAsia="Times New Roman" w:hAnsi="Arial"/>
          <w:sz w:val="22"/>
          <w:szCs w:val="22"/>
          <w:lang w:val="sr-Cyrl-RS"/>
        </w:rPr>
        <w:t>-Редовни инспекцијски надзор активних градилишта-праћење изградње</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-Редовни инспекцијски надзор по решењу у складу са чланом 145.Закона о планирању и изградњи</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-Активности по основу Закона о озакоњењу објеката</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-ажурирање и архивирање предмета</w:t>
      </w:r>
    </w:p>
    <w:p w:rsidR="00596E21" w:rsidRPr="00596E21" w:rsidRDefault="00596E21" w:rsidP="00596E21">
      <w:pPr>
        <w:tabs>
          <w:tab w:val="left" w:pos="720"/>
        </w:tabs>
        <w:spacing w:line="0" w:lineRule="atLeast"/>
        <w:jc w:val="both"/>
        <w:rPr>
          <w:rFonts w:ascii="Arial" w:eastAsia="Times New Roman" w:hAnsi="Arial"/>
          <w:sz w:val="22"/>
          <w:lang w:val="sr-Cyrl-RS"/>
        </w:rPr>
      </w:pPr>
      <w:r w:rsidRPr="00596E21">
        <w:rPr>
          <w:rFonts w:ascii="Arial" w:eastAsia="Times New Roman" w:hAnsi="Arial"/>
          <w:sz w:val="22"/>
          <w:lang w:val="sr-Cyrl-RS"/>
        </w:rPr>
        <w:t>-Инспекцијски надзор по Закону о становању  и одржавању стамбених зграда ( „Сл.гласник РС„ бр. 104/2016)</w:t>
      </w:r>
    </w:p>
    <w:p w:rsidR="00596E21" w:rsidRPr="00596E21" w:rsidRDefault="00596E21" w:rsidP="00596E21">
      <w:pPr>
        <w:tabs>
          <w:tab w:val="left" w:pos="720"/>
        </w:tabs>
        <w:spacing w:line="0" w:lineRule="atLeast"/>
        <w:jc w:val="both"/>
        <w:rPr>
          <w:rFonts w:ascii="Arial" w:hAnsi="Arial"/>
          <w:sz w:val="22"/>
          <w:lang w:val="sr-Cyrl-RS"/>
        </w:rPr>
      </w:pPr>
      <w:r w:rsidRPr="00596E21">
        <w:rPr>
          <w:rFonts w:ascii="Arial" w:hAnsi="Arial"/>
          <w:sz w:val="22"/>
          <w:lang w:val="sr-Cyrl-RS"/>
        </w:rPr>
        <w:t>-контрола да ли се зграда и њени делови користе у складу са својом наменом</w:t>
      </w:r>
    </w:p>
    <w:p w:rsidR="00596E21" w:rsidRPr="00596E21" w:rsidRDefault="00596E21" w:rsidP="00596E21">
      <w:pPr>
        <w:tabs>
          <w:tab w:val="left" w:pos="720"/>
        </w:tabs>
        <w:spacing w:line="0" w:lineRule="atLeast"/>
        <w:jc w:val="both"/>
        <w:rPr>
          <w:rFonts w:ascii="Arial" w:hAnsi="Arial"/>
          <w:sz w:val="22"/>
          <w:lang w:val="sr-Cyrl-RS"/>
        </w:rPr>
      </w:pPr>
      <w:r w:rsidRPr="00596E21">
        <w:rPr>
          <w:rFonts w:ascii="Arial" w:hAnsi="Arial"/>
          <w:sz w:val="22"/>
          <w:lang w:val="sr-Cyrl-RS"/>
        </w:rPr>
        <w:t>-контрола да ли коришћење зграде доводи у опасност живот и здравље људи, безбедност зграде и имовине, саобраћаја,околине и животне средине</w:t>
      </w:r>
    </w:p>
    <w:p w:rsidR="00596E21" w:rsidRPr="00596E21" w:rsidRDefault="00596E21" w:rsidP="00596E21">
      <w:pPr>
        <w:tabs>
          <w:tab w:val="left" w:pos="720"/>
        </w:tabs>
        <w:spacing w:line="0" w:lineRule="atLeast"/>
        <w:jc w:val="both"/>
        <w:rPr>
          <w:rFonts w:ascii="Arial" w:hAnsi="Arial"/>
          <w:sz w:val="22"/>
          <w:lang w:val="sr-Cyrl-RS"/>
        </w:rPr>
      </w:pPr>
      <w:r w:rsidRPr="00596E21">
        <w:rPr>
          <w:rFonts w:ascii="Arial" w:hAnsi="Arial"/>
          <w:sz w:val="22"/>
          <w:lang w:val="sr-Cyrl-RS"/>
        </w:rPr>
        <w:t>-контрола да ли се зграда одржава у складу са програмом одржавања</w:t>
      </w:r>
    </w:p>
    <w:p w:rsidR="00596E21" w:rsidRPr="00596E21" w:rsidRDefault="00596E21" w:rsidP="00596E21">
      <w:pPr>
        <w:tabs>
          <w:tab w:val="left" w:pos="720"/>
        </w:tabs>
        <w:spacing w:line="0" w:lineRule="atLeast"/>
        <w:jc w:val="both"/>
        <w:rPr>
          <w:rFonts w:ascii="Arial" w:hAnsi="Arial"/>
          <w:sz w:val="22"/>
          <w:lang w:val="sr-Cyrl-RS"/>
        </w:rPr>
      </w:pPr>
      <w:r w:rsidRPr="00596E21">
        <w:rPr>
          <w:rFonts w:ascii="Arial" w:hAnsi="Arial"/>
          <w:sz w:val="22"/>
          <w:lang w:val="sr-Cyrl-RS"/>
        </w:rPr>
        <w:t>-контрола да ли постоје недостатци који угрожавају безбедност њеног коришћења и околине</w:t>
      </w:r>
    </w:p>
    <w:p w:rsidR="00596E21" w:rsidRPr="00596E21" w:rsidRDefault="00596E21" w:rsidP="00596E21">
      <w:pPr>
        <w:tabs>
          <w:tab w:val="left" w:pos="720"/>
        </w:tabs>
        <w:spacing w:line="0" w:lineRule="atLeast"/>
        <w:jc w:val="both"/>
        <w:rPr>
          <w:rFonts w:ascii="Arial" w:hAnsi="Arial"/>
          <w:sz w:val="22"/>
          <w:lang w:val="sr-Cyrl-RS"/>
        </w:rPr>
      </w:pPr>
      <w:r w:rsidRPr="00596E21">
        <w:rPr>
          <w:rFonts w:ascii="Arial" w:hAnsi="Arial"/>
          <w:sz w:val="22"/>
          <w:lang w:val="sr-Cyrl-RS"/>
        </w:rPr>
        <w:t>-контрола да ли се у посебном делу зграде обавља пословна делатност на начин да не угрожава безбедност зграде</w:t>
      </w:r>
    </w:p>
    <w:p w:rsidR="00596E21" w:rsidRPr="00596E21" w:rsidRDefault="00596E21" w:rsidP="00596E21">
      <w:pPr>
        <w:tabs>
          <w:tab w:val="left" w:pos="720"/>
        </w:tabs>
        <w:spacing w:line="0" w:lineRule="atLeast"/>
        <w:jc w:val="both"/>
        <w:rPr>
          <w:rFonts w:ascii="Arial" w:hAnsi="Arial"/>
          <w:b/>
          <w:bCs/>
          <w:sz w:val="22"/>
          <w:lang w:val="sr-Cyrl-RS"/>
        </w:rPr>
      </w:pPr>
      <w:r w:rsidRPr="00596E21">
        <w:rPr>
          <w:rFonts w:ascii="Arial" w:hAnsi="Arial"/>
          <w:sz w:val="22"/>
          <w:lang w:val="sr-Cyrl-RS"/>
        </w:rPr>
        <w:lastRenderedPageBreak/>
        <w:t>-провера да ли је власник посебног дела здраде омогућио обављање радова</w:t>
      </w:r>
    </w:p>
    <w:p w:rsidR="00596E21" w:rsidRPr="00596E21" w:rsidRDefault="00596E21" w:rsidP="00596E21">
      <w:pPr>
        <w:tabs>
          <w:tab w:val="left" w:pos="720"/>
        </w:tabs>
        <w:spacing w:line="0" w:lineRule="atLeast"/>
        <w:jc w:val="both"/>
        <w:rPr>
          <w:rFonts w:ascii="Arial" w:eastAsia="Times New Roman" w:hAnsi="Arial"/>
          <w:sz w:val="22"/>
        </w:rPr>
      </w:pPr>
      <w:r w:rsidRPr="00596E21">
        <w:rPr>
          <w:rFonts w:ascii="Arial" w:eastAsia="Times New Roman" w:hAnsi="Arial"/>
          <w:sz w:val="22"/>
          <w:lang w:val="sr-Cyrl-RS"/>
        </w:rPr>
        <w:t>-</w:t>
      </w:r>
      <w:r w:rsidRPr="00596E21">
        <w:rPr>
          <w:rFonts w:ascii="Arial" w:eastAsia="Times New Roman" w:hAnsi="Arial"/>
          <w:sz w:val="22"/>
        </w:rPr>
        <w:t>Контрола инспектора по захтеву странака</w:t>
      </w:r>
    </w:p>
    <w:p w:rsidR="00596E21" w:rsidRPr="00596E21" w:rsidRDefault="00596E21" w:rsidP="00596E21">
      <w:pPr>
        <w:tabs>
          <w:tab w:val="left" w:pos="720"/>
        </w:tabs>
        <w:spacing w:line="0" w:lineRule="atLeast"/>
        <w:jc w:val="both"/>
        <w:rPr>
          <w:rFonts w:ascii="Arial" w:eastAsia="Times New Roman" w:hAnsi="Arial"/>
          <w:sz w:val="22"/>
        </w:rPr>
      </w:pPr>
      <w:r w:rsidRPr="00596E21">
        <w:rPr>
          <w:rFonts w:ascii="Arial" w:eastAsia="Times New Roman" w:hAnsi="Arial"/>
          <w:sz w:val="22"/>
          <w:lang w:val="sr-Cyrl-RS"/>
        </w:rPr>
        <w:t>-</w:t>
      </w:r>
      <w:r w:rsidRPr="00596E21">
        <w:rPr>
          <w:rFonts w:ascii="Arial" w:eastAsia="Times New Roman" w:hAnsi="Arial"/>
          <w:sz w:val="22"/>
        </w:rPr>
        <w:t>Ванредне контроле</w:t>
      </w:r>
    </w:p>
    <w:p w:rsidR="00596E21" w:rsidRPr="00596E21" w:rsidRDefault="00596E21" w:rsidP="00596E21">
      <w:pPr>
        <w:tabs>
          <w:tab w:val="left" w:pos="720"/>
        </w:tabs>
        <w:spacing w:line="0" w:lineRule="atLeast"/>
        <w:jc w:val="both"/>
        <w:rPr>
          <w:rFonts w:ascii="Arial" w:eastAsia="Times New Roman" w:hAnsi="Arial"/>
          <w:sz w:val="22"/>
        </w:rPr>
      </w:pPr>
      <w:r w:rsidRPr="00596E21">
        <w:rPr>
          <w:rFonts w:ascii="Arial" w:eastAsia="Times New Roman" w:hAnsi="Arial"/>
          <w:sz w:val="22"/>
          <w:lang w:val="sr-Cyrl-RS"/>
        </w:rPr>
        <w:t>-</w:t>
      </w:r>
      <w:r w:rsidRPr="00596E21">
        <w:rPr>
          <w:rFonts w:ascii="Arial" w:eastAsia="Times New Roman" w:hAnsi="Arial"/>
          <w:sz w:val="22"/>
        </w:rPr>
        <w:t>Израда месечног извештаја о раду.</w:t>
      </w:r>
    </w:p>
    <w:p w:rsidR="00596E21" w:rsidRPr="00596E21" w:rsidRDefault="00596E21" w:rsidP="00596E21">
      <w:pPr>
        <w:tabs>
          <w:tab w:val="left" w:pos="720"/>
        </w:tabs>
        <w:spacing w:line="0" w:lineRule="atLeast"/>
        <w:jc w:val="both"/>
        <w:rPr>
          <w:rFonts w:ascii="Arial" w:eastAsia="Times New Roman" w:hAnsi="Arial"/>
          <w:sz w:val="22"/>
        </w:rPr>
      </w:pPr>
    </w:p>
    <w:p w:rsidR="00596E21" w:rsidRPr="00596E21" w:rsidRDefault="00596E21" w:rsidP="00596E21">
      <w:pPr>
        <w:tabs>
          <w:tab w:val="left" w:pos="720"/>
        </w:tabs>
        <w:spacing w:line="0" w:lineRule="atLeast"/>
        <w:jc w:val="both"/>
        <w:rPr>
          <w:rFonts w:ascii="Arial" w:eastAsia="Times New Roman" w:hAnsi="Arial"/>
          <w:sz w:val="22"/>
        </w:rPr>
      </w:pPr>
    </w:p>
    <w:p w:rsidR="00596E21" w:rsidRPr="00596E21" w:rsidRDefault="00596E21" w:rsidP="00596E21">
      <w:pPr>
        <w:tabs>
          <w:tab w:val="left" w:pos="720"/>
        </w:tabs>
        <w:spacing w:line="0" w:lineRule="atLeast"/>
        <w:rPr>
          <w:rFonts w:ascii="Arial" w:hAnsi="Arial"/>
          <w:bCs/>
          <w:sz w:val="28"/>
          <w:szCs w:val="28"/>
          <w:u w:val="single"/>
          <w:lang w:val="sr-Cyrl-RS"/>
        </w:rPr>
      </w:pPr>
      <w:r w:rsidRPr="00596E21">
        <w:rPr>
          <w:rFonts w:ascii="Arial" w:hAnsi="Arial"/>
          <w:bCs/>
          <w:sz w:val="28"/>
          <w:szCs w:val="28"/>
          <w:u w:val="single"/>
          <w:lang w:val="sr-Cyrl-RS"/>
        </w:rPr>
        <w:t>6.ИЗВЕШТАЈИ</w:t>
      </w:r>
    </w:p>
    <w:p w:rsidR="00596E21" w:rsidRPr="00596E21" w:rsidRDefault="00596E21" w:rsidP="00596E21">
      <w:pPr>
        <w:tabs>
          <w:tab w:val="left" w:pos="720"/>
        </w:tabs>
        <w:spacing w:line="0" w:lineRule="atLeast"/>
        <w:rPr>
          <w:rFonts w:ascii="Arial" w:hAnsi="Arial"/>
          <w:sz w:val="22"/>
          <w:lang w:val="sr-Cyrl-RS"/>
        </w:rPr>
      </w:pPr>
    </w:p>
    <w:p w:rsidR="00596E21" w:rsidRPr="00596E21" w:rsidRDefault="00596E21" w:rsidP="00596E21">
      <w:pPr>
        <w:tabs>
          <w:tab w:val="left" w:pos="720"/>
        </w:tabs>
        <w:spacing w:line="0" w:lineRule="atLeast"/>
        <w:rPr>
          <w:rFonts w:ascii="Arial" w:hAnsi="Arial"/>
          <w:sz w:val="22"/>
          <w:lang w:val="sr-Cyrl-RS"/>
        </w:rPr>
      </w:pPr>
      <w:r w:rsidRPr="00596E21">
        <w:rPr>
          <w:rFonts w:ascii="Arial" w:hAnsi="Arial"/>
          <w:sz w:val="22"/>
          <w:lang w:val="sr-Cyrl-RS"/>
        </w:rPr>
        <w:t>Грађевинска инспекција објављује најкасније до 31. јануар</w:t>
      </w:r>
      <w:r w:rsidRPr="00596E21">
        <w:rPr>
          <w:rFonts w:ascii="Arial" w:hAnsi="Arial"/>
          <w:sz w:val="22"/>
          <w:lang w:val="en-US"/>
        </w:rPr>
        <w:t>a</w:t>
      </w:r>
      <w:r w:rsidRPr="00596E21">
        <w:rPr>
          <w:rFonts w:ascii="Arial" w:hAnsi="Arial"/>
          <w:sz w:val="22"/>
          <w:lang w:val="sr-Cyrl-RS"/>
        </w:rPr>
        <w:t xml:space="preserve"> 2019. године за предходну годину годишњи извештај о раду на својој интернет страници</w:t>
      </w:r>
      <w:r w:rsidRPr="00596E21">
        <w:rPr>
          <w:rFonts w:ascii="Arial" w:hAnsi="Arial"/>
          <w:sz w:val="22"/>
          <w:lang w:val="en-US"/>
        </w:rPr>
        <w:t xml:space="preserve"> </w:t>
      </w:r>
      <w:r w:rsidRPr="00596E21">
        <w:rPr>
          <w:rFonts w:ascii="Arial" w:hAnsi="Arial"/>
          <w:sz w:val="22"/>
          <w:lang w:val="sr-Cyrl-RS"/>
        </w:rPr>
        <w:t>(Закон о инспекцијском надзору).</w:t>
      </w:r>
    </w:p>
    <w:p w:rsidR="00596E21" w:rsidRPr="00596E21" w:rsidRDefault="00596E21" w:rsidP="00596E21">
      <w:pPr>
        <w:tabs>
          <w:tab w:val="left" w:pos="720"/>
        </w:tabs>
        <w:spacing w:line="0" w:lineRule="atLeast"/>
        <w:rPr>
          <w:rFonts w:ascii="Arial" w:hAnsi="Arial"/>
          <w:sz w:val="22"/>
          <w:lang w:val="sr-Cyrl-RS"/>
        </w:rPr>
      </w:pPr>
    </w:p>
    <w:p w:rsidR="00596E21" w:rsidRPr="00596E21" w:rsidRDefault="00596E21" w:rsidP="00596E21">
      <w:pPr>
        <w:tabs>
          <w:tab w:val="left" w:pos="720"/>
        </w:tabs>
        <w:spacing w:line="0" w:lineRule="atLeast"/>
        <w:rPr>
          <w:rFonts w:ascii="Arial" w:hAnsi="Arial"/>
          <w:sz w:val="22"/>
          <w:lang w:val="sr-Cyrl-RS"/>
        </w:rPr>
      </w:pPr>
      <w:r w:rsidRPr="00596E21">
        <w:rPr>
          <w:rFonts w:ascii="Arial" w:hAnsi="Arial"/>
          <w:sz w:val="22"/>
          <w:lang w:val="sr-Cyrl-RS"/>
        </w:rPr>
        <w:t>Грађевинска инспекција води евиденцију о инспекцијском надзору, прати стање у области грађевинарства.</w:t>
      </w:r>
    </w:p>
    <w:p w:rsidR="00596E21" w:rsidRPr="00596E21" w:rsidRDefault="00596E21" w:rsidP="00596E21">
      <w:pPr>
        <w:tabs>
          <w:tab w:val="left" w:pos="720"/>
        </w:tabs>
        <w:spacing w:line="0" w:lineRule="atLeast"/>
        <w:rPr>
          <w:rFonts w:ascii="Arial" w:hAnsi="Arial"/>
          <w:sz w:val="22"/>
          <w:lang w:val="sr-Cyrl-RS"/>
        </w:rPr>
      </w:pPr>
    </w:p>
    <w:p w:rsidR="00596E21" w:rsidRPr="00596E21" w:rsidRDefault="00596E21" w:rsidP="00596E21">
      <w:pPr>
        <w:tabs>
          <w:tab w:val="left" w:pos="720"/>
        </w:tabs>
        <w:spacing w:line="0" w:lineRule="atLeast"/>
        <w:rPr>
          <w:rFonts w:ascii="Arial" w:hAnsi="Arial"/>
          <w:sz w:val="22"/>
          <w:lang w:val="sr-Cyrl-RS"/>
        </w:rPr>
      </w:pPr>
      <w:r w:rsidRPr="00596E21">
        <w:rPr>
          <w:rFonts w:ascii="Arial" w:hAnsi="Arial"/>
          <w:sz w:val="22"/>
          <w:lang w:val="sr-Cyrl-RS"/>
        </w:rPr>
        <w:t>Месечни извештаји се редовно воде и предају руководиоцу одељења.</w:t>
      </w:r>
    </w:p>
    <w:p w:rsidR="00596E21" w:rsidRPr="00596E21" w:rsidRDefault="00596E21" w:rsidP="00596E21">
      <w:pPr>
        <w:tabs>
          <w:tab w:val="left" w:pos="720"/>
        </w:tabs>
        <w:spacing w:line="0" w:lineRule="atLeast"/>
        <w:rPr>
          <w:rFonts w:ascii="Arial" w:hAnsi="Arial"/>
          <w:sz w:val="22"/>
          <w:lang w:val="sr-Cyrl-RS"/>
        </w:rPr>
      </w:pPr>
    </w:p>
    <w:p w:rsidR="00596E21" w:rsidRPr="00596E21" w:rsidRDefault="00596E21" w:rsidP="00596E21">
      <w:pPr>
        <w:suppressAutoHyphens/>
        <w:ind w:right="13"/>
        <w:jc w:val="both"/>
        <w:rPr>
          <w:rFonts w:ascii="Arial" w:eastAsia="MS Mincho" w:hAnsi="Arial"/>
          <w:sz w:val="22"/>
          <w:szCs w:val="22"/>
          <w:u w:val="single"/>
          <w:lang w:val="ru-RU" w:eastAsia="zh-CN"/>
        </w:rPr>
      </w:pPr>
      <w:r w:rsidRPr="00596E21">
        <w:rPr>
          <w:rFonts w:ascii="Arial" w:eastAsia="MS Mincho" w:hAnsi="Arial"/>
          <w:sz w:val="22"/>
          <w:szCs w:val="22"/>
          <w:u w:val="single"/>
          <w:lang w:val="ru-RU" w:eastAsia="zh-CN"/>
        </w:rPr>
        <w:t>Предлози за унапређење рада</w:t>
      </w:r>
    </w:p>
    <w:p w:rsidR="00596E21" w:rsidRPr="00596E21" w:rsidRDefault="00596E21" w:rsidP="00596E21">
      <w:pPr>
        <w:suppressAutoHyphens/>
        <w:ind w:right="13"/>
        <w:jc w:val="both"/>
        <w:rPr>
          <w:rFonts w:ascii="Arial" w:eastAsia="MS Mincho" w:hAnsi="Arial"/>
          <w:sz w:val="22"/>
          <w:szCs w:val="22"/>
          <w:u w:val="single"/>
          <w:lang w:val="ru-RU" w:eastAsia="zh-CN"/>
        </w:rPr>
      </w:pPr>
    </w:p>
    <w:p w:rsidR="00596E21" w:rsidRPr="00596E21" w:rsidRDefault="00596E21" w:rsidP="00596E21">
      <w:pPr>
        <w:suppressAutoHyphens/>
        <w:ind w:right="13"/>
        <w:jc w:val="both"/>
        <w:rPr>
          <w:rFonts w:ascii="Arial" w:eastAsia="MS Mincho" w:hAnsi="Arial"/>
          <w:sz w:val="22"/>
          <w:szCs w:val="22"/>
          <w:lang w:val="ru-RU" w:eastAsia="zh-CN"/>
        </w:rPr>
      </w:pPr>
      <w:r w:rsidRPr="00596E21">
        <w:rPr>
          <w:rFonts w:ascii="Arial" w:eastAsia="MS Mincho" w:hAnsi="Arial"/>
          <w:sz w:val="22"/>
          <w:szCs w:val="22"/>
          <w:lang w:val="ru-RU" w:eastAsia="zh-CN"/>
        </w:rPr>
        <w:t>Обезбеђивање неопходних средстава за рад инспекције:</w:t>
      </w:r>
    </w:p>
    <w:p w:rsidR="00596E21" w:rsidRPr="00596E21" w:rsidRDefault="00596E21" w:rsidP="00596E21">
      <w:pPr>
        <w:suppressAutoHyphens/>
        <w:ind w:right="13"/>
        <w:jc w:val="both"/>
        <w:rPr>
          <w:rFonts w:ascii="Arial" w:eastAsia="MS Mincho" w:hAnsi="Arial"/>
          <w:sz w:val="22"/>
          <w:szCs w:val="22"/>
          <w:lang w:val="ru-RU" w:eastAsia="zh-CN"/>
        </w:rPr>
      </w:pPr>
      <w:r w:rsidRPr="00596E21">
        <w:rPr>
          <w:rFonts w:ascii="Arial" w:eastAsia="MS Mincho" w:hAnsi="Arial"/>
          <w:sz w:val="22"/>
          <w:szCs w:val="22"/>
          <w:lang w:val="ru-RU" w:eastAsia="zh-CN"/>
        </w:rPr>
        <w:t>Побољшати материјални положај инспектора</w:t>
      </w:r>
    </w:p>
    <w:p w:rsidR="00596E21" w:rsidRPr="00596E21" w:rsidRDefault="00596E21" w:rsidP="00596E21">
      <w:pPr>
        <w:suppressAutoHyphens/>
        <w:ind w:right="13"/>
        <w:jc w:val="both"/>
        <w:rPr>
          <w:rFonts w:ascii="Arial" w:eastAsia="MS Mincho" w:hAnsi="Arial"/>
          <w:sz w:val="22"/>
          <w:szCs w:val="22"/>
          <w:lang w:val="ru-RU" w:eastAsia="zh-CN"/>
        </w:rPr>
      </w:pPr>
      <w:r w:rsidRPr="00596E21">
        <w:rPr>
          <w:rFonts w:ascii="Arial" w:eastAsia="MS Mincho" w:hAnsi="Arial"/>
          <w:sz w:val="22"/>
          <w:szCs w:val="22"/>
          <w:lang w:val="ru-RU" w:eastAsia="zh-CN"/>
        </w:rPr>
        <w:t>Редовна размена искустава између инспекција и других државних органа - унапређење рада инспектора.</w:t>
      </w:r>
    </w:p>
    <w:p w:rsidR="00596E21" w:rsidRPr="00596E21" w:rsidRDefault="00596E21" w:rsidP="00596E21">
      <w:pPr>
        <w:suppressAutoHyphens/>
        <w:ind w:right="13"/>
        <w:jc w:val="both"/>
        <w:rPr>
          <w:rFonts w:ascii="Arial" w:eastAsia="MS Mincho" w:hAnsi="Arial"/>
          <w:sz w:val="22"/>
          <w:szCs w:val="22"/>
          <w:lang w:val="ru-RU" w:eastAsia="zh-CN"/>
        </w:rPr>
      </w:pPr>
      <w:r w:rsidRPr="00596E21">
        <w:rPr>
          <w:rFonts w:ascii="Arial" w:eastAsia="MS Mincho" w:hAnsi="Arial"/>
          <w:sz w:val="22"/>
          <w:szCs w:val="22"/>
          <w:lang w:val="ru-RU" w:eastAsia="zh-CN"/>
        </w:rPr>
        <w:t xml:space="preserve"> Сарадња са републичком, покрајинском, градским и општинским инспекцијама  и      </w:t>
      </w:r>
    </w:p>
    <w:p w:rsidR="00596E21" w:rsidRPr="00596E21" w:rsidRDefault="00596E21" w:rsidP="00596E21">
      <w:pPr>
        <w:suppressAutoHyphens/>
        <w:ind w:right="13"/>
        <w:jc w:val="both"/>
        <w:rPr>
          <w:rFonts w:ascii="Arial" w:eastAsia="MS Mincho" w:hAnsi="Arial"/>
          <w:sz w:val="22"/>
          <w:szCs w:val="22"/>
          <w:lang w:val="ru-RU" w:eastAsia="zh-CN"/>
        </w:rPr>
      </w:pPr>
      <w:r w:rsidRPr="00596E21">
        <w:rPr>
          <w:rFonts w:ascii="Arial" w:eastAsia="MS Mincho" w:hAnsi="Arial"/>
          <w:sz w:val="22"/>
          <w:szCs w:val="22"/>
          <w:lang w:val="ru-RU" w:eastAsia="zh-CN"/>
        </w:rPr>
        <w:t xml:space="preserve"> другим државним органима ( судство, тужилаштво, полиција)</w:t>
      </w:r>
    </w:p>
    <w:p w:rsidR="00596E21" w:rsidRPr="00596E21" w:rsidRDefault="00596E21" w:rsidP="00596E21">
      <w:pPr>
        <w:suppressAutoHyphens/>
        <w:ind w:right="13"/>
        <w:jc w:val="both"/>
        <w:rPr>
          <w:rFonts w:ascii="Arial" w:eastAsia="MS Mincho" w:hAnsi="Arial"/>
          <w:sz w:val="22"/>
          <w:szCs w:val="22"/>
          <w:u w:val="single"/>
          <w:lang w:val="ru-RU" w:eastAsia="zh-CN"/>
        </w:rPr>
      </w:pPr>
      <w:r w:rsidRPr="00596E21">
        <w:rPr>
          <w:rFonts w:ascii="Arial" w:eastAsia="MS Mincho" w:hAnsi="Arial"/>
          <w:sz w:val="22"/>
          <w:szCs w:val="22"/>
          <w:lang w:val="ru-RU" w:eastAsia="zh-CN"/>
        </w:rPr>
        <w:t>Унапређење рада инспектора кроз перманентну обуку ради ефикаснијег рада и усклађивањем инспекцијског надзора у складу са законом.</w:t>
      </w:r>
    </w:p>
    <w:p w:rsidR="00596E21" w:rsidRPr="00596E21" w:rsidRDefault="00596E21" w:rsidP="00596E21">
      <w:pPr>
        <w:suppressAutoHyphens/>
        <w:ind w:right="13"/>
        <w:jc w:val="both"/>
        <w:rPr>
          <w:rFonts w:ascii="Arial" w:eastAsia="MS Mincho" w:hAnsi="Arial"/>
          <w:sz w:val="22"/>
          <w:szCs w:val="22"/>
          <w:u w:val="single"/>
          <w:lang w:val="ru-RU" w:eastAsia="zh-CN"/>
        </w:rPr>
      </w:pPr>
    </w:p>
    <w:p w:rsidR="00596E21" w:rsidRPr="00596E21" w:rsidRDefault="00596E21" w:rsidP="00596E21">
      <w:pPr>
        <w:suppressAutoHyphens/>
        <w:ind w:right="13"/>
        <w:jc w:val="both"/>
        <w:rPr>
          <w:rFonts w:ascii="Arial" w:eastAsia="MS Mincho" w:hAnsi="Arial"/>
          <w:sz w:val="22"/>
          <w:szCs w:val="22"/>
          <w:u w:val="single"/>
          <w:lang w:val="ru-RU" w:eastAsia="zh-CN"/>
        </w:rPr>
      </w:pPr>
    </w:p>
    <w:p w:rsidR="00596E21" w:rsidRPr="00596E21" w:rsidRDefault="00596E21" w:rsidP="00596E21">
      <w:pPr>
        <w:suppressAutoHyphens/>
        <w:ind w:right="13"/>
        <w:jc w:val="both"/>
        <w:rPr>
          <w:rFonts w:ascii="Arial" w:eastAsia="MS Mincho" w:hAnsi="Arial"/>
          <w:sz w:val="22"/>
          <w:szCs w:val="22"/>
          <w:u w:val="single"/>
          <w:lang w:val="ru-RU" w:eastAsia="zh-CN"/>
        </w:rPr>
      </w:pPr>
      <w:r w:rsidRPr="00596E21">
        <w:rPr>
          <w:rFonts w:ascii="Arial" w:eastAsia="MS Mincho" w:hAnsi="Arial"/>
          <w:sz w:val="22"/>
          <w:szCs w:val="22"/>
          <w:u w:val="single"/>
          <w:lang w:val="ru-RU" w:eastAsia="zh-CN"/>
        </w:rPr>
        <w:t>Завршна напомена</w:t>
      </w:r>
    </w:p>
    <w:p w:rsidR="00596E21" w:rsidRPr="00596E21" w:rsidRDefault="00596E21" w:rsidP="00596E21">
      <w:pPr>
        <w:suppressAutoHyphens/>
        <w:ind w:right="13"/>
        <w:jc w:val="both"/>
        <w:rPr>
          <w:rFonts w:ascii="Arial" w:eastAsia="MS Mincho" w:hAnsi="Arial"/>
          <w:sz w:val="22"/>
          <w:szCs w:val="22"/>
          <w:u w:val="single"/>
          <w:lang w:val="ru-RU" w:eastAsia="zh-CN"/>
        </w:rPr>
      </w:pPr>
    </w:p>
    <w:p w:rsidR="00596E21" w:rsidRPr="00596E21" w:rsidRDefault="00596E21" w:rsidP="00596E21">
      <w:pPr>
        <w:suppressAutoHyphens/>
        <w:ind w:right="13"/>
        <w:jc w:val="both"/>
        <w:rPr>
          <w:rFonts w:ascii="Arial" w:eastAsia="MS Mincho" w:hAnsi="Arial"/>
          <w:sz w:val="22"/>
          <w:szCs w:val="22"/>
          <w:lang w:val="ru-RU" w:eastAsia="zh-CN"/>
        </w:rPr>
      </w:pPr>
      <w:r w:rsidRPr="00596E21">
        <w:rPr>
          <w:rFonts w:ascii="Arial" w:eastAsia="MS Mincho" w:hAnsi="Arial"/>
          <w:sz w:val="22"/>
          <w:szCs w:val="22"/>
          <w:lang w:val="ru-RU" w:eastAsia="zh-CN"/>
        </w:rPr>
        <w:t>Годишњи План инспекцијског надзора за 2020.год ће се редовно ажурирати, анализирати и контролисати у складу са потребама.</w:t>
      </w:r>
    </w:p>
    <w:p w:rsidR="00596E21" w:rsidRPr="00596E21" w:rsidRDefault="00596E21" w:rsidP="00596E21">
      <w:pPr>
        <w:suppressAutoHyphens/>
        <w:ind w:right="13"/>
        <w:jc w:val="both"/>
        <w:rPr>
          <w:rFonts w:ascii="Arial" w:eastAsia="MS Mincho" w:hAnsi="Arial"/>
          <w:sz w:val="22"/>
          <w:szCs w:val="22"/>
          <w:lang w:val="ru-RU" w:eastAsia="zh-CN"/>
        </w:rPr>
      </w:pPr>
    </w:p>
    <w:p w:rsidR="00596E21" w:rsidRPr="00596E21" w:rsidRDefault="00596E21" w:rsidP="00596E21">
      <w:pPr>
        <w:suppressAutoHyphens/>
        <w:ind w:right="13"/>
        <w:jc w:val="both"/>
        <w:rPr>
          <w:rFonts w:ascii="Arial" w:eastAsia="MS Mincho" w:hAnsi="Arial"/>
          <w:sz w:val="22"/>
          <w:szCs w:val="22"/>
          <w:lang w:val="ru-RU" w:eastAsia="zh-CN"/>
        </w:rPr>
      </w:pPr>
    </w:p>
    <w:p w:rsidR="00596E21" w:rsidRPr="00596E21" w:rsidRDefault="00596E21" w:rsidP="00596E21">
      <w:pPr>
        <w:suppressAutoHyphens/>
        <w:ind w:right="13"/>
        <w:jc w:val="both"/>
        <w:rPr>
          <w:rFonts w:ascii="Arial" w:eastAsia="MS Mincho" w:hAnsi="Arial"/>
          <w:sz w:val="22"/>
          <w:szCs w:val="22"/>
          <w:lang w:val="ru-RU" w:eastAsia="zh-CN"/>
        </w:rPr>
      </w:pPr>
    </w:p>
    <w:p w:rsidR="00596E21" w:rsidRPr="00596E21" w:rsidRDefault="00596E21" w:rsidP="00596E21">
      <w:pPr>
        <w:suppressAutoHyphens/>
        <w:ind w:right="13"/>
        <w:jc w:val="both"/>
        <w:rPr>
          <w:rFonts w:ascii="Arial" w:eastAsia="MS Mincho" w:hAnsi="Arial"/>
          <w:sz w:val="22"/>
          <w:szCs w:val="22"/>
          <w:lang w:val="ru-RU" w:eastAsia="zh-CN"/>
        </w:rPr>
      </w:pPr>
    </w:p>
    <w:p w:rsidR="00596E21" w:rsidRPr="00596E21" w:rsidRDefault="00596E21" w:rsidP="00596E21">
      <w:pPr>
        <w:widowControl w:val="0"/>
        <w:autoSpaceDE w:val="0"/>
        <w:autoSpaceDN w:val="0"/>
        <w:adjustRightInd w:val="0"/>
        <w:jc w:val="center"/>
        <w:rPr>
          <w:rFonts w:ascii="Arial" w:hAnsi="Arial"/>
          <w:sz w:val="28"/>
          <w:szCs w:val="28"/>
          <w:u w:val="single"/>
          <w:lang w:val="sr-Cyrl-RS"/>
        </w:rPr>
      </w:pPr>
      <w:r w:rsidRPr="00596E21">
        <w:rPr>
          <w:rFonts w:ascii="Arial" w:hAnsi="Arial"/>
          <w:sz w:val="28"/>
          <w:szCs w:val="28"/>
          <w:u w:val="single"/>
          <w:lang w:val="sr-Cyrl-RS"/>
        </w:rPr>
        <w:t>7.</w:t>
      </w:r>
      <w:r w:rsidRPr="00596E21">
        <w:rPr>
          <w:rFonts w:ascii="Arial" w:hAnsi="Arial"/>
          <w:sz w:val="28"/>
          <w:szCs w:val="28"/>
          <w:u w:val="single"/>
        </w:rPr>
        <w:t>ПРОЦЕНА РИЗИКА У ИНСПЕКЦИЈСКОМ НАДЗОРУ –  ГРАЂЕВИНСК</w:t>
      </w:r>
      <w:r w:rsidRPr="00596E21">
        <w:rPr>
          <w:rFonts w:ascii="Arial" w:hAnsi="Arial"/>
          <w:sz w:val="28"/>
          <w:szCs w:val="28"/>
          <w:u w:val="single"/>
          <w:lang w:val="sr-Cyrl-RS"/>
        </w:rPr>
        <w:t>А</w:t>
      </w:r>
      <w:r w:rsidRPr="00596E21">
        <w:rPr>
          <w:rFonts w:ascii="Arial" w:hAnsi="Arial"/>
          <w:sz w:val="28"/>
          <w:szCs w:val="28"/>
          <w:u w:val="single"/>
        </w:rPr>
        <w:t xml:space="preserve"> ИНСПЕКЦИЈ</w:t>
      </w:r>
      <w:r w:rsidRPr="00596E21">
        <w:rPr>
          <w:rFonts w:ascii="Arial" w:hAnsi="Arial"/>
          <w:sz w:val="28"/>
          <w:szCs w:val="28"/>
          <w:u w:val="single"/>
          <w:lang w:val="sr-Cyrl-RS"/>
        </w:rPr>
        <w:t>А</w:t>
      </w:r>
    </w:p>
    <w:p w:rsidR="00596E21" w:rsidRPr="00596E21" w:rsidRDefault="00596E21" w:rsidP="00596E21">
      <w:pPr>
        <w:widowControl w:val="0"/>
        <w:autoSpaceDE w:val="0"/>
        <w:autoSpaceDN w:val="0"/>
        <w:adjustRightInd w:val="0"/>
        <w:spacing w:line="254" w:lineRule="exact"/>
        <w:jc w:val="center"/>
        <w:rPr>
          <w:rFonts w:ascii="Arial" w:hAnsi="Arial"/>
          <w:sz w:val="22"/>
          <w:szCs w:val="22"/>
        </w:rPr>
      </w:pPr>
    </w:p>
    <w:p w:rsidR="00596E21" w:rsidRPr="00596E21" w:rsidRDefault="00596E21" w:rsidP="00596E21">
      <w:pPr>
        <w:widowControl w:val="0"/>
        <w:overflowPunct w:val="0"/>
        <w:autoSpaceDE w:val="0"/>
        <w:autoSpaceDN w:val="0"/>
        <w:adjustRightInd w:val="0"/>
        <w:spacing w:line="266" w:lineRule="auto"/>
        <w:ind w:firstLine="720"/>
        <w:jc w:val="both"/>
        <w:rPr>
          <w:rFonts w:ascii="Arial" w:hAnsi="Arial"/>
          <w:bCs/>
          <w:sz w:val="22"/>
          <w:szCs w:val="22"/>
        </w:rPr>
      </w:pPr>
      <w:r w:rsidRPr="00596E21">
        <w:rPr>
          <w:rFonts w:ascii="Arial" w:hAnsi="Arial"/>
          <w:bCs/>
          <w:sz w:val="22"/>
          <w:szCs w:val="22"/>
        </w:rPr>
        <w:t>Процена ризика у Годишњем плану инспекцијског надзора за 20</w:t>
      </w:r>
      <w:r w:rsidRPr="00596E21">
        <w:rPr>
          <w:rFonts w:ascii="Arial" w:hAnsi="Arial"/>
          <w:bCs/>
          <w:sz w:val="22"/>
          <w:szCs w:val="22"/>
          <w:lang w:val="sr-Cyrl-RS"/>
        </w:rPr>
        <w:t>20</w:t>
      </w:r>
      <w:r w:rsidRPr="00596E21">
        <w:rPr>
          <w:rFonts w:ascii="Arial" w:hAnsi="Arial"/>
          <w:bCs/>
          <w:sz w:val="22"/>
          <w:szCs w:val="22"/>
        </w:rPr>
        <w:t>.</w:t>
      </w:r>
      <w:r w:rsidRPr="00596E21">
        <w:rPr>
          <w:rFonts w:ascii="Arial" w:hAnsi="Arial"/>
          <w:bCs/>
          <w:sz w:val="22"/>
          <w:szCs w:val="22"/>
          <w:lang w:val="sr-Cyrl-RS"/>
        </w:rPr>
        <w:t xml:space="preserve"> </w:t>
      </w:r>
      <w:r w:rsidRPr="00596E21">
        <w:rPr>
          <w:rFonts w:ascii="Arial" w:hAnsi="Arial"/>
          <w:bCs/>
          <w:sz w:val="22"/>
          <w:szCs w:val="22"/>
        </w:rPr>
        <w:t>годину o</w:t>
      </w:r>
      <w:r w:rsidRPr="00596E21">
        <w:rPr>
          <w:rFonts w:ascii="Arial" w:hAnsi="Arial"/>
          <w:bCs/>
          <w:sz w:val="22"/>
          <w:szCs w:val="22"/>
          <w:lang w:val="sr-Cyrl-RS"/>
        </w:rPr>
        <w:t>пштине Опово, Одељења за имовинско-правне, стамбено-комуналне послове, урбанизам, грађевинарство и заштиту животне средине,</w:t>
      </w:r>
      <w:r w:rsidRPr="00596E21">
        <w:rPr>
          <w:rFonts w:ascii="Arial" w:hAnsi="Arial"/>
          <w:bCs/>
          <w:sz w:val="22"/>
          <w:szCs w:val="22"/>
        </w:rPr>
        <w:t xml:space="preserve"> вршена је на основу инспекцијског надзора у наведеним областима односно на основу анализе стања у досадашњем вршењу инспекцијског надзора као и на основу информација и добијених података од других инспекција, других овлашћених органа и организација, што је и представљено табеларно.</w:t>
      </w:r>
    </w:p>
    <w:p w:rsidR="00596E21" w:rsidRPr="00596E21" w:rsidRDefault="00596E21" w:rsidP="00596E21">
      <w:pPr>
        <w:widowControl w:val="0"/>
        <w:overflowPunct w:val="0"/>
        <w:autoSpaceDE w:val="0"/>
        <w:autoSpaceDN w:val="0"/>
        <w:adjustRightInd w:val="0"/>
        <w:spacing w:line="266" w:lineRule="auto"/>
        <w:ind w:firstLine="720"/>
        <w:jc w:val="both"/>
        <w:rPr>
          <w:rFonts w:ascii="Arial" w:hAnsi="Arial"/>
          <w:bCs/>
          <w:sz w:val="22"/>
          <w:szCs w:val="22"/>
        </w:rPr>
      </w:pPr>
    </w:p>
    <w:p w:rsidR="00596E21" w:rsidRPr="00596E21" w:rsidRDefault="00596E21" w:rsidP="00596E21">
      <w:pPr>
        <w:rPr>
          <w:rFonts w:eastAsia="Times New Roman" w:cs="Times New Roman"/>
          <w:iCs/>
        </w:rPr>
      </w:pPr>
    </w:p>
    <w:p w:rsidR="00596E21" w:rsidRPr="00596E21" w:rsidRDefault="00596E21" w:rsidP="00596E21">
      <w:pPr>
        <w:widowControl w:val="0"/>
        <w:tabs>
          <w:tab w:val="left" w:pos="1516"/>
        </w:tabs>
        <w:spacing w:before="73"/>
        <w:ind w:left="1556"/>
        <w:jc w:val="both"/>
        <w:rPr>
          <w:rFonts w:ascii="Arial Narrow" w:hAnsi="Arial Narrow" w:cs="Arial Narrow"/>
          <w:b/>
          <w:sz w:val="28"/>
        </w:rPr>
      </w:pPr>
    </w:p>
    <w:tbl>
      <w:tblPr>
        <w:tblpPr w:leftFromText="180" w:rightFromText="180" w:vertAnchor="text" w:horzAnchor="margin" w:tblpXSpec="center" w:tblpY="3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38"/>
        <w:gridCol w:w="1440"/>
        <w:gridCol w:w="2160"/>
        <w:gridCol w:w="720"/>
        <w:gridCol w:w="720"/>
        <w:gridCol w:w="2520"/>
      </w:tblGrid>
      <w:tr w:rsidR="00596E21" w:rsidRPr="00596E21" w:rsidTr="00421062">
        <w:trPr>
          <w:trHeight w:val="530"/>
        </w:trPr>
        <w:tc>
          <w:tcPr>
            <w:tcW w:w="738" w:type="dxa"/>
            <w:shd w:val="clear" w:color="auto" w:fill="92D050"/>
          </w:tcPr>
          <w:p w:rsidR="00596E21" w:rsidRPr="00596E21" w:rsidRDefault="00596E21" w:rsidP="00596E21">
            <w:pPr>
              <w:widowControl w:val="0"/>
              <w:rPr>
                <w:rFonts w:ascii="Arial Narrow" w:hAnsi="Arial Narrow" w:cs="Arial Narrow"/>
              </w:rPr>
            </w:pPr>
          </w:p>
          <w:p w:rsidR="00596E21" w:rsidRPr="00596E21" w:rsidRDefault="00596E21" w:rsidP="00596E21">
            <w:pPr>
              <w:widowControl w:val="0"/>
              <w:rPr>
                <w:rFonts w:ascii="Arial Narrow" w:hAnsi="Arial Narrow" w:cs="Arial Narrow"/>
              </w:rPr>
            </w:pPr>
          </w:p>
        </w:tc>
        <w:tc>
          <w:tcPr>
            <w:tcW w:w="1440" w:type="dxa"/>
            <w:shd w:val="clear" w:color="auto" w:fill="FFFF00"/>
          </w:tcPr>
          <w:p w:rsidR="00596E21" w:rsidRPr="00596E21" w:rsidRDefault="00596E21" w:rsidP="00596E21">
            <w:pPr>
              <w:widowControl w:val="0"/>
              <w:rPr>
                <w:rFonts w:ascii="Arial Narrow" w:hAnsi="Arial Narrow" w:cs="Arial Narrow"/>
              </w:rPr>
            </w:pPr>
          </w:p>
        </w:tc>
        <w:tc>
          <w:tcPr>
            <w:tcW w:w="2160" w:type="dxa"/>
            <w:shd w:val="clear" w:color="auto" w:fill="00B0F0"/>
          </w:tcPr>
          <w:p w:rsidR="00596E21" w:rsidRPr="00596E21" w:rsidRDefault="00596E21" w:rsidP="00596E21">
            <w:pPr>
              <w:widowControl w:val="0"/>
              <w:rPr>
                <w:rFonts w:ascii="Arial Narrow" w:hAnsi="Arial Narrow" w:cs="Arial Narrow"/>
              </w:rPr>
            </w:pPr>
          </w:p>
        </w:tc>
        <w:tc>
          <w:tcPr>
            <w:tcW w:w="720" w:type="dxa"/>
            <w:shd w:val="clear" w:color="auto" w:fill="CCC0D9"/>
          </w:tcPr>
          <w:p w:rsidR="00596E21" w:rsidRPr="00596E21" w:rsidRDefault="00596E21" w:rsidP="00596E21">
            <w:pPr>
              <w:widowControl w:val="0"/>
              <w:rPr>
                <w:rFonts w:ascii="Arial Narrow" w:hAnsi="Arial Narrow" w:cs="Arial Narrow"/>
              </w:rPr>
            </w:pPr>
          </w:p>
        </w:tc>
        <w:tc>
          <w:tcPr>
            <w:tcW w:w="720" w:type="dxa"/>
            <w:tcBorders>
              <w:tr2bl w:val="single" w:sz="8" w:space="0" w:color="auto"/>
            </w:tcBorders>
            <w:shd w:val="clear" w:color="auto" w:fill="FF0000"/>
          </w:tcPr>
          <w:p w:rsidR="00596E21" w:rsidRPr="00596E21" w:rsidRDefault="00596E21" w:rsidP="00596E21">
            <w:pPr>
              <w:widowControl w:val="0"/>
              <w:rPr>
                <w:rFonts w:ascii="Arial Narrow" w:hAnsi="Arial Narrow" w:cs="Arial Narrow"/>
              </w:rPr>
            </w:pPr>
          </w:p>
        </w:tc>
        <w:tc>
          <w:tcPr>
            <w:tcW w:w="2520" w:type="dxa"/>
            <w:vAlign w:val="center"/>
          </w:tcPr>
          <w:p w:rsidR="00596E21" w:rsidRPr="00596E21" w:rsidRDefault="00596E21" w:rsidP="00596E21">
            <w:pPr>
              <w:widowControl w:val="0"/>
              <w:rPr>
                <w:rFonts w:ascii="Arial Narrow" w:hAnsi="Arial Narrow" w:cs="Arial Narrow"/>
                <w:b/>
                <w:lang w:val="sr-Cyrl-RS"/>
              </w:rPr>
            </w:pPr>
            <w:r w:rsidRPr="00596E21">
              <w:rPr>
                <w:rFonts w:ascii="Arial Narrow" w:hAnsi="Arial Narrow" w:cs="Arial Narrow"/>
                <w:b/>
                <w:lang w:val="sr-Cyrl-RS"/>
              </w:rPr>
              <w:t xml:space="preserve">  КРИТИЧАН </w:t>
            </w:r>
            <w:r w:rsidRPr="00596E21">
              <w:rPr>
                <w:rFonts w:ascii="Arial Narrow" w:hAnsi="Arial Narrow" w:cs="Arial Narrow"/>
                <w:b/>
                <w:lang w:val="sr-Cyrl-RS"/>
              </w:rPr>
              <w:lastRenderedPageBreak/>
              <w:t>РИЗИК</w:t>
            </w:r>
          </w:p>
        </w:tc>
      </w:tr>
      <w:tr w:rsidR="00596E21" w:rsidRPr="00596E21" w:rsidTr="00421062">
        <w:trPr>
          <w:trHeight w:val="530"/>
        </w:trPr>
        <w:tc>
          <w:tcPr>
            <w:tcW w:w="738" w:type="dxa"/>
            <w:shd w:val="clear" w:color="auto" w:fill="92D050"/>
          </w:tcPr>
          <w:p w:rsidR="00596E21" w:rsidRPr="00596E21" w:rsidRDefault="00596E21" w:rsidP="00596E21">
            <w:pPr>
              <w:widowControl w:val="0"/>
              <w:rPr>
                <w:rFonts w:ascii="Arial Narrow" w:hAnsi="Arial Narrow" w:cs="Arial Narrow"/>
              </w:rPr>
            </w:pPr>
          </w:p>
        </w:tc>
        <w:tc>
          <w:tcPr>
            <w:tcW w:w="1440" w:type="dxa"/>
            <w:shd w:val="clear" w:color="auto" w:fill="FFFF00"/>
          </w:tcPr>
          <w:p w:rsidR="00596E21" w:rsidRPr="00596E21" w:rsidRDefault="00596E21" w:rsidP="00596E21">
            <w:pPr>
              <w:widowControl w:val="0"/>
              <w:rPr>
                <w:rFonts w:ascii="Arial Narrow" w:hAnsi="Arial Narrow" w:cs="Arial Narrow"/>
              </w:rPr>
            </w:pPr>
          </w:p>
        </w:tc>
        <w:tc>
          <w:tcPr>
            <w:tcW w:w="2160" w:type="dxa"/>
            <w:shd w:val="clear" w:color="auto" w:fill="00B0F0"/>
          </w:tcPr>
          <w:p w:rsidR="00596E21" w:rsidRPr="00596E21" w:rsidRDefault="00596E21" w:rsidP="00596E21">
            <w:pPr>
              <w:widowControl w:val="0"/>
              <w:rPr>
                <w:rFonts w:ascii="Arial Narrow" w:hAnsi="Arial Narrow" w:cs="Arial Narrow"/>
              </w:rPr>
            </w:pPr>
          </w:p>
        </w:tc>
        <w:tc>
          <w:tcPr>
            <w:tcW w:w="720" w:type="dxa"/>
            <w:tcBorders>
              <w:tr2bl w:val="single" w:sz="8" w:space="0" w:color="auto"/>
            </w:tcBorders>
            <w:shd w:val="clear" w:color="auto" w:fill="CCC0D9"/>
          </w:tcPr>
          <w:p w:rsidR="00596E21" w:rsidRPr="00596E21" w:rsidRDefault="00596E21" w:rsidP="00596E21">
            <w:pPr>
              <w:widowControl w:val="0"/>
              <w:rPr>
                <w:rFonts w:ascii="Arial Narrow" w:hAnsi="Arial Narrow" w:cs="Arial Narrow"/>
              </w:rPr>
            </w:pPr>
          </w:p>
        </w:tc>
        <w:tc>
          <w:tcPr>
            <w:tcW w:w="720" w:type="dxa"/>
            <w:shd w:val="clear" w:color="auto" w:fill="FF0000"/>
          </w:tcPr>
          <w:p w:rsidR="00596E21" w:rsidRPr="00596E21" w:rsidRDefault="00596E21" w:rsidP="00596E21">
            <w:pPr>
              <w:widowControl w:val="0"/>
              <w:rPr>
                <w:rFonts w:ascii="Arial Narrow" w:hAnsi="Arial Narrow" w:cs="Arial Narrow"/>
              </w:rPr>
            </w:pPr>
          </w:p>
        </w:tc>
        <w:tc>
          <w:tcPr>
            <w:tcW w:w="2520" w:type="dxa"/>
            <w:vAlign w:val="center"/>
          </w:tcPr>
          <w:p w:rsidR="00596E21" w:rsidRPr="00596E21" w:rsidRDefault="00596E21" w:rsidP="00596E21">
            <w:pPr>
              <w:widowControl w:val="0"/>
              <w:rPr>
                <w:rFonts w:ascii="Arial Narrow" w:hAnsi="Arial Narrow" w:cs="Arial Narrow"/>
                <w:b/>
                <w:lang w:val="sr-Cyrl-RS"/>
              </w:rPr>
            </w:pPr>
            <w:r w:rsidRPr="00596E21">
              <w:rPr>
                <w:rFonts w:ascii="Arial Narrow" w:hAnsi="Arial Narrow" w:cs="Arial Narrow"/>
                <w:b/>
                <w:lang w:val="sr-Cyrl-RS"/>
              </w:rPr>
              <w:t xml:space="preserve">  ВИСОК РИЗИК</w:t>
            </w:r>
          </w:p>
        </w:tc>
      </w:tr>
      <w:tr w:rsidR="00596E21" w:rsidRPr="00596E21" w:rsidTr="00421062">
        <w:trPr>
          <w:trHeight w:val="530"/>
        </w:trPr>
        <w:tc>
          <w:tcPr>
            <w:tcW w:w="738" w:type="dxa"/>
            <w:shd w:val="clear" w:color="auto" w:fill="92D050"/>
          </w:tcPr>
          <w:p w:rsidR="00596E21" w:rsidRPr="00596E21" w:rsidRDefault="00596E21" w:rsidP="00596E21">
            <w:pPr>
              <w:widowControl w:val="0"/>
              <w:rPr>
                <w:rFonts w:ascii="Arial Narrow" w:hAnsi="Arial Narrow" w:cs="Arial Narrow"/>
              </w:rPr>
            </w:pPr>
          </w:p>
        </w:tc>
        <w:tc>
          <w:tcPr>
            <w:tcW w:w="1440" w:type="dxa"/>
            <w:shd w:val="clear" w:color="auto" w:fill="FFFF00"/>
          </w:tcPr>
          <w:p w:rsidR="00596E21" w:rsidRPr="00596E21" w:rsidRDefault="00596E21" w:rsidP="00596E21">
            <w:pPr>
              <w:widowControl w:val="0"/>
              <w:rPr>
                <w:rFonts w:ascii="Arial Narrow" w:hAnsi="Arial Narrow" w:cs="Arial Narrow"/>
              </w:rPr>
            </w:pPr>
          </w:p>
        </w:tc>
        <w:tc>
          <w:tcPr>
            <w:tcW w:w="2160" w:type="dxa"/>
            <w:tcBorders>
              <w:tr2bl w:val="single" w:sz="8" w:space="0" w:color="auto"/>
            </w:tcBorders>
            <w:shd w:val="clear" w:color="auto" w:fill="00B0F0"/>
          </w:tcPr>
          <w:p w:rsidR="00596E21" w:rsidRPr="00596E21" w:rsidRDefault="00596E21" w:rsidP="00596E21">
            <w:pPr>
              <w:widowControl w:val="0"/>
              <w:rPr>
                <w:rFonts w:ascii="Arial Narrow" w:hAnsi="Arial Narrow" w:cs="Arial Narrow"/>
              </w:rPr>
            </w:pPr>
          </w:p>
        </w:tc>
        <w:tc>
          <w:tcPr>
            <w:tcW w:w="720" w:type="dxa"/>
            <w:shd w:val="clear" w:color="auto" w:fill="CCC0D9"/>
          </w:tcPr>
          <w:p w:rsidR="00596E21" w:rsidRPr="00596E21" w:rsidRDefault="00596E21" w:rsidP="00596E21">
            <w:pPr>
              <w:widowControl w:val="0"/>
              <w:rPr>
                <w:rFonts w:ascii="Arial Narrow" w:hAnsi="Arial Narrow" w:cs="Arial Narrow"/>
              </w:rPr>
            </w:pPr>
          </w:p>
        </w:tc>
        <w:tc>
          <w:tcPr>
            <w:tcW w:w="720" w:type="dxa"/>
            <w:shd w:val="clear" w:color="auto" w:fill="FF0000"/>
          </w:tcPr>
          <w:p w:rsidR="00596E21" w:rsidRPr="00596E21" w:rsidRDefault="00596E21" w:rsidP="00596E21">
            <w:pPr>
              <w:widowControl w:val="0"/>
              <w:rPr>
                <w:rFonts w:ascii="Arial Narrow" w:hAnsi="Arial Narrow" w:cs="Arial Narrow"/>
              </w:rPr>
            </w:pPr>
          </w:p>
        </w:tc>
        <w:tc>
          <w:tcPr>
            <w:tcW w:w="2520" w:type="dxa"/>
            <w:vAlign w:val="center"/>
          </w:tcPr>
          <w:p w:rsidR="00596E21" w:rsidRPr="00596E21" w:rsidRDefault="00596E21" w:rsidP="00596E21">
            <w:pPr>
              <w:widowControl w:val="0"/>
              <w:rPr>
                <w:rFonts w:ascii="Arial Narrow" w:hAnsi="Arial Narrow" w:cs="Arial Narrow"/>
                <w:b/>
                <w:lang w:val="sr-Cyrl-RS"/>
              </w:rPr>
            </w:pPr>
            <w:r w:rsidRPr="00596E21">
              <w:rPr>
                <w:rFonts w:ascii="Arial Narrow" w:hAnsi="Arial Narrow" w:cs="Arial Narrow"/>
                <w:b/>
                <w:lang w:val="sr-Cyrl-RS"/>
              </w:rPr>
              <w:t xml:space="preserve">  СРЕДЊИ РИЗИК</w:t>
            </w:r>
          </w:p>
        </w:tc>
      </w:tr>
      <w:tr w:rsidR="00596E21" w:rsidRPr="00596E21" w:rsidTr="00421062">
        <w:trPr>
          <w:trHeight w:val="539"/>
        </w:trPr>
        <w:tc>
          <w:tcPr>
            <w:tcW w:w="738" w:type="dxa"/>
            <w:shd w:val="clear" w:color="auto" w:fill="92D050"/>
          </w:tcPr>
          <w:p w:rsidR="00596E21" w:rsidRPr="00596E21" w:rsidRDefault="00596E21" w:rsidP="00596E21">
            <w:pPr>
              <w:widowControl w:val="0"/>
              <w:rPr>
                <w:rFonts w:ascii="Arial Narrow" w:hAnsi="Arial Narrow" w:cs="Arial Narrow"/>
              </w:rPr>
            </w:pPr>
            <w:r>
              <w:rPr>
                <w:noProof/>
              </w:rPr>
              <mc:AlternateContent>
                <mc:Choice Requires="wps">
                  <w:drawing>
                    <wp:anchor distT="0" distB="0" distL="114300" distR="114300" simplePos="0" relativeHeight="251668992" behindDoc="0" locked="0" layoutInCell="1" allowOverlap="1">
                      <wp:simplePos x="0" y="0"/>
                      <wp:positionH relativeFrom="column">
                        <wp:posOffset>470535</wp:posOffset>
                      </wp:positionH>
                      <wp:positionV relativeFrom="paragraph">
                        <wp:posOffset>1905</wp:posOffset>
                      </wp:positionV>
                      <wp:extent cx="898525" cy="334010"/>
                      <wp:effectExtent l="0" t="0" r="15875" b="2794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98525" cy="33401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1" o:spid="_x0000_s1026" type="#_x0000_t32" style="position:absolute;margin-left:37.05pt;margin-top:.15pt;width:70.75pt;height:26.3pt;flip:y;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"/>
                  </w:pict>
                </mc:Fallback>
              </mc:AlternateContent>
            </w:r>
          </w:p>
        </w:tc>
        <w:tc>
          <w:tcPr>
            <w:tcW w:w="1440" w:type="dxa"/>
            <w:shd w:val="clear" w:color="auto" w:fill="FFFF00"/>
          </w:tcPr>
          <w:p w:rsidR="00596E21" w:rsidRPr="00596E21" w:rsidRDefault="00596E21" w:rsidP="00596E21">
            <w:pPr>
              <w:widowControl w:val="0"/>
              <w:rPr>
                <w:rFonts w:ascii="Arial Narrow" w:hAnsi="Arial Narrow" w:cs="Arial Narrow"/>
              </w:rPr>
            </w:pPr>
          </w:p>
        </w:tc>
        <w:tc>
          <w:tcPr>
            <w:tcW w:w="2160" w:type="dxa"/>
            <w:shd w:val="clear" w:color="auto" w:fill="00B0F0"/>
          </w:tcPr>
          <w:p w:rsidR="00596E21" w:rsidRPr="00596E21" w:rsidRDefault="00596E21" w:rsidP="00596E21">
            <w:pPr>
              <w:widowControl w:val="0"/>
              <w:rPr>
                <w:rFonts w:ascii="Arial Narrow" w:hAnsi="Arial Narrow" w:cs="Arial Narrow"/>
              </w:rPr>
            </w:pPr>
          </w:p>
        </w:tc>
        <w:tc>
          <w:tcPr>
            <w:tcW w:w="720" w:type="dxa"/>
            <w:shd w:val="clear" w:color="auto" w:fill="CCC0D9"/>
          </w:tcPr>
          <w:p w:rsidR="00596E21" w:rsidRPr="00596E21" w:rsidRDefault="00596E21" w:rsidP="00596E21">
            <w:pPr>
              <w:widowControl w:val="0"/>
              <w:rPr>
                <w:rFonts w:ascii="Arial Narrow" w:hAnsi="Arial Narrow" w:cs="Arial Narrow"/>
              </w:rPr>
            </w:pPr>
          </w:p>
        </w:tc>
        <w:tc>
          <w:tcPr>
            <w:tcW w:w="720" w:type="dxa"/>
            <w:shd w:val="clear" w:color="auto" w:fill="FF0000"/>
          </w:tcPr>
          <w:p w:rsidR="00596E21" w:rsidRPr="00596E21" w:rsidRDefault="00596E21" w:rsidP="00596E21">
            <w:pPr>
              <w:widowControl w:val="0"/>
              <w:rPr>
                <w:rFonts w:ascii="Arial Narrow" w:hAnsi="Arial Narrow" w:cs="Arial Narrow"/>
              </w:rPr>
            </w:pPr>
          </w:p>
        </w:tc>
        <w:tc>
          <w:tcPr>
            <w:tcW w:w="2520" w:type="dxa"/>
            <w:vAlign w:val="center"/>
          </w:tcPr>
          <w:p w:rsidR="00596E21" w:rsidRPr="00596E21" w:rsidRDefault="00596E21" w:rsidP="00596E21">
            <w:pPr>
              <w:widowControl w:val="0"/>
              <w:rPr>
                <w:rFonts w:ascii="Arial Narrow" w:hAnsi="Arial Narrow" w:cs="Arial Narrow"/>
                <w:b/>
                <w:lang w:val="sr-Cyrl-RS"/>
              </w:rPr>
            </w:pPr>
            <w:r w:rsidRPr="00596E21">
              <w:rPr>
                <w:rFonts w:ascii="Arial Narrow" w:hAnsi="Arial Narrow" w:cs="Arial Narrow"/>
                <w:b/>
                <w:lang w:val="sr-Cyrl-RS"/>
              </w:rPr>
              <w:t xml:space="preserve">  НИЗАК  РИЗИК</w:t>
            </w:r>
          </w:p>
        </w:tc>
      </w:tr>
      <w:tr w:rsidR="00596E21" w:rsidRPr="00596E21" w:rsidTr="00421062">
        <w:trPr>
          <w:trHeight w:val="521"/>
        </w:trPr>
        <w:tc>
          <w:tcPr>
            <w:tcW w:w="738" w:type="dxa"/>
            <w:shd w:val="clear" w:color="auto" w:fill="92D050"/>
          </w:tcPr>
          <w:p w:rsidR="00596E21" w:rsidRPr="00596E21" w:rsidRDefault="00596E21" w:rsidP="00596E21">
            <w:pPr>
              <w:widowControl w:val="0"/>
              <w:rPr>
                <w:rFonts w:ascii="Arial Narrow" w:hAnsi="Arial Narrow" w:cs="Arial Narrow"/>
              </w:rPr>
            </w:pPr>
          </w:p>
        </w:tc>
        <w:tc>
          <w:tcPr>
            <w:tcW w:w="1440" w:type="dxa"/>
            <w:shd w:val="clear" w:color="auto" w:fill="FFFF00"/>
          </w:tcPr>
          <w:p w:rsidR="00596E21" w:rsidRPr="00596E21" w:rsidRDefault="00596E21" w:rsidP="00596E21">
            <w:pPr>
              <w:widowControl w:val="0"/>
              <w:rPr>
                <w:rFonts w:ascii="Arial Narrow" w:hAnsi="Arial Narrow" w:cs="Arial Narrow"/>
              </w:rPr>
            </w:pPr>
          </w:p>
        </w:tc>
        <w:tc>
          <w:tcPr>
            <w:tcW w:w="2160" w:type="dxa"/>
            <w:shd w:val="clear" w:color="auto" w:fill="00B0F0"/>
          </w:tcPr>
          <w:p w:rsidR="00596E21" w:rsidRPr="00596E21" w:rsidRDefault="00596E21" w:rsidP="00596E21">
            <w:pPr>
              <w:widowControl w:val="0"/>
              <w:rPr>
                <w:rFonts w:ascii="Arial Narrow" w:hAnsi="Arial Narrow" w:cs="Arial Narrow"/>
              </w:rPr>
            </w:pPr>
          </w:p>
        </w:tc>
        <w:tc>
          <w:tcPr>
            <w:tcW w:w="720" w:type="dxa"/>
            <w:shd w:val="clear" w:color="auto" w:fill="CCC0D9"/>
          </w:tcPr>
          <w:p w:rsidR="00596E21" w:rsidRPr="00596E21" w:rsidRDefault="00596E21" w:rsidP="00596E21">
            <w:pPr>
              <w:widowControl w:val="0"/>
              <w:rPr>
                <w:rFonts w:ascii="Arial Narrow" w:hAnsi="Arial Narrow" w:cs="Arial Narrow"/>
              </w:rPr>
            </w:pPr>
          </w:p>
        </w:tc>
        <w:tc>
          <w:tcPr>
            <w:tcW w:w="720" w:type="dxa"/>
            <w:shd w:val="clear" w:color="auto" w:fill="FF0000"/>
          </w:tcPr>
          <w:p w:rsidR="00596E21" w:rsidRPr="00596E21" w:rsidRDefault="00596E21" w:rsidP="00596E21">
            <w:pPr>
              <w:widowControl w:val="0"/>
              <w:rPr>
                <w:rFonts w:ascii="Arial Narrow" w:hAnsi="Arial Narrow" w:cs="Arial Narrow"/>
              </w:rPr>
            </w:pPr>
          </w:p>
        </w:tc>
        <w:tc>
          <w:tcPr>
            <w:tcW w:w="2520" w:type="dxa"/>
            <w:vAlign w:val="center"/>
          </w:tcPr>
          <w:p w:rsidR="00596E21" w:rsidRPr="00596E21" w:rsidRDefault="00596E21" w:rsidP="00596E21">
            <w:pPr>
              <w:widowControl w:val="0"/>
              <w:rPr>
                <w:rFonts w:ascii="Arial Narrow" w:hAnsi="Arial Narrow" w:cs="Arial Narrow"/>
                <w:b/>
                <w:lang w:val="sr-Cyrl-RS"/>
              </w:rPr>
            </w:pPr>
            <w:r w:rsidRPr="00596E21">
              <w:rPr>
                <w:rFonts w:ascii="Arial Narrow" w:hAnsi="Arial Narrow" w:cs="Arial Narrow"/>
                <w:b/>
                <w:lang w:val="sr-Cyrl-RS"/>
              </w:rPr>
              <w:t xml:space="preserve">  НЕЗНАТАН РИЗИК</w:t>
            </w:r>
          </w:p>
        </w:tc>
      </w:tr>
      <w:tr w:rsidR="00596E21" w:rsidRPr="00596E21" w:rsidTr="00421062">
        <w:trPr>
          <w:trHeight w:val="431"/>
        </w:trPr>
        <w:tc>
          <w:tcPr>
            <w:tcW w:w="738" w:type="dxa"/>
            <w:vAlign w:val="center"/>
          </w:tcPr>
          <w:p w:rsidR="00596E21" w:rsidRPr="00596E21" w:rsidRDefault="00596E21" w:rsidP="00596E21">
            <w:pPr>
              <w:widowControl w:val="0"/>
              <w:jc w:val="center"/>
              <w:rPr>
                <w:rFonts w:ascii="Arial Narrow" w:hAnsi="Arial Narrow" w:cs="Arial Narrow"/>
                <w:sz w:val="24"/>
              </w:rPr>
            </w:pPr>
            <w:r w:rsidRPr="00596E21">
              <w:rPr>
                <w:rFonts w:ascii="Arial Narrow" w:hAnsi="Arial Narrow" w:cs="Arial Narrow"/>
                <w:sz w:val="28"/>
              </w:rPr>
              <w:t>5</w:t>
            </w:r>
          </w:p>
        </w:tc>
        <w:tc>
          <w:tcPr>
            <w:tcW w:w="1440" w:type="dxa"/>
            <w:vAlign w:val="center"/>
          </w:tcPr>
          <w:p w:rsidR="00596E21" w:rsidRPr="00596E21" w:rsidRDefault="00596E21" w:rsidP="00596E21">
            <w:pPr>
              <w:widowControl w:val="0"/>
              <w:jc w:val="center"/>
              <w:rPr>
                <w:rFonts w:ascii="Arial Narrow" w:hAnsi="Arial Narrow" w:cs="Arial Narrow"/>
              </w:rPr>
            </w:pPr>
            <w:r w:rsidRPr="00596E21">
              <w:rPr>
                <w:rFonts w:ascii="Arial Narrow" w:hAnsi="Arial Narrow" w:cs="Arial Narrow"/>
                <w:sz w:val="28"/>
              </w:rPr>
              <w:t>4</w:t>
            </w:r>
          </w:p>
        </w:tc>
        <w:tc>
          <w:tcPr>
            <w:tcW w:w="2160" w:type="dxa"/>
            <w:vAlign w:val="center"/>
          </w:tcPr>
          <w:p w:rsidR="00596E21" w:rsidRPr="00596E21" w:rsidRDefault="00596E21" w:rsidP="00596E21">
            <w:pPr>
              <w:widowControl w:val="0"/>
              <w:jc w:val="center"/>
              <w:rPr>
                <w:rFonts w:ascii="Arial Narrow" w:hAnsi="Arial Narrow" w:cs="Arial Narrow"/>
                <w:sz w:val="28"/>
              </w:rPr>
            </w:pPr>
            <w:r w:rsidRPr="00596E21">
              <w:rPr>
                <w:rFonts w:ascii="Arial Narrow" w:hAnsi="Arial Narrow" w:cs="Arial Narrow"/>
                <w:sz w:val="28"/>
              </w:rPr>
              <w:t>3</w:t>
            </w:r>
          </w:p>
        </w:tc>
        <w:tc>
          <w:tcPr>
            <w:tcW w:w="720" w:type="dxa"/>
            <w:vAlign w:val="center"/>
          </w:tcPr>
          <w:p w:rsidR="00596E21" w:rsidRPr="00596E21" w:rsidRDefault="00596E21" w:rsidP="00596E21">
            <w:pPr>
              <w:widowControl w:val="0"/>
              <w:jc w:val="center"/>
              <w:rPr>
                <w:rFonts w:ascii="Arial Narrow" w:hAnsi="Arial Narrow" w:cs="Arial Narrow"/>
                <w:sz w:val="28"/>
              </w:rPr>
            </w:pPr>
            <w:r w:rsidRPr="00596E21">
              <w:rPr>
                <w:rFonts w:ascii="Arial Narrow" w:hAnsi="Arial Narrow" w:cs="Arial Narrow"/>
                <w:sz w:val="28"/>
              </w:rPr>
              <w:t>2</w:t>
            </w:r>
          </w:p>
        </w:tc>
        <w:tc>
          <w:tcPr>
            <w:tcW w:w="720" w:type="dxa"/>
            <w:vAlign w:val="center"/>
          </w:tcPr>
          <w:p w:rsidR="00596E21" w:rsidRPr="00596E21" w:rsidRDefault="00596E21" w:rsidP="00596E21">
            <w:pPr>
              <w:widowControl w:val="0"/>
              <w:jc w:val="center"/>
              <w:rPr>
                <w:rFonts w:ascii="Arial Narrow" w:hAnsi="Arial Narrow" w:cs="Arial Narrow"/>
              </w:rPr>
            </w:pPr>
            <w:r w:rsidRPr="00596E21">
              <w:rPr>
                <w:rFonts w:ascii="Arial Narrow" w:hAnsi="Arial Narrow" w:cs="Arial Narrow"/>
                <w:sz w:val="28"/>
              </w:rPr>
              <w:t>1</w:t>
            </w:r>
          </w:p>
        </w:tc>
        <w:tc>
          <w:tcPr>
            <w:tcW w:w="2520" w:type="dxa"/>
          </w:tcPr>
          <w:p w:rsidR="00596E21" w:rsidRPr="00596E21" w:rsidRDefault="00596E21" w:rsidP="00596E21">
            <w:pPr>
              <w:widowControl w:val="0"/>
              <w:rPr>
                <w:rFonts w:ascii="Arial Narrow" w:hAnsi="Arial Narrow" w:cs="Arial Narrow"/>
              </w:rPr>
            </w:pPr>
          </w:p>
        </w:tc>
      </w:tr>
      <w:tr w:rsidR="00596E21" w:rsidRPr="00596E21" w:rsidTr="00421062">
        <w:trPr>
          <w:trHeight w:val="539"/>
        </w:trPr>
        <w:tc>
          <w:tcPr>
            <w:tcW w:w="8298" w:type="dxa"/>
            <w:gridSpan w:val="6"/>
            <w:vAlign w:val="center"/>
          </w:tcPr>
          <w:p w:rsidR="00596E21" w:rsidRPr="00596E21" w:rsidRDefault="00596E21" w:rsidP="00596E21">
            <w:pPr>
              <w:widowControl w:val="0"/>
              <w:jc w:val="center"/>
              <w:rPr>
                <w:rFonts w:ascii="Arial Narrow" w:hAnsi="Arial Narrow" w:cs="Arial Narrow"/>
                <w:b/>
              </w:rPr>
            </w:pPr>
          </w:p>
          <w:p w:rsidR="00596E21" w:rsidRPr="00596E21" w:rsidRDefault="00596E21" w:rsidP="00596E21">
            <w:pPr>
              <w:widowControl w:val="0"/>
              <w:jc w:val="center"/>
              <w:rPr>
                <w:rFonts w:ascii="Arial Narrow" w:hAnsi="Arial Narrow" w:cs="Arial Narrow"/>
                <w:b/>
              </w:rPr>
            </w:pPr>
          </w:p>
          <w:p w:rsidR="00596E21" w:rsidRPr="00596E21" w:rsidRDefault="00596E21" w:rsidP="00596E21">
            <w:pPr>
              <w:widowControl w:val="0"/>
              <w:jc w:val="center"/>
              <w:rPr>
                <w:rFonts w:ascii="Arial Narrow" w:hAnsi="Arial Narrow" w:cs="Arial Narrow"/>
                <w:b/>
              </w:rPr>
            </w:pPr>
          </w:p>
          <w:p w:rsidR="00596E21" w:rsidRPr="00596E21" w:rsidRDefault="00596E21" w:rsidP="00596E21">
            <w:pPr>
              <w:widowControl w:val="0"/>
              <w:jc w:val="center"/>
              <w:rPr>
                <w:rFonts w:ascii="Arial Narrow" w:hAnsi="Arial Narrow" w:cs="Arial Narrow"/>
              </w:rPr>
            </w:pPr>
            <w:r w:rsidRPr="00596E21">
              <w:rPr>
                <w:rFonts w:ascii="Arial Narrow" w:hAnsi="Arial Narrow" w:cs="Arial Narrow"/>
                <w:b/>
              </w:rPr>
              <w:t>LEGENDA</w:t>
            </w:r>
          </w:p>
        </w:tc>
      </w:tr>
      <w:tr w:rsidR="00596E21" w:rsidRPr="00596E21" w:rsidTr="00421062">
        <w:trPr>
          <w:trHeight w:val="530"/>
        </w:trPr>
        <w:tc>
          <w:tcPr>
            <w:tcW w:w="738" w:type="dxa"/>
            <w:shd w:val="clear" w:color="auto" w:fill="FF0000"/>
            <w:vAlign w:val="center"/>
          </w:tcPr>
          <w:p w:rsidR="00596E21" w:rsidRPr="00596E21" w:rsidRDefault="00596E21" w:rsidP="00596E21">
            <w:pPr>
              <w:widowControl w:val="0"/>
              <w:jc w:val="center"/>
              <w:rPr>
                <w:rFonts w:ascii="Arial Narrow" w:hAnsi="Arial Narrow" w:cs="Arial Narrow"/>
                <w:sz w:val="28"/>
                <w:szCs w:val="28"/>
              </w:rPr>
            </w:pPr>
            <w:r w:rsidRPr="00596E21">
              <w:rPr>
                <w:rFonts w:ascii="Arial Narrow" w:hAnsi="Arial Narrow" w:cs="Arial Narrow"/>
                <w:sz w:val="28"/>
                <w:szCs w:val="28"/>
              </w:rPr>
              <w:t>1</w:t>
            </w:r>
          </w:p>
        </w:tc>
        <w:tc>
          <w:tcPr>
            <w:tcW w:w="7560" w:type="dxa"/>
            <w:gridSpan w:val="5"/>
            <w:vAlign w:val="center"/>
          </w:tcPr>
          <w:p w:rsidR="00596E21" w:rsidRPr="00596E21" w:rsidRDefault="00596E21" w:rsidP="00596E21">
            <w:pPr>
              <w:widowControl w:val="0"/>
              <w:rPr>
                <w:rFonts w:ascii="Arial Narrow" w:hAnsi="Arial Narrow" w:cs="Arial Narrow"/>
                <w:lang w:val="sr-Cyrl-RS"/>
              </w:rPr>
            </w:pPr>
            <w:r w:rsidRPr="00596E21">
              <w:rPr>
                <w:rFonts w:ascii="Arial Narrow" w:hAnsi="Arial Narrow" w:cs="Arial Narrow"/>
                <w:lang w:val="sr-Cyrl-RS"/>
              </w:rPr>
              <w:t xml:space="preserve">  Грађење објеката и извођење грађевинских радова без грађевинске дозволе</w:t>
            </w:r>
          </w:p>
        </w:tc>
      </w:tr>
      <w:tr w:rsidR="00596E21" w:rsidRPr="00596E21" w:rsidTr="00421062">
        <w:trPr>
          <w:trHeight w:val="530"/>
        </w:trPr>
        <w:tc>
          <w:tcPr>
            <w:tcW w:w="738" w:type="dxa"/>
            <w:shd w:val="clear" w:color="auto" w:fill="FFE599"/>
            <w:vAlign w:val="center"/>
          </w:tcPr>
          <w:p w:rsidR="00596E21" w:rsidRPr="00596E21" w:rsidRDefault="00596E21" w:rsidP="00596E21">
            <w:pPr>
              <w:widowControl w:val="0"/>
              <w:jc w:val="center"/>
              <w:rPr>
                <w:rFonts w:ascii="Arial Narrow" w:hAnsi="Arial Narrow" w:cs="Arial Narrow"/>
                <w:sz w:val="28"/>
                <w:szCs w:val="28"/>
              </w:rPr>
            </w:pPr>
            <w:r w:rsidRPr="00596E21">
              <w:rPr>
                <w:rFonts w:ascii="Arial Narrow" w:hAnsi="Arial Narrow" w:cs="Arial Narrow"/>
                <w:sz w:val="28"/>
                <w:szCs w:val="28"/>
              </w:rPr>
              <w:t>2</w:t>
            </w:r>
          </w:p>
        </w:tc>
        <w:tc>
          <w:tcPr>
            <w:tcW w:w="7560" w:type="dxa"/>
            <w:gridSpan w:val="5"/>
            <w:vAlign w:val="center"/>
          </w:tcPr>
          <w:p w:rsidR="00596E21" w:rsidRPr="00596E21" w:rsidRDefault="00596E21" w:rsidP="00596E21">
            <w:pPr>
              <w:widowControl w:val="0"/>
              <w:rPr>
                <w:rFonts w:ascii="Arial Narrow" w:hAnsi="Arial Narrow" w:cs="Arial Narrow"/>
                <w:lang w:val="sr-Cyrl-RS"/>
              </w:rPr>
            </w:pPr>
            <w:r w:rsidRPr="00596E21">
              <w:rPr>
                <w:rFonts w:ascii="Arial Narrow" w:hAnsi="Arial Narrow" w:cs="Arial Narrow"/>
                <w:lang w:val="sr-Cyrl-RS"/>
              </w:rPr>
              <w:t xml:space="preserve">   Грађење објеката или извођење радова без Решења којим се одобрава грађење</w:t>
            </w:r>
          </w:p>
          <w:p w:rsidR="00596E21" w:rsidRPr="00596E21" w:rsidRDefault="00596E21" w:rsidP="00596E21">
            <w:pPr>
              <w:widowControl w:val="0"/>
              <w:rPr>
                <w:rFonts w:ascii="Arial Narrow" w:hAnsi="Arial Narrow" w:cs="Arial Narrow"/>
                <w:lang w:val="sr-Cyrl-RS"/>
              </w:rPr>
            </w:pPr>
            <w:r w:rsidRPr="00596E21">
              <w:rPr>
                <w:rFonts w:ascii="Arial Narrow" w:hAnsi="Arial Narrow" w:cs="Arial Narrow"/>
                <w:lang w:val="sr-Cyrl-RS"/>
              </w:rPr>
              <w:t xml:space="preserve">   или извођење радова</w:t>
            </w:r>
          </w:p>
        </w:tc>
      </w:tr>
      <w:tr w:rsidR="00596E21" w:rsidRPr="00596E21" w:rsidTr="00421062">
        <w:trPr>
          <w:trHeight w:val="530"/>
        </w:trPr>
        <w:tc>
          <w:tcPr>
            <w:tcW w:w="738" w:type="dxa"/>
            <w:shd w:val="clear" w:color="auto" w:fill="00B0F0"/>
            <w:vAlign w:val="center"/>
          </w:tcPr>
          <w:p w:rsidR="00596E21" w:rsidRPr="00596E21" w:rsidRDefault="00596E21" w:rsidP="00596E21">
            <w:pPr>
              <w:widowControl w:val="0"/>
              <w:jc w:val="center"/>
              <w:rPr>
                <w:rFonts w:ascii="Arial Narrow" w:hAnsi="Arial Narrow" w:cs="Arial Narrow"/>
                <w:sz w:val="28"/>
                <w:szCs w:val="28"/>
              </w:rPr>
            </w:pPr>
            <w:r w:rsidRPr="00596E21">
              <w:rPr>
                <w:rFonts w:ascii="Arial Narrow" w:hAnsi="Arial Narrow" w:cs="Arial Narrow"/>
                <w:sz w:val="28"/>
                <w:szCs w:val="28"/>
              </w:rPr>
              <w:t>3</w:t>
            </w:r>
          </w:p>
        </w:tc>
        <w:tc>
          <w:tcPr>
            <w:tcW w:w="7560" w:type="dxa"/>
            <w:gridSpan w:val="5"/>
            <w:vAlign w:val="center"/>
          </w:tcPr>
          <w:p w:rsidR="00596E21" w:rsidRPr="00596E21" w:rsidRDefault="00596E21" w:rsidP="00596E21">
            <w:pPr>
              <w:widowControl w:val="0"/>
              <w:rPr>
                <w:rFonts w:ascii="Arial Narrow" w:hAnsi="Arial Narrow" w:cs="Arial Narrow"/>
                <w:lang w:val="sr-Cyrl-RS"/>
              </w:rPr>
            </w:pPr>
            <w:r w:rsidRPr="00596E21">
              <w:rPr>
                <w:rFonts w:ascii="Arial Narrow" w:hAnsi="Arial Narrow" w:cs="Arial Narrow"/>
                <w:lang w:val="sr-Cyrl-RS"/>
              </w:rPr>
              <w:t xml:space="preserve">  Рушење објеката без дозволе за рушење</w:t>
            </w:r>
          </w:p>
        </w:tc>
      </w:tr>
      <w:tr w:rsidR="00596E21" w:rsidRPr="00596E21" w:rsidTr="00421062">
        <w:trPr>
          <w:trHeight w:val="530"/>
        </w:trPr>
        <w:tc>
          <w:tcPr>
            <w:tcW w:w="738" w:type="dxa"/>
            <w:shd w:val="clear" w:color="auto" w:fill="FFFF00"/>
            <w:vAlign w:val="center"/>
          </w:tcPr>
          <w:p w:rsidR="00596E21" w:rsidRPr="00596E21" w:rsidRDefault="00596E21" w:rsidP="00596E21">
            <w:pPr>
              <w:widowControl w:val="0"/>
              <w:jc w:val="center"/>
              <w:rPr>
                <w:rFonts w:ascii="Arial Narrow" w:hAnsi="Arial Narrow" w:cs="Arial Narrow"/>
                <w:sz w:val="28"/>
                <w:szCs w:val="28"/>
              </w:rPr>
            </w:pPr>
            <w:r w:rsidRPr="00596E21">
              <w:rPr>
                <w:rFonts w:ascii="Arial Narrow" w:hAnsi="Arial Narrow" w:cs="Arial Narrow"/>
                <w:sz w:val="28"/>
                <w:szCs w:val="28"/>
              </w:rPr>
              <w:t>4</w:t>
            </w:r>
          </w:p>
        </w:tc>
        <w:tc>
          <w:tcPr>
            <w:tcW w:w="7560" w:type="dxa"/>
            <w:gridSpan w:val="5"/>
            <w:vAlign w:val="center"/>
          </w:tcPr>
          <w:p w:rsidR="00596E21" w:rsidRPr="00596E21" w:rsidRDefault="00596E21" w:rsidP="00596E21">
            <w:pPr>
              <w:widowControl w:val="0"/>
              <w:rPr>
                <w:rFonts w:ascii="Arial Narrow" w:hAnsi="Arial Narrow" w:cs="Arial Narrow"/>
                <w:lang w:val="sr-Cyrl-RS"/>
              </w:rPr>
            </w:pPr>
            <w:r w:rsidRPr="00596E21">
              <w:rPr>
                <w:rFonts w:ascii="Arial Narrow" w:hAnsi="Arial Narrow" w:cs="Arial Narrow"/>
                <w:lang w:val="sr-Cyrl-RS"/>
              </w:rPr>
              <w:t xml:space="preserve">  Контрола монтажних објеката</w:t>
            </w:r>
          </w:p>
        </w:tc>
      </w:tr>
      <w:tr w:rsidR="00596E21" w:rsidRPr="00596E21" w:rsidTr="00421062">
        <w:trPr>
          <w:trHeight w:val="530"/>
        </w:trPr>
        <w:tc>
          <w:tcPr>
            <w:tcW w:w="738" w:type="dxa"/>
            <w:shd w:val="clear" w:color="auto" w:fill="92D050"/>
            <w:vAlign w:val="center"/>
          </w:tcPr>
          <w:p w:rsidR="00596E21" w:rsidRPr="00596E21" w:rsidRDefault="00596E21" w:rsidP="00596E21">
            <w:pPr>
              <w:widowControl w:val="0"/>
              <w:jc w:val="center"/>
              <w:rPr>
                <w:rFonts w:ascii="Arial Narrow" w:hAnsi="Arial Narrow" w:cs="Arial Narrow"/>
                <w:sz w:val="28"/>
                <w:szCs w:val="28"/>
              </w:rPr>
            </w:pPr>
            <w:r w:rsidRPr="00596E21">
              <w:rPr>
                <w:rFonts w:ascii="Arial Narrow" w:hAnsi="Arial Narrow" w:cs="Arial Narrow"/>
                <w:sz w:val="28"/>
                <w:szCs w:val="28"/>
              </w:rPr>
              <w:t>5</w:t>
            </w:r>
          </w:p>
        </w:tc>
        <w:tc>
          <w:tcPr>
            <w:tcW w:w="7560" w:type="dxa"/>
            <w:gridSpan w:val="5"/>
            <w:vAlign w:val="center"/>
          </w:tcPr>
          <w:p w:rsidR="00596E21" w:rsidRPr="00596E21" w:rsidRDefault="00596E21" w:rsidP="00596E21">
            <w:pPr>
              <w:widowControl w:val="0"/>
              <w:rPr>
                <w:rFonts w:ascii="Arial Narrow" w:hAnsi="Arial Narrow" w:cs="Arial Narrow"/>
                <w:lang w:val="sr-Cyrl-RS"/>
              </w:rPr>
            </w:pPr>
            <w:r w:rsidRPr="00596E21">
              <w:rPr>
                <w:rFonts w:ascii="Arial Narrow" w:hAnsi="Arial Narrow" w:cs="Arial Narrow"/>
                <w:lang w:val="sr-Cyrl-RS"/>
              </w:rPr>
              <w:t xml:space="preserve">  Одржавање објеката и употребне дозволе</w:t>
            </w:r>
          </w:p>
        </w:tc>
      </w:tr>
    </w:tbl>
    <w:p w:rsidR="00596E21" w:rsidRPr="00596E21" w:rsidRDefault="00596E21" w:rsidP="00596E21">
      <w:pPr>
        <w:rPr>
          <w:rFonts w:eastAsia="Times New Roman" w:cs="Times New Roman"/>
          <w:b/>
          <w:iCs/>
          <w:sz w:val="24"/>
          <w:szCs w:val="24"/>
        </w:rPr>
      </w:pPr>
    </w:p>
    <w:p w:rsidR="00596E21" w:rsidRPr="00596E21" w:rsidRDefault="00596E21" w:rsidP="00596E21">
      <w:pPr>
        <w:rPr>
          <w:rFonts w:eastAsia="Times New Roman" w:cs="Times New Roman"/>
          <w:b/>
          <w:iCs/>
          <w:sz w:val="24"/>
          <w:szCs w:val="24"/>
        </w:rPr>
      </w:pPr>
    </w:p>
    <w:p w:rsidR="00596E21" w:rsidRPr="00596E21" w:rsidRDefault="00596E21" w:rsidP="00596E21">
      <w:pPr>
        <w:rPr>
          <w:rFonts w:eastAsia="Times New Roman" w:cs="Times New Roman"/>
          <w:b/>
          <w:iCs/>
          <w:sz w:val="24"/>
          <w:szCs w:val="24"/>
        </w:rPr>
      </w:pPr>
    </w:p>
    <w:p w:rsidR="00596E21" w:rsidRPr="00EF7630" w:rsidRDefault="00596E21" w:rsidP="00EF7630">
      <w:pPr>
        <w:rPr>
          <w:rFonts w:eastAsia="Times New Roman" w:cs="Times New Roman"/>
          <w:b/>
          <w:iCs/>
          <w:sz w:val="24"/>
          <w:szCs w:val="24"/>
        </w:rPr>
      </w:pPr>
      <w:r>
        <w:rPr>
          <w:noProof/>
        </w:rPr>
        <mc:AlternateContent>
          <mc:Choice Requires="wps">
            <w:drawing>
              <wp:anchor distT="0" distB="0" distL="114300" distR="114300" simplePos="0" relativeHeight="251667968" behindDoc="0" locked="0" layoutInCell="1" allowOverlap="1" wp14:anchorId="3779D068" wp14:editId="573CE731">
                <wp:simplePos x="0" y="0"/>
                <wp:positionH relativeFrom="column">
                  <wp:posOffset>579755</wp:posOffset>
                </wp:positionH>
                <wp:positionV relativeFrom="paragraph">
                  <wp:posOffset>88265</wp:posOffset>
                </wp:positionV>
                <wp:extent cx="477520" cy="341630"/>
                <wp:effectExtent l="0" t="0" r="17780" b="2032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77520" cy="34163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id="Straight Arrow Connector 10" o:spid="_x0000_s1026" type="#_x0000_t32" style="position:absolute;margin-left:45.65pt;margin-top:6.95pt;width:37.6pt;height:26.9pt;flip:y;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"/>
            </w:pict>
          </mc:Fallback>
        </mc:AlternateContent>
      </w:r>
      <w:r w:rsidRPr="00596E21">
        <w:rPr>
          <w:rFonts w:ascii="Arial" w:eastAsia="Times New Roman" w:hAnsi="Arial"/>
          <w:iCs/>
          <w:sz w:val="22"/>
          <w:szCs w:val="22"/>
          <w:lang w:val="sr-Cyrl-RS"/>
        </w:rPr>
        <w:t>ПРОГРАМ САЧИНИЛИ:</w:t>
      </w:r>
    </w:p>
    <w:p w:rsidR="00596E21" w:rsidRPr="00EF7630" w:rsidRDefault="00596E21" w:rsidP="00596E21">
      <w:pPr>
        <w:jc w:val="both"/>
        <w:rPr>
          <w:rFonts w:ascii="Arial" w:eastAsia="Times New Roman" w:hAnsi="Arial"/>
          <w:iCs/>
          <w:sz w:val="22"/>
          <w:szCs w:val="22"/>
        </w:rPr>
      </w:pPr>
      <w:r w:rsidRPr="00596E21">
        <w:rPr>
          <w:rFonts w:ascii="Arial" w:eastAsia="Times New Roman" w:hAnsi="Arial"/>
          <w:iCs/>
          <w:sz w:val="22"/>
          <w:szCs w:val="22"/>
          <w:lang w:val="sr-Cyrl-RS"/>
        </w:rPr>
        <w:t>1.Рад</w:t>
      </w:r>
      <w:r w:rsidR="00EF7630">
        <w:rPr>
          <w:rFonts w:ascii="Arial" w:eastAsia="Times New Roman" w:hAnsi="Arial"/>
          <w:iCs/>
          <w:sz w:val="22"/>
          <w:szCs w:val="22"/>
          <w:lang w:val="sr-Cyrl-RS"/>
        </w:rPr>
        <w:t>е Цветановић, маст.инж.грађ</w:t>
      </w:r>
      <w:r w:rsidR="00EF7630">
        <w:rPr>
          <w:rFonts w:ascii="Arial" w:eastAsia="Times New Roman" w:hAnsi="Arial"/>
          <w:iCs/>
          <w:sz w:val="22"/>
          <w:szCs w:val="22"/>
        </w:rPr>
        <w:t>.</w:t>
      </w:r>
    </w:p>
    <w:p w:rsidR="00596E21" w:rsidRPr="00596E21" w:rsidRDefault="00596E21" w:rsidP="00596E21">
      <w:pPr>
        <w:jc w:val="both"/>
        <w:rPr>
          <w:rFonts w:ascii="Arial" w:eastAsia="Times New Roman" w:hAnsi="Arial"/>
          <w:iCs/>
          <w:sz w:val="22"/>
          <w:szCs w:val="22"/>
          <w:lang w:val="sr-Cyrl-RS"/>
        </w:rPr>
      </w:pPr>
      <w:r w:rsidRPr="00596E21">
        <w:rPr>
          <w:rFonts w:ascii="Arial" w:eastAsia="Times New Roman" w:hAnsi="Arial"/>
          <w:iCs/>
          <w:sz w:val="22"/>
          <w:szCs w:val="22"/>
          <w:lang w:val="sr-Cyrl-RS"/>
        </w:rPr>
        <w:t>2.Анка Јанковић дипл.инж.арх.</w:t>
      </w:r>
    </w:p>
    <w:p w:rsidR="00596E21" w:rsidRPr="00596E21" w:rsidRDefault="00596E21" w:rsidP="00596E21">
      <w:pPr>
        <w:jc w:val="both"/>
        <w:rPr>
          <w:rFonts w:eastAsia="Times New Roman" w:cs="Times New Roman"/>
          <w:iCs/>
        </w:rPr>
      </w:pPr>
    </w:p>
    <w:p w:rsidR="00596E21" w:rsidRPr="00596E21" w:rsidRDefault="00596E21" w:rsidP="00596E21">
      <w:pPr>
        <w:jc w:val="both"/>
        <w:rPr>
          <w:rFonts w:eastAsia="Times New Roman" w:cs="Times New Roman"/>
          <w:iCs/>
        </w:rPr>
      </w:pPr>
    </w:p>
    <w:p w:rsidR="00596E21" w:rsidRDefault="00596E21">
      <w:pPr>
        <w:rPr>
          <w:lang w:val="sr-Cyrl-RS"/>
        </w:rPr>
      </w:pPr>
    </w:p>
    <w:p w:rsidR="00596E21" w:rsidRDefault="00596E21"/>
    <w:p w:rsidR="0084261C" w:rsidRDefault="0084261C"/>
    <w:p w:rsidR="0084261C" w:rsidRDefault="0084261C"/>
    <w:p w:rsidR="0084261C" w:rsidRDefault="0084261C"/>
    <w:p w:rsidR="0084261C" w:rsidRDefault="0084261C"/>
    <w:p w:rsidR="0084261C" w:rsidRDefault="0084261C"/>
    <w:p w:rsidR="0084261C" w:rsidRDefault="0084261C"/>
    <w:p w:rsidR="0084261C" w:rsidRDefault="0084261C"/>
    <w:p w:rsidR="0084261C" w:rsidRDefault="0084261C"/>
    <w:p w:rsidR="0084261C" w:rsidRDefault="0084261C"/>
    <w:p w:rsidR="0084261C" w:rsidRDefault="0084261C"/>
    <w:p w:rsidR="0084261C" w:rsidRDefault="0084261C"/>
    <w:p w:rsidR="0084261C" w:rsidRDefault="0084261C"/>
    <w:p w:rsidR="0084261C" w:rsidRDefault="0084261C"/>
    <w:p w:rsidR="0084261C" w:rsidRDefault="0084261C"/>
    <w:p w:rsidR="0084261C" w:rsidRDefault="0084261C"/>
    <w:p w:rsidR="0084261C" w:rsidRDefault="0084261C" w:rsidP="0084261C">
      <w:pPr>
        <w:rPr>
          <w:rFonts w:ascii="Times New Roman" w:hAnsi="Times New Roman" w:cs="Times New Roman"/>
          <w:sz w:val="24"/>
          <w:szCs w:val="24"/>
        </w:rPr>
      </w:pPr>
    </w:p>
    <w:p w:rsidR="0084261C" w:rsidRDefault="0084261C" w:rsidP="0084261C">
      <w:pPr>
        <w:jc w:val="center"/>
        <w:rPr>
          <w:rFonts w:ascii="Times New Roman" w:hAnsi="Times New Roman" w:cs="Times New Roman"/>
          <w:b/>
          <w:sz w:val="36"/>
          <w:szCs w:val="36"/>
        </w:rPr>
      </w:pPr>
    </w:p>
    <w:p w:rsidR="0084261C" w:rsidRDefault="0084261C" w:rsidP="0084261C">
      <w:pPr>
        <w:autoSpaceDE w:val="0"/>
        <w:jc w:val="center"/>
        <w:rPr>
          <w:i/>
          <w:sz w:val="52"/>
          <w:szCs w:val="52"/>
          <w:lang w:val="sr-Cyrl-CS"/>
        </w:rPr>
      </w:pPr>
      <w:r>
        <w:rPr>
          <w:i/>
          <w:sz w:val="52"/>
          <w:szCs w:val="52"/>
          <w:lang w:val="sr-Cyrl-RS"/>
        </w:rPr>
        <w:t>Г</w:t>
      </w:r>
      <w:r>
        <w:rPr>
          <w:i/>
          <w:sz w:val="52"/>
          <w:szCs w:val="52"/>
          <w:lang w:val="sr-Cyrl-CS"/>
        </w:rPr>
        <w:t>одишњи план инспекцијског назора инспекције за заштиту животне средине општине Опово</w:t>
      </w:r>
    </w:p>
    <w:p w:rsidR="0084261C" w:rsidRDefault="0084261C" w:rsidP="0084261C">
      <w:pPr>
        <w:autoSpaceDE w:val="0"/>
        <w:jc w:val="center"/>
        <w:rPr>
          <w:sz w:val="52"/>
          <w:szCs w:val="52"/>
          <w:lang w:val="ru-RU"/>
        </w:rPr>
      </w:pPr>
      <w:r>
        <w:rPr>
          <w:i/>
          <w:sz w:val="52"/>
          <w:szCs w:val="52"/>
          <w:lang w:val="sr-Cyrl-CS"/>
        </w:rPr>
        <w:t>за 2020. годину</w:t>
      </w:r>
    </w:p>
    <w:p w:rsidR="0084261C" w:rsidRDefault="0084261C" w:rsidP="0084261C">
      <w:pPr>
        <w:rPr>
          <w:rFonts w:ascii="Times New Roman" w:hAnsi="Times New Roman" w:cs="Times New Roman"/>
          <w:sz w:val="24"/>
          <w:szCs w:val="24"/>
        </w:rPr>
      </w:pPr>
    </w:p>
    <w:p w:rsidR="0084261C" w:rsidRDefault="0084261C" w:rsidP="0084261C">
      <w:pPr>
        <w:rPr>
          <w:rFonts w:ascii="Times New Roman" w:hAnsi="Times New Roman" w:cs="Times New Roman"/>
          <w:sz w:val="24"/>
          <w:szCs w:val="24"/>
        </w:rPr>
      </w:pPr>
    </w:p>
    <w:p w:rsidR="0084261C" w:rsidRDefault="0084261C" w:rsidP="0084261C">
      <w:pPr>
        <w:rPr>
          <w:rFonts w:ascii="Times New Roman" w:hAnsi="Times New Roman" w:cs="Times New Roman"/>
          <w:sz w:val="24"/>
          <w:szCs w:val="24"/>
        </w:rPr>
      </w:pPr>
    </w:p>
    <w:p w:rsidR="0084261C" w:rsidRDefault="0084261C" w:rsidP="0084261C">
      <w:pPr>
        <w:rPr>
          <w:rFonts w:ascii="Times New Roman" w:hAnsi="Times New Roman" w:cs="Times New Roman"/>
          <w:sz w:val="24"/>
          <w:szCs w:val="24"/>
        </w:rPr>
      </w:pPr>
    </w:p>
    <w:p w:rsidR="0084261C" w:rsidRPr="00240A41" w:rsidRDefault="00421062" w:rsidP="0084261C">
      <w:pPr>
        <w:jc w:val="center"/>
        <w:rPr>
          <w:rFonts w:ascii="Arial Black" w:hAnsi="Arial Black" w:cs="Times New Roman"/>
          <w:lang w:val="sr-Cyrl-RS"/>
        </w:rPr>
      </w:pPr>
      <w:r w:rsidRPr="00240A41">
        <w:rPr>
          <w:rFonts w:ascii="Arial Black" w:hAnsi="Arial Black" w:cs="Times New Roman"/>
          <w:lang w:val="sr-Cyrl-RS"/>
        </w:rPr>
        <w:t>Позит</w:t>
      </w:r>
      <w:r w:rsidR="00240A41" w:rsidRPr="00240A41">
        <w:rPr>
          <w:rFonts w:ascii="Arial Black" w:hAnsi="Arial Black" w:cs="Times New Roman"/>
          <w:lang w:val="sr-Cyrl-RS"/>
        </w:rPr>
        <w:t>ивно мишљење на предлог П</w:t>
      </w:r>
      <w:r w:rsidR="00240A41" w:rsidRPr="00240A41">
        <w:rPr>
          <w:rFonts w:ascii="Arial Black" w:hAnsi="Arial Black" w:cs="Times New Roman"/>
        </w:rPr>
        <w:t xml:space="preserve">лан </w:t>
      </w:r>
      <w:r w:rsidR="00240A41" w:rsidRPr="00240A41">
        <w:rPr>
          <w:rFonts w:ascii="Arial Black" w:hAnsi="Arial Black" w:cs="Times New Roman"/>
          <w:lang w:val="sr-Cyrl-RS"/>
        </w:rPr>
        <w:t xml:space="preserve"> дато од стране Министартва заштите животне средине  под бројем  353-03-2862/2019-07 од  17.01.2020.године</w:t>
      </w:r>
    </w:p>
    <w:p w:rsidR="0084261C" w:rsidRPr="00240A41" w:rsidRDefault="0084261C" w:rsidP="0084261C">
      <w:pPr>
        <w:rPr>
          <w:rFonts w:ascii="Arial Black" w:hAnsi="Arial Black" w:cs="Times New Roman"/>
        </w:rPr>
      </w:pPr>
    </w:p>
    <w:p w:rsidR="0084261C" w:rsidRPr="00240A41" w:rsidRDefault="0084261C" w:rsidP="0084261C">
      <w:pPr>
        <w:rPr>
          <w:rFonts w:ascii="Arial Black" w:hAnsi="Arial Black" w:cs="Times New Roman"/>
        </w:rPr>
      </w:pPr>
    </w:p>
    <w:p w:rsidR="0084261C" w:rsidRDefault="0084261C" w:rsidP="0084261C">
      <w:pPr>
        <w:rPr>
          <w:rFonts w:ascii="Times New Roman" w:hAnsi="Times New Roman" w:cs="Times New Roman"/>
          <w:sz w:val="36"/>
          <w:szCs w:val="36"/>
        </w:rPr>
      </w:pPr>
      <w:r>
        <w:rPr>
          <w:rFonts w:ascii="Times New Roman" w:hAnsi="Times New Roman" w:cs="Times New Roman"/>
          <w:sz w:val="36"/>
          <w:szCs w:val="36"/>
        </w:rPr>
        <w:t xml:space="preserve">                                                      </w:t>
      </w:r>
    </w:p>
    <w:p w:rsidR="0084261C" w:rsidRDefault="0084261C" w:rsidP="0084261C">
      <w:pPr>
        <w:rPr>
          <w:rFonts w:ascii="Times New Roman" w:hAnsi="Times New Roman" w:cs="Times New Roman"/>
          <w:sz w:val="36"/>
          <w:szCs w:val="36"/>
        </w:rPr>
      </w:pPr>
    </w:p>
    <w:p w:rsidR="0084261C" w:rsidRDefault="0084261C" w:rsidP="0084261C">
      <w:pPr>
        <w:rPr>
          <w:rFonts w:ascii="Times New Roman" w:hAnsi="Times New Roman" w:cs="Times New Roman"/>
          <w:sz w:val="36"/>
          <w:szCs w:val="36"/>
        </w:rPr>
      </w:pPr>
    </w:p>
    <w:p w:rsidR="0084261C" w:rsidRDefault="0084261C" w:rsidP="0084261C">
      <w:pPr>
        <w:rPr>
          <w:rFonts w:ascii="Times New Roman" w:hAnsi="Times New Roman" w:cs="Times New Roman"/>
          <w:sz w:val="36"/>
          <w:szCs w:val="36"/>
        </w:rPr>
      </w:pPr>
    </w:p>
    <w:p w:rsidR="0084261C" w:rsidRDefault="0084261C" w:rsidP="0084261C">
      <w:pPr>
        <w:rPr>
          <w:rFonts w:ascii="Times New Roman" w:hAnsi="Times New Roman" w:cs="Times New Roman"/>
          <w:sz w:val="36"/>
          <w:szCs w:val="36"/>
        </w:rPr>
      </w:pPr>
    </w:p>
    <w:p w:rsidR="0084261C" w:rsidRDefault="0084261C" w:rsidP="0084261C">
      <w:pPr>
        <w:rPr>
          <w:rFonts w:ascii="Times New Roman" w:hAnsi="Times New Roman" w:cs="Times New Roman"/>
          <w:sz w:val="36"/>
          <w:szCs w:val="36"/>
        </w:rPr>
      </w:pPr>
    </w:p>
    <w:p w:rsidR="0084261C" w:rsidRDefault="0084261C" w:rsidP="0084261C">
      <w:pPr>
        <w:rPr>
          <w:rFonts w:ascii="Times New Roman" w:hAnsi="Times New Roman" w:cs="Times New Roman"/>
          <w:sz w:val="36"/>
          <w:szCs w:val="36"/>
        </w:rPr>
      </w:pPr>
    </w:p>
    <w:p w:rsidR="0084261C" w:rsidRDefault="0084261C" w:rsidP="0084261C">
      <w:pPr>
        <w:rPr>
          <w:rFonts w:ascii="Times New Roman" w:hAnsi="Times New Roman" w:cs="Times New Roman"/>
          <w:sz w:val="24"/>
          <w:szCs w:val="24"/>
        </w:rPr>
      </w:pPr>
      <w:r>
        <w:rPr>
          <w:rFonts w:ascii="Times New Roman" w:hAnsi="Times New Roman" w:cs="Times New Roman"/>
          <w:sz w:val="36"/>
          <w:szCs w:val="36"/>
        </w:rPr>
        <w:t xml:space="preserve">                   </w:t>
      </w:r>
      <w:r>
        <w:rPr>
          <w:rFonts w:ascii="Times New Roman" w:hAnsi="Times New Roman" w:cs="Times New Roman"/>
          <w:sz w:val="24"/>
          <w:szCs w:val="24"/>
        </w:rPr>
        <w:t>ОДОБРИО:</w:t>
      </w:r>
    </w:p>
    <w:p w:rsidR="0084261C" w:rsidRDefault="0084261C" w:rsidP="0084261C">
      <w:pPr>
        <w:rPr>
          <w:rFonts w:ascii="Times New Roman" w:hAnsi="Times New Roman" w:cs="Times New Roman"/>
          <w:sz w:val="24"/>
          <w:szCs w:val="24"/>
        </w:rPr>
      </w:pPr>
      <w:r>
        <w:rPr>
          <w:rFonts w:ascii="Times New Roman" w:hAnsi="Times New Roman" w:cs="Times New Roman"/>
          <w:sz w:val="24"/>
          <w:szCs w:val="24"/>
          <w:lang w:val="sr-Cyrl-RS"/>
        </w:rPr>
        <w:t xml:space="preserve">                                                                                           </w:t>
      </w:r>
      <w:r>
        <w:rPr>
          <w:rFonts w:ascii="Times New Roman" w:hAnsi="Times New Roman" w:cs="Times New Roman"/>
          <w:sz w:val="24"/>
          <w:szCs w:val="24"/>
        </w:rPr>
        <w:t>______________________________</w:t>
      </w:r>
    </w:p>
    <w:p w:rsidR="0084261C" w:rsidRDefault="0084261C" w:rsidP="0084261C">
      <w:pPr>
        <w:rPr>
          <w:rFonts w:ascii="Times New Roman" w:hAnsi="Times New Roman" w:cs="Times New Roman"/>
          <w:sz w:val="24"/>
          <w:szCs w:val="24"/>
        </w:rPr>
      </w:pPr>
    </w:p>
    <w:p w:rsidR="0084261C" w:rsidRDefault="0084261C" w:rsidP="0084261C">
      <w:pPr>
        <w:rPr>
          <w:rFonts w:ascii="Times New Roman" w:hAnsi="Times New Roman" w:cs="Times New Roman"/>
          <w:b/>
          <w:color w:val="000000" w:themeColor="text1"/>
          <w:sz w:val="28"/>
          <w:szCs w:val="28"/>
        </w:rPr>
      </w:pPr>
    </w:p>
    <w:p w:rsidR="0084261C" w:rsidRDefault="0084261C" w:rsidP="0084261C">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lang w:val="sr-Cyrl-RS"/>
        </w:rPr>
        <w:t>Опово</w:t>
      </w:r>
      <w:r>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lang w:val="sr-Cyrl-RS"/>
        </w:rPr>
        <w:t xml:space="preserve">децембар </w:t>
      </w:r>
      <w:r>
        <w:rPr>
          <w:rFonts w:ascii="Times New Roman" w:hAnsi="Times New Roman" w:cs="Times New Roman"/>
          <w:b/>
          <w:color w:val="000000" w:themeColor="text1"/>
          <w:sz w:val="28"/>
          <w:szCs w:val="28"/>
        </w:rPr>
        <w:t>201</w:t>
      </w:r>
      <w:r>
        <w:rPr>
          <w:rFonts w:ascii="Times New Roman" w:hAnsi="Times New Roman" w:cs="Times New Roman"/>
          <w:b/>
          <w:color w:val="000000" w:themeColor="text1"/>
          <w:sz w:val="28"/>
          <w:szCs w:val="28"/>
          <w:lang w:val="sr-Cyrl-RS"/>
        </w:rPr>
        <w:t>9</w:t>
      </w:r>
      <w:r>
        <w:rPr>
          <w:rFonts w:ascii="Times New Roman" w:hAnsi="Times New Roman" w:cs="Times New Roman"/>
          <w:b/>
          <w:color w:val="000000" w:themeColor="text1"/>
          <w:sz w:val="28"/>
          <w:szCs w:val="28"/>
        </w:rPr>
        <w:t>.</w:t>
      </w:r>
      <w:r>
        <w:rPr>
          <w:rFonts w:ascii="Times New Roman" w:hAnsi="Times New Roman" w:cs="Times New Roman"/>
          <w:b/>
          <w:color w:val="000000" w:themeColor="text1"/>
          <w:sz w:val="28"/>
          <w:szCs w:val="28"/>
          <w:lang w:val="sr-Cyrl-RS"/>
        </w:rPr>
        <w:t xml:space="preserve"> </w:t>
      </w:r>
      <w:r>
        <w:rPr>
          <w:rFonts w:ascii="Times New Roman" w:hAnsi="Times New Roman" w:cs="Times New Roman"/>
          <w:b/>
          <w:color w:val="000000" w:themeColor="text1"/>
          <w:sz w:val="28"/>
          <w:szCs w:val="28"/>
        </w:rPr>
        <w:t>Године</w:t>
      </w:r>
    </w:p>
    <w:p w:rsidR="0084261C" w:rsidRDefault="0084261C" w:rsidP="0084261C">
      <w:pPr>
        <w:jc w:val="center"/>
        <w:rPr>
          <w:rFonts w:ascii="Times New Roman" w:hAnsi="Times New Roman" w:cs="Times New Roman"/>
          <w:b/>
          <w:color w:val="000000" w:themeColor="text1"/>
          <w:sz w:val="28"/>
          <w:szCs w:val="28"/>
        </w:rPr>
      </w:pPr>
    </w:p>
    <w:p w:rsidR="0084261C" w:rsidRDefault="0084261C" w:rsidP="0084261C">
      <w:pPr>
        <w:jc w:val="center"/>
        <w:rPr>
          <w:rFonts w:ascii="Times New Roman" w:hAnsi="Times New Roman" w:cs="Times New Roman"/>
          <w:b/>
          <w:color w:val="000000" w:themeColor="text1"/>
          <w:sz w:val="28"/>
          <w:szCs w:val="28"/>
        </w:rPr>
      </w:pPr>
    </w:p>
    <w:p w:rsidR="0084261C" w:rsidRDefault="0084261C" w:rsidP="0084261C">
      <w:pPr>
        <w:jc w:val="center"/>
        <w:rPr>
          <w:rFonts w:ascii="Times New Roman" w:hAnsi="Times New Roman" w:cs="Times New Roman"/>
          <w:b/>
          <w:color w:val="000000" w:themeColor="text1"/>
          <w:sz w:val="28"/>
          <w:szCs w:val="28"/>
        </w:rPr>
      </w:pPr>
    </w:p>
    <w:p w:rsidR="0084261C" w:rsidRDefault="0084261C" w:rsidP="0084261C">
      <w:pPr>
        <w:jc w:val="center"/>
        <w:rPr>
          <w:rFonts w:ascii="Times New Roman" w:hAnsi="Times New Roman" w:cs="Times New Roman"/>
          <w:b/>
          <w:color w:val="000000" w:themeColor="text1"/>
          <w:sz w:val="28"/>
          <w:szCs w:val="28"/>
        </w:rPr>
      </w:pPr>
    </w:p>
    <w:p w:rsidR="0084261C" w:rsidRDefault="0084261C" w:rsidP="0084261C">
      <w:pPr>
        <w:jc w:val="center"/>
        <w:rPr>
          <w:rFonts w:ascii="Times New Roman" w:hAnsi="Times New Roman" w:cs="Times New Roman"/>
          <w:b/>
          <w:color w:val="000000" w:themeColor="text1"/>
          <w:sz w:val="28"/>
          <w:szCs w:val="28"/>
        </w:rPr>
      </w:pPr>
    </w:p>
    <w:p w:rsidR="0084261C" w:rsidRDefault="0084261C" w:rsidP="0084261C">
      <w:pPr>
        <w:jc w:val="center"/>
        <w:rPr>
          <w:rFonts w:ascii="Times New Roman" w:hAnsi="Times New Roman" w:cs="Times New Roman"/>
          <w:b/>
          <w:color w:val="000000" w:themeColor="text1"/>
          <w:sz w:val="28"/>
          <w:szCs w:val="28"/>
        </w:rPr>
      </w:pPr>
    </w:p>
    <w:p w:rsidR="0084261C" w:rsidRDefault="0084261C" w:rsidP="0084261C">
      <w:pPr>
        <w:jc w:val="center"/>
        <w:rPr>
          <w:rFonts w:ascii="Times New Roman" w:hAnsi="Times New Roman" w:cs="Times New Roman"/>
          <w:b/>
          <w:color w:val="000000" w:themeColor="text1"/>
          <w:sz w:val="28"/>
          <w:szCs w:val="28"/>
        </w:rPr>
      </w:pPr>
    </w:p>
    <w:p w:rsidR="0084261C" w:rsidRDefault="0084261C" w:rsidP="0084261C">
      <w:pPr>
        <w:jc w:val="center"/>
        <w:rPr>
          <w:rFonts w:ascii="Times New Roman" w:hAnsi="Times New Roman" w:cs="Times New Roman"/>
          <w:b/>
          <w:color w:val="000000" w:themeColor="text1"/>
          <w:sz w:val="28"/>
          <w:szCs w:val="28"/>
        </w:rPr>
      </w:pPr>
    </w:p>
    <w:p w:rsidR="0084261C" w:rsidRDefault="0084261C" w:rsidP="0084261C">
      <w:pPr>
        <w:jc w:val="center"/>
        <w:rPr>
          <w:rFonts w:ascii="Times New Roman" w:hAnsi="Times New Roman" w:cs="Times New Roman"/>
          <w:b/>
          <w:color w:val="000000" w:themeColor="text1"/>
          <w:sz w:val="28"/>
          <w:szCs w:val="28"/>
        </w:rPr>
      </w:pPr>
    </w:p>
    <w:p w:rsidR="0084261C" w:rsidRDefault="0084261C" w:rsidP="0084261C">
      <w:pPr>
        <w:rPr>
          <w:rFonts w:ascii="Times New Roman" w:hAnsi="Times New Roman" w:cs="Times New Roman"/>
          <w:b/>
          <w:color w:val="000000" w:themeColor="text1"/>
          <w:sz w:val="28"/>
          <w:szCs w:val="28"/>
        </w:rPr>
      </w:pPr>
    </w:p>
    <w:sdt>
      <w:sdtPr>
        <w:rPr>
          <w:rFonts w:asciiTheme="minorHAnsi" w:eastAsiaTheme="minorHAnsi" w:hAnsiTheme="minorHAnsi" w:cstheme="minorBidi"/>
          <w:color w:val="auto"/>
          <w:sz w:val="22"/>
          <w:szCs w:val="22"/>
          <w:lang w:val="sr-Latn-RS" w:eastAsia="sr-Latn-RS"/>
        </w:rPr>
        <w:id w:val="-1325502471"/>
        <w:docPartObj>
          <w:docPartGallery w:val="Table of Contents"/>
          <w:docPartUnique/>
        </w:docPartObj>
      </w:sdtPr>
      <w:sdtEndPr>
        <w:rPr>
          <w:rFonts w:ascii="Calibri" w:eastAsia="Calibri" w:hAnsi="Calibri" w:cs="Arial"/>
          <w:sz w:val="20"/>
          <w:szCs w:val="20"/>
        </w:rPr>
      </w:sdtEndPr>
      <w:sdtContent>
        <w:p w:rsidR="0084261C" w:rsidRDefault="0084261C" w:rsidP="0084261C">
          <w:pPr>
            <w:pStyle w:val="TOCHeading"/>
            <w:rPr>
              <w:lang w:val="sr-Cyrl-RS"/>
            </w:rPr>
          </w:pPr>
        </w:p>
        <w:p w:rsidR="0084261C" w:rsidRDefault="0084261C" w:rsidP="0084261C">
          <w:pPr>
            <w:pStyle w:val="TOC1"/>
            <w:tabs>
              <w:tab w:val="right" w:leader="dot" w:pos="9062"/>
            </w:tabs>
            <w:rPr>
              <w:rFonts w:eastAsiaTheme="minorEastAsia"/>
              <w:noProof/>
              <w:lang w:val="en-US"/>
            </w:rPr>
          </w:pPr>
          <w:r>
            <w:rPr>
              <w:b/>
              <w:bCs/>
              <w:noProof/>
            </w:rPr>
            <w:fldChar w:fldCharType="begin"/>
          </w:r>
          <w:r>
            <w:rPr>
              <w:b/>
              <w:bCs/>
              <w:noProof/>
            </w:rPr>
            <w:instrText xml:space="preserve"> TOC \o "1-3" \h \z \u </w:instrText>
          </w:r>
          <w:r>
            <w:rPr>
              <w:b/>
              <w:bCs/>
              <w:noProof/>
            </w:rPr>
            <w:fldChar w:fldCharType="separate"/>
          </w:r>
          <w:hyperlink r:id="rId9" w:anchor="_Toc532565168" w:history="1">
            <w:r>
              <w:rPr>
                <w:rStyle w:val="Hyperlink"/>
                <w:rFonts w:eastAsia="Calibri"/>
                <w:noProof/>
              </w:rPr>
              <w:t>1. УВОД</w:t>
            </w:r>
            <w:r>
              <w:rPr>
                <w:rStyle w:val="Hyperlink"/>
                <w:noProof/>
                <w:webHidden/>
              </w:rPr>
              <w:tab/>
            </w:r>
            <w:r>
              <w:rPr>
                <w:rStyle w:val="Hyperlink"/>
                <w:noProof/>
                <w:webHidden/>
              </w:rPr>
              <w:fldChar w:fldCharType="begin"/>
            </w:r>
            <w:r>
              <w:rPr>
                <w:rStyle w:val="Hyperlink"/>
                <w:noProof/>
                <w:webHidden/>
              </w:rPr>
              <w:instrText xml:space="preserve"> PAGEREF _Toc532565168 \h </w:instrText>
            </w:r>
            <w:r>
              <w:rPr>
                <w:rStyle w:val="Hyperlink"/>
                <w:noProof/>
                <w:webHidden/>
              </w:rPr>
            </w:r>
            <w:r>
              <w:rPr>
                <w:rStyle w:val="Hyperlink"/>
                <w:noProof/>
                <w:webHidden/>
              </w:rPr>
              <w:fldChar w:fldCharType="separate"/>
            </w:r>
            <w:r>
              <w:rPr>
                <w:rStyle w:val="Hyperlink"/>
                <w:noProof/>
                <w:webHidden/>
              </w:rPr>
              <w:t>3</w:t>
            </w:r>
            <w:r>
              <w:rPr>
                <w:rStyle w:val="Hyperlink"/>
                <w:noProof/>
                <w:webHidden/>
              </w:rPr>
              <w:fldChar w:fldCharType="end"/>
            </w:r>
          </w:hyperlink>
        </w:p>
        <w:p w:rsidR="0084261C" w:rsidRDefault="00421062" w:rsidP="0084261C">
          <w:pPr>
            <w:pStyle w:val="TOC1"/>
            <w:tabs>
              <w:tab w:val="right" w:leader="dot" w:pos="9062"/>
            </w:tabs>
            <w:rPr>
              <w:rFonts w:eastAsiaTheme="minorEastAsia"/>
              <w:noProof/>
              <w:lang w:val="en-US"/>
            </w:rPr>
          </w:pPr>
          <w:hyperlink r:id="rId10" w:anchor="_Toc532565169" w:history="1">
            <w:r w:rsidR="0084261C">
              <w:rPr>
                <w:rStyle w:val="Hyperlink"/>
                <w:rFonts w:eastAsia="Calibri"/>
                <w:noProof/>
              </w:rPr>
              <w:t>2. ЦИЉЕВИ</w:t>
            </w:r>
            <w:r w:rsidR="0084261C">
              <w:rPr>
                <w:rStyle w:val="Hyperlink"/>
                <w:noProof/>
                <w:webHidden/>
              </w:rPr>
              <w:tab/>
            </w:r>
            <w:r w:rsidR="0084261C">
              <w:rPr>
                <w:rStyle w:val="Hyperlink"/>
                <w:noProof/>
                <w:webHidden/>
              </w:rPr>
              <w:fldChar w:fldCharType="begin"/>
            </w:r>
            <w:r w:rsidR="0084261C">
              <w:rPr>
                <w:rStyle w:val="Hyperlink"/>
                <w:noProof/>
                <w:webHidden/>
              </w:rPr>
              <w:instrText xml:space="preserve"> PAGEREF _Toc532565169 \h </w:instrText>
            </w:r>
            <w:r w:rsidR="0084261C">
              <w:rPr>
                <w:rStyle w:val="Hyperlink"/>
                <w:noProof/>
                <w:webHidden/>
              </w:rPr>
            </w:r>
            <w:r w:rsidR="0084261C">
              <w:rPr>
                <w:rStyle w:val="Hyperlink"/>
                <w:noProof/>
                <w:webHidden/>
              </w:rPr>
              <w:fldChar w:fldCharType="separate"/>
            </w:r>
            <w:r w:rsidR="0084261C">
              <w:rPr>
                <w:rStyle w:val="Hyperlink"/>
                <w:noProof/>
                <w:webHidden/>
              </w:rPr>
              <w:t>3</w:t>
            </w:r>
            <w:r w:rsidR="0084261C">
              <w:rPr>
                <w:rStyle w:val="Hyperlink"/>
                <w:noProof/>
                <w:webHidden/>
              </w:rPr>
              <w:fldChar w:fldCharType="end"/>
            </w:r>
          </w:hyperlink>
        </w:p>
        <w:p w:rsidR="0084261C" w:rsidRDefault="00421062" w:rsidP="0084261C">
          <w:pPr>
            <w:pStyle w:val="TOC1"/>
            <w:tabs>
              <w:tab w:val="right" w:leader="dot" w:pos="9062"/>
            </w:tabs>
            <w:rPr>
              <w:rFonts w:eastAsiaTheme="minorEastAsia"/>
              <w:noProof/>
              <w:lang w:val="en-US"/>
            </w:rPr>
          </w:pPr>
          <w:hyperlink r:id="rId11" w:anchor="_Toc532565170" w:history="1">
            <w:r w:rsidR="0084261C">
              <w:rPr>
                <w:rStyle w:val="Hyperlink"/>
                <w:rFonts w:eastAsia="Calibri"/>
                <w:noProof/>
              </w:rPr>
              <w:t>3. ОСНОВ ЗА СПРОВОЂЕЊЕ ИНСПЕКЦИЈСКИХ НАДЗОРА</w:t>
            </w:r>
            <w:r w:rsidR="0084261C">
              <w:rPr>
                <w:rStyle w:val="Hyperlink"/>
                <w:noProof/>
                <w:webHidden/>
              </w:rPr>
              <w:tab/>
            </w:r>
            <w:r w:rsidR="0084261C">
              <w:rPr>
                <w:rStyle w:val="Hyperlink"/>
                <w:noProof/>
                <w:webHidden/>
              </w:rPr>
              <w:fldChar w:fldCharType="begin"/>
            </w:r>
            <w:r w:rsidR="0084261C">
              <w:rPr>
                <w:rStyle w:val="Hyperlink"/>
                <w:noProof/>
                <w:webHidden/>
              </w:rPr>
              <w:instrText xml:space="preserve"> PAGEREF _Toc532565170 \h </w:instrText>
            </w:r>
            <w:r w:rsidR="0084261C">
              <w:rPr>
                <w:rStyle w:val="Hyperlink"/>
                <w:noProof/>
                <w:webHidden/>
              </w:rPr>
            </w:r>
            <w:r w:rsidR="0084261C">
              <w:rPr>
                <w:rStyle w:val="Hyperlink"/>
                <w:noProof/>
                <w:webHidden/>
              </w:rPr>
              <w:fldChar w:fldCharType="separate"/>
            </w:r>
            <w:r w:rsidR="0084261C">
              <w:rPr>
                <w:rStyle w:val="Hyperlink"/>
                <w:noProof/>
                <w:webHidden/>
              </w:rPr>
              <w:t>4</w:t>
            </w:r>
            <w:r w:rsidR="0084261C">
              <w:rPr>
                <w:rStyle w:val="Hyperlink"/>
                <w:noProof/>
                <w:webHidden/>
              </w:rPr>
              <w:fldChar w:fldCharType="end"/>
            </w:r>
          </w:hyperlink>
        </w:p>
        <w:p w:rsidR="0084261C" w:rsidRDefault="00421062" w:rsidP="0084261C">
          <w:pPr>
            <w:pStyle w:val="TOC2"/>
            <w:tabs>
              <w:tab w:val="right" w:leader="dot" w:pos="9062"/>
            </w:tabs>
            <w:rPr>
              <w:rFonts w:eastAsiaTheme="minorEastAsia"/>
              <w:noProof/>
              <w:lang w:val="en-US"/>
            </w:rPr>
          </w:pPr>
          <w:hyperlink r:id="rId12" w:anchor="_Toc532565171" w:history="1">
            <w:r w:rsidR="0084261C">
              <w:rPr>
                <w:rStyle w:val="Hyperlink"/>
                <w:rFonts w:eastAsia="Calibri"/>
                <w:noProof/>
              </w:rPr>
              <w:t>3.1. ОСНОВНИ ЗАКОНИ:</w:t>
            </w:r>
            <w:r w:rsidR="0084261C">
              <w:rPr>
                <w:rStyle w:val="Hyperlink"/>
                <w:noProof/>
                <w:webHidden/>
              </w:rPr>
              <w:tab/>
            </w:r>
            <w:r w:rsidR="0084261C">
              <w:rPr>
                <w:rStyle w:val="Hyperlink"/>
                <w:noProof/>
                <w:webHidden/>
              </w:rPr>
              <w:fldChar w:fldCharType="begin"/>
            </w:r>
            <w:r w:rsidR="0084261C">
              <w:rPr>
                <w:rStyle w:val="Hyperlink"/>
                <w:noProof/>
                <w:webHidden/>
              </w:rPr>
              <w:instrText xml:space="preserve"> PAGEREF _Toc532565171 \h </w:instrText>
            </w:r>
            <w:r w:rsidR="0084261C">
              <w:rPr>
                <w:rStyle w:val="Hyperlink"/>
                <w:noProof/>
                <w:webHidden/>
              </w:rPr>
            </w:r>
            <w:r w:rsidR="0084261C">
              <w:rPr>
                <w:rStyle w:val="Hyperlink"/>
                <w:noProof/>
                <w:webHidden/>
              </w:rPr>
              <w:fldChar w:fldCharType="separate"/>
            </w:r>
            <w:r w:rsidR="0084261C">
              <w:rPr>
                <w:rStyle w:val="Hyperlink"/>
                <w:noProof/>
                <w:webHidden/>
              </w:rPr>
              <w:t>4</w:t>
            </w:r>
            <w:r w:rsidR="0084261C">
              <w:rPr>
                <w:rStyle w:val="Hyperlink"/>
                <w:noProof/>
                <w:webHidden/>
              </w:rPr>
              <w:fldChar w:fldCharType="end"/>
            </w:r>
          </w:hyperlink>
        </w:p>
        <w:p w:rsidR="0084261C" w:rsidRDefault="00421062" w:rsidP="0084261C">
          <w:pPr>
            <w:pStyle w:val="TOC2"/>
            <w:tabs>
              <w:tab w:val="right" w:leader="dot" w:pos="9062"/>
            </w:tabs>
            <w:rPr>
              <w:rFonts w:eastAsiaTheme="minorEastAsia"/>
              <w:noProof/>
              <w:lang w:val="en-US"/>
            </w:rPr>
          </w:pPr>
          <w:hyperlink r:id="rId13" w:anchor="_Toc532565172" w:history="1">
            <w:r w:rsidR="0084261C">
              <w:rPr>
                <w:rStyle w:val="Hyperlink"/>
                <w:rFonts w:eastAsia="Calibri"/>
                <w:noProof/>
              </w:rPr>
              <w:t>3.2. ПОСЕБНИ ЗАКОНИ:</w:t>
            </w:r>
            <w:r w:rsidR="0084261C">
              <w:rPr>
                <w:rStyle w:val="Hyperlink"/>
                <w:noProof/>
                <w:webHidden/>
              </w:rPr>
              <w:tab/>
            </w:r>
            <w:r w:rsidR="0084261C">
              <w:rPr>
                <w:rStyle w:val="Hyperlink"/>
                <w:noProof/>
                <w:webHidden/>
              </w:rPr>
              <w:fldChar w:fldCharType="begin"/>
            </w:r>
            <w:r w:rsidR="0084261C">
              <w:rPr>
                <w:rStyle w:val="Hyperlink"/>
                <w:noProof/>
                <w:webHidden/>
              </w:rPr>
              <w:instrText xml:space="preserve"> PAGEREF _Toc532565172 \h </w:instrText>
            </w:r>
            <w:r w:rsidR="0084261C">
              <w:rPr>
                <w:rStyle w:val="Hyperlink"/>
                <w:noProof/>
                <w:webHidden/>
              </w:rPr>
            </w:r>
            <w:r w:rsidR="0084261C">
              <w:rPr>
                <w:rStyle w:val="Hyperlink"/>
                <w:noProof/>
                <w:webHidden/>
              </w:rPr>
              <w:fldChar w:fldCharType="separate"/>
            </w:r>
            <w:r w:rsidR="0084261C">
              <w:rPr>
                <w:rStyle w:val="Hyperlink"/>
                <w:noProof/>
                <w:webHidden/>
              </w:rPr>
              <w:t>4</w:t>
            </w:r>
            <w:r w:rsidR="0084261C">
              <w:rPr>
                <w:rStyle w:val="Hyperlink"/>
                <w:noProof/>
                <w:webHidden/>
              </w:rPr>
              <w:fldChar w:fldCharType="end"/>
            </w:r>
          </w:hyperlink>
        </w:p>
        <w:p w:rsidR="0084261C" w:rsidRDefault="00421062" w:rsidP="0084261C">
          <w:pPr>
            <w:pStyle w:val="TOC2"/>
            <w:tabs>
              <w:tab w:val="right" w:leader="dot" w:pos="9062"/>
            </w:tabs>
            <w:rPr>
              <w:rFonts w:eastAsiaTheme="minorEastAsia"/>
              <w:noProof/>
              <w:lang w:val="en-US"/>
            </w:rPr>
          </w:pPr>
          <w:hyperlink r:id="rId14" w:anchor="_Toc532565173" w:history="1">
            <w:r w:rsidR="0084261C">
              <w:rPr>
                <w:rStyle w:val="Hyperlink"/>
                <w:rFonts w:eastAsia="Calibri"/>
                <w:noProof/>
              </w:rPr>
              <w:t>3.4. ПОДЗАКОНСКИ АКТИ ДОНЕТИ ПО ОСНОВУ ОВИХ ЗАКОНА:</w:t>
            </w:r>
            <w:r w:rsidR="0084261C">
              <w:rPr>
                <w:rStyle w:val="Hyperlink"/>
                <w:noProof/>
                <w:webHidden/>
              </w:rPr>
              <w:tab/>
            </w:r>
            <w:r w:rsidR="0084261C">
              <w:rPr>
                <w:rStyle w:val="Hyperlink"/>
                <w:noProof/>
                <w:webHidden/>
              </w:rPr>
              <w:fldChar w:fldCharType="begin"/>
            </w:r>
            <w:r w:rsidR="0084261C">
              <w:rPr>
                <w:rStyle w:val="Hyperlink"/>
                <w:noProof/>
                <w:webHidden/>
              </w:rPr>
              <w:instrText xml:space="preserve"> PAGEREF _Toc532565173 \h </w:instrText>
            </w:r>
            <w:r w:rsidR="0084261C">
              <w:rPr>
                <w:rStyle w:val="Hyperlink"/>
                <w:noProof/>
                <w:webHidden/>
              </w:rPr>
            </w:r>
            <w:r w:rsidR="0084261C">
              <w:rPr>
                <w:rStyle w:val="Hyperlink"/>
                <w:noProof/>
                <w:webHidden/>
              </w:rPr>
              <w:fldChar w:fldCharType="separate"/>
            </w:r>
            <w:r w:rsidR="0084261C">
              <w:rPr>
                <w:rStyle w:val="Hyperlink"/>
                <w:noProof/>
                <w:webHidden/>
              </w:rPr>
              <w:t>5</w:t>
            </w:r>
            <w:r w:rsidR="0084261C">
              <w:rPr>
                <w:rStyle w:val="Hyperlink"/>
                <w:noProof/>
                <w:webHidden/>
              </w:rPr>
              <w:fldChar w:fldCharType="end"/>
            </w:r>
          </w:hyperlink>
        </w:p>
        <w:p w:rsidR="0084261C" w:rsidRDefault="00421062" w:rsidP="0084261C">
          <w:pPr>
            <w:pStyle w:val="TOC1"/>
            <w:tabs>
              <w:tab w:val="right" w:leader="dot" w:pos="9062"/>
            </w:tabs>
            <w:rPr>
              <w:rFonts w:eastAsiaTheme="minorEastAsia"/>
              <w:noProof/>
              <w:lang w:val="en-US"/>
            </w:rPr>
          </w:pPr>
          <w:hyperlink r:id="rId15" w:anchor="_Toc532565174" w:history="1">
            <w:r w:rsidR="0084261C">
              <w:rPr>
                <w:rStyle w:val="Hyperlink"/>
                <w:rFonts w:eastAsia="Calibri"/>
                <w:noProof/>
                <w:lang w:val="sr-Cyrl-RS"/>
              </w:rPr>
              <w:t>4. УЧЕСТАЛОСТ  ОБУХВАТ ВРШЕЊА ИНСПЕКЦИЈСКОГ НАДЗОРА ПО ОБЛАСТИМА И СВАКОМ ОД СТЕПЕНА РИЗИКА</w:t>
            </w:r>
            <w:r w:rsidR="0084261C">
              <w:rPr>
                <w:rStyle w:val="Hyperlink"/>
                <w:noProof/>
                <w:webHidden/>
              </w:rPr>
              <w:tab/>
            </w:r>
            <w:r w:rsidR="0084261C">
              <w:rPr>
                <w:rStyle w:val="Hyperlink"/>
                <w:noProof/>
                <w:webHidden/>
              </w:rPr>
              <w:fldChar w:fldCharType="begin"/>
            </w:r>
            <w:r w:rsidR="0084261C">
              <w:rPr>
                <w:rStyle w:val="Hyperlink"/>
                <w:noProof/>
                <w:webHidden/>
              </w:rPr>
              <w:instrText xml:space="preserve"> PAGEREF _Toc532565174 \h </w:instrText>
            </w:r>
            <w:r w:rsidR="0084261C">
              <w:rPr>
                <w:rStyle w:val="Hyperlink"/>
                <w:noProof/>
                <w:webHidden/>
              </w:rPr>
            </w:r>
            <w:r w:rsidR="0084261C">
              <w:rPr>
                <w:rStyle w:val="Hyperlink"/>
                <w:noProof/>
                <w:webHidden/>
              </w:rPr>
              <w:fldChar w:fldCharType="separate"/>
            </w:r>
            <w:r w:rsidR="0084261C">
              <w:rPr>
                <w:rStyle w:val="Hyperlink"/>
                <w:noProof/>
                <w:webHidden/>
              </w:rPr>
              <w:t>5</w:t>
            </w:r>
            <w:r w:rsidR="0084261C">
              <w:rPr>
                <w:rStyle w:val="Hyperlink"/>
                <w:noProof/>
                <w:webHidden/>
              </w:rPr>
              <w:fldChar w:fldCharType="end"/>
            </w:r>
          </w:hyperlink>
        </w:p>
        <w:p w:rsidR="0084261C" w:rsidRDefault="00421062" w:rsidP="0084261C">
          <w:pPr>
            <w:pStyle w:val="TOC1"/>
            <w:tabs>
              <w:tab w:val="right" w:leader="dot" w:pos="9062"/>
            </w:tabs>
            <w:rPr>
              <w:rFonts w:eastAsiaTheme="minorEastAsia"/>
              <w:noProof/>
              <w:lang w:val="en-US"/>
            </w:rPr>
          </w:pPr>
          <w:hyperlink r:id="rId16" w:anchor="_Toc532565175" w:history="1">
            <w:r w:rsidR="0084261C">
              <w:rPr>
                <w:rStyle w:val="Hyperlink"/>
                <w:rFonts w:eastAsia="Calibri"/>
                <w:noProof/>
              </w:rPr>
              <w:t>5</w:t>
            </w:r>
            <w:r w:rsidR="0084261C">
              <w:rPr>
                <w:rStyle w:val="Hyperlink"/>
                <w:rFonts w:eastAsia="Calibri"/>
                <w:caps/>
                <w:noProof/>
              </w:rPr>
              <w:t>. Преглед надзираних субјеката код којих ће се вршити инспекцијски надзор</w:t>
            </w:r>
            <w:r w:rsidR="0084261C">
              <w:rPr>
                <w:rStyle w:val="Hyperlink"/>
                <w:noProof/>
                <w:webHidden/>
              </w:rPr>
              <w:tab/>
            </w:r>
            <w:r w:rsidR="0084261C">
              <w:rPr>
                <w:rStyle w:val="Hyperlink"/>
                <w:noProof/>
                <w:webHidden/>
              </w:rPr>
              <w:fldChar w:fldCharType="begin"/>
            </w:r>
            <w:r w:rsidR="0084261C">
              <w:rPr>
                <w:rStyle w:val="Hyperlink"/>
                <w:noProof/>
                <w:webHidden/>
              </w:rPr>
              <w:instrText xml:space="preserve"> PAGEREF _Toc532565175 \h </w:instrText>
            </w:r>
            <w:r w:rsidR="0084261C">
              <w:rPr>
                <w:rStyle w:val="Hyperlink"/>
                <w:noProof/>
                <w:webHidden/>
              </w:rPr>
            </w:r>
            <w:r w:rsidR="0084261C">
              <w:rPr>
                <w:rStyle w:val="Hyperlink"/>
                <w:noProof/>
                <w:webHidden/>
              </w:rPr>
              <w:fldChar w:fldCharType="separate"/>
            </w:r>
            <w:r w:rsidR="0084261C">
              <w:rPr>
                <w:rStyle w:val="Hyperlink"/>
                <w:noProof/>
                <w:webHidden/>
              </w:rPr>
              <w:t>6</w:t>
            </w:r>
            <w:r w:rsidR="0084261C">
              <w:rPr>
                <w:rStyle w:val="Hyperlink"/>
                <w:noProof/>
                <w:webHidden/>
              </w:rPr>
              <w:fldChar w:fldCharType="end"/>
            </w:r>
          </w:hyperlink>
        </w:p>
        <w:p w:rsidR="0084261C" w:rsidRDefault="00421062" w:rsidP="0084261C">
          <w:pPr>
            <w:pStyle w:val="TOC1"/>
            <w:tabs>
              <w:tab w:val="right" w:leader="dot" w:pos="9062"/>
            </w:tabs>
            <w:rPr>
              <w:rFonts w:eastAsiaTheme="minorEastAsia"/>
              <w:noProof/>
              <w:lang w:val="en-US"/>
            </w:rPr>
          </w:pPr>
          <w:hyperlink r:id="rId17" w:anchor="_Toc532565176" w:history="1">
            <w:r w:rsidR="0084261C">
              <w:rPr>
                <w:rStyle w:val="Hyperlink"/>
                <w:caps/>
                <w:noProof/>
              </w:rPr>
              <w:t>6.</w:t>
            </w:r>
            <w:r w:rsidR="0084261C">
              <w:rPr>
                <w:rStyle w:val="Hyperlink"/>
                <w:noProof/>
                <w:webHidden/>
              </w:rPr>
              <w:tab/>
            </w:r>
            <w:r w:rsidR="0084261C">
              <w:rPr>
                <w:rStyle w:val="Hyperlink"/>
                <w:noProof/>
                <w:webHidden/>
              </w:rPr>
              <w:fldChar w:fldCharType="begin"/>
            </w:r>
            <w:r w:rsidR="0084261C">
              <w:rPr>
                <w:rStyle w:val="Hyperlink"/>
                <w:noProof/>
                <w:webHidden/>
              </w:rPr>
              <w:instrText xml:space="preserve"> PAGEREF _Toc532565176 \h </w:instrText>
            </w:r>
            <w:r w:rsidR="0084261C">
              <w:rPr>
                <w:rStyle w:val="Hyperlink"/>
                <w:noProof/>
                <w:webHidden/>
              </w:rPr>
            </w:r>
            <w:r w:rsidR="0084261C">
              <w:rPr>
                <w:rStyle w:val="Hyperlink"/>
                <w:noProof/>
                <w:webHidden/>
              </w:rPr>
              <w:fldChar w:fldCharType="separate"/>
            </w:r>
            <w:r w:rsidR="0084261C">
              <w:rPr>
                <w:rStyle w:val="Hyperlink"/>
                <w:noProof/>
                <w:webHidden/>
              </w:rPr>
              <w:t>6</w:t>
            </w:r>
            <w:r w:rsidR="0084261C">
              <w:rPr>
                <w:rStyle w:val="Hyperlink"/>
                <w:noProof/>
                <w:webHidden/>
              </w:rPr>
              <w:fldChar w:fldCharType="end"/>
            </w:r>
          </w:hyperlink>
        </w:p>
        <w:p w:rsidR="0084261C" w:rsidRDefault="00421062" w:rsidP="0084261C">
          <w:pPr>
            <w:pStyle w:val="TOC1"/>
            <w:tabs>
              <w:tab w:val="right" w:leader="dot" w:pos="9062"/>
            </w:tabs>
            <w:rPr>
              <w:rFonts w:eastAsiaTheme="minorEastAsia"/>
              <w:noProof/>
              <w:lang w:val="en-US"/>
            </w:rPr>
          </w:pPr>
          <w:hyperlink r:id="rId18" w:anchor="_Toc532565177" w:history="1">
            <w:r w:rsidR="0084261C">
              <w:rPr>
                <w:rStyle w:val="Hyperlink"/>
                <w:rFonts w:eastAsia="Calibri"/>
                <w:noProof/>
                <w:lang w:val="sr-Cyrl-RS"/>
              </w:rPr>
              <w:t xml:space="preserve">7. </w:t>
            </w:r>
            <w:r w:rsidR="0084261C">
              <w:rPr>
                <w:rStyle w:val="Hyperlink"/>
                <w:rFonts w:eastAsia="Calibri"/>
                <w:caps/>
                <w:noProof/>
                <w:lang w:val="sr-Cyrl-RS"/>
              </w:rPr>
              <w:t>Процењени ризик за надзиране субјекте, односно делатности или активности које ће се надзирати</w:t>
            </w:r>
            <w:r w:rsidR="0084261C">
              <w:rPr>
                <w:rStyle w:val="Hyperlink"/>
                <w:noProof/>
                <w:webHidden/>
              </w:rPr>
              <w:tab/>
            </w:r>
            <w:r w:rsidR="0084261C">
              <w:rPr>
                <w:rStyle w:val="Hyperlink"/>
                <w:noProof/>
                <w:webHidden/>
              </w:rPr>
              <w:fldChar w:fldCharType="begin"/>
            </w:r>
            <w:r w:rsidR="0084261C">
              <w:rPr>
                <w:rStyle w:val="Hyperlink"/>
                <w:noProof/>
                <w:webHidden/>
              </w:rPr>
              <w:instrText xml:space="preserve"> PAGEREF _Toc532565177 \h </w:instrText>
            </w:r>
            <w:r w:rsidR="0084261C">
              <w:rPr>
                <w:rStyle w:val="Hyperlink"/>
                <w:noProof/>
                <w:webHidden/>
              </w:rPr>
            </w:r>
            <w:r w:rsidR="0084261C">
              <w:rPr>
                <w:rStyle w:val="Hyperlink"/>
                <w:noProof/>
                <w:webHidden/>
              </w:rPr>
              <w:fldChar w:fldCharType="separate"/>
            </w:r>
            <w:r w:rsidR="0084261C">
              <w:rPr>
                <w:rStyle w:val="Hyperlink"/>
                <w:noProof/>
                <w:webHidden/>
              </w:rPr>
              <w:t>7</w:t>
            </w:r>
            <w:r w:rsidR="0084261C">
              <w:rPr>
                <w:rStyle w:val="Hyperlink"/>
                <w:noProof/>
                <w:webHidden/>
              </w:rPr>
              <w:fldChar w:fldCharType="end"/>
            </w:r>
          </w:hyperlink>
        </w:p>
        <w:p w:rsidR="0084261C" w:rsidRDefault="00421062" w:rsidP="0084261C">
          <w:pPr>
            <w:pStyle w:val="TOC1"/>
            <w:tabs>
              <w:tab w:val="right" w:leader="dot" w:pos="9062"/>
            </w:tabs>
            <w:rPr>
              <w:rFonts w:eastAsiaTheme="minorEastAsia"/>
              <w:noProof/>
              <w:lang w:val="en-US"/>
            </w:rPr>
          </w:pPr>
          <w:hyperlink r:id="rId19" w:anchor="_Toc532565178" w:history="1">
            <w:r w:rsidR="0084261C">
              <w:rPr>
                <w:rStyle w:val="Hyperlink"/>
                <w:rFonts w:eastAsia="Calibri"/>
                <w:caps/>
                <w:noProof/>
                <w:lang w:val="sr-Cyrl-RS"/>
              </w:rPr>
              <w:t xml:space="preserve">8. </w:t>
            </w:r>
            <w:r w:rsidR="0084261C">
              <w:rPr>
                <w:rStyle w:val="Hyperlink"/>
                <w:rFonts w:eastAsia="Calibri"/>
                <w:caps/>
                <w:noProof/>
              </w:rPr>
              <w:t>Период у коме ће се вршити инспекцијски надзор</w:t>
            </w:r>
            <w:r w:rsidR="0084261C">
              <w:rPr>
                <w:rStyle w:val="Hyperlink"/>
                <w:noProof/>
                <w:webHidden/>
              </w:rPr>
              <w:tab/>
            </w:r>
            <w:r w:rsidR="0084261C">
              <w:rPr>
                <w:rStyle w:val="Hyperlink"/>
                <w:noProof/>
                <w:webHidden/>
              </w:rPr>
              <w:fldChar w:fldCharType="begin"/>
            </w:r>
            <w:r w:rsidR="0084261C">
              <w:rPr>
                <w:rStyle w:val="Hyperlink"/>
                <w:noProof/>
                <w:webHidden/>
              </w:rPr>
              <w:instrText xml:space="preserve"> PAGEREF _Toc532565178 \h </w:instrText>
            </w:r>
            <w:r w:rsidR="0084261C">
              <w:rPr>
                <w:rStyle w:val="Hyperlink"/>
                <w:noProof/>
                <w:webHidden/>
              </w:rPr>
            </w:r>
            <w:r w:rsidR="0084261C">
              <w:rPr>
                <w:rStyle w:val="Hyperlink"/>
                <w:noProof/>
                <w:webHidden/>
              </w:rPr>
              <w:fldChar w:fldCharType="separate"/>
            </w:r>
            <w:r w:rsidR="0084261C">
              <w:rPr>
                <w:rStyle w:val="Hyperlink"/>
                <w:noProof/>
                <w:webHidden/>
              </w:rPr>
              <w:t>7</w:t>
            </w:r>
            <w:r w:rsidR="0084261C">
              <w:rPr>
                <w:rStyle w:val="Hyperlink"/>
                <w:noProof/>
                <w:webHidden/>
              </w:rPr>
              <w:fldChar w:fldCharType="end"/>
            </w:r>
          </w:hyperlink>
        </w:p>
        <w:p w:rsidR="0084261C" w:rsidRDefault="00421062" w:rsidP="0084261C">
          <w:pPr>
            <w:pStyle w:val="TOC1"/>
            <w:tabs>
              <w:tab w:val="right" w:leader="dot" w:pos="9062"/>
            </w:tabs>
            <w:rPr>
              <w:rFonts w:eastAsiaTheme="minorEastAsia"/>
              <w:noProof/>
              <w:lang w:val="en-US"/>
            </w:rPr>
          </w:pPr>
          <w:hyperlink r:id="rId20" w:anchor="_Toc532565179" w:history="1">
            <w:r w:rsidR="0084261C">
              <w:rPr>
                <w:rStyle w:val="Hyperlink"/>
                <w:rFonts w:eastAsia="Calibri"/>
                <w:caps/>
                <w:noProof/>
                <w:lang w:val="sr-Cyrl-RS"/>
              </w:rPr>
              <w:t>9. облици инспекцијског надзора који ће се вршити</w:t>
            </w:r>
            <w:r w:rsidR="0084261C">
              <w:rPr>
                <w:rStyle w:val="Hyperlink"/>
                <w:noProof/>
                <w:webHidden/>
              </w:rPr>
              <w:tab/>
            </w:r>
            <w:r w:rsidR="0084261C">
              <w:rPr>
                <w:rStyle w:val="Hyperlink"/>
                <w:noProof/>
                <w:webHidden/>
              </w:rPr>
              <w:fldChar w:fldCharType="begin"/>
            </w:r>
            <w:r w:rsidR="0084261C">
              <w:rPr>
                <w:rStyle w:val="Hyperlink"/>
                <w:noProof/>
                <w:webHidden/>
              </w:rPr>
              <w:instrText xml:space="preserve"> PAGEREF _Toc532565179 \h </w:instrText>
            </w:r>
            <w:r w:rsidR="0084261C">
              <w:rPr>
                <w:rStyle w:val="Hyperlink"/>
                <w:noProof/>
                <w:webHidden/>
              </w:rPr>
            </w:r>
            <w:r w:rsidR="0084261C">
              <w:rPr>
                <w:rStyle w:val="Hyperlink"/>
                <w:noProof/>
                <w:webHidden/>
              </w:rPr>
              <w:fldChar w:fldCharType="separate"/>
            </w:r>
            <w:r w:rsidR="0084261C">
              <w:rPr>
                <w:rStyle w:val="Hyperlink"/>
                <w:noProof/>
                <w:webHidden/>
              </w:rPr>
              <w:t>7</w:t>
            </w:r>
            <w:r w:rsidR="0084261C">
              <w:rPr>
                <w:rStyle w:val="Hyperlink"/>
                <w:noProof/>
                <w:webHidden/>
              </w:rPr>
              <w:fldChar w:fldCharType="end"/>
            </w:r>
          </w:hyperlink>
        </w:p>
        <w:p w:rsidR="0084261C" w:rsidRDefault="00421062" w:rsidP="0084261C">
          <w:pPr>
            <w:pStyle w:val="TOC1"/>
            <w:tabs>
              <w:tab w:val="right" w:leader="dot" w:pos="9062"/>
            </w:tabs>
            <w:rPr>
              <w:rFonts w:eastAsiaTheme="minorEastAsia"/>
              <w:noProof/>
              <w:lang w:val="en-US"/>
            </w:rPr>
          </w:pPr>
          <w:hyperlink r:id="rId21" w:anchor="_Toc532565180" w:history="1">
            <w:r w:rsidR="0084261C">
              <w:rPr>
                <w:rStyle w:val="Hyperlink"/>
                <w:rFonts w:eastAsia="Calibri"/>
                <w:noProof/>
              </w:rPr>
              <w:t>10. ОРГАНИЗАЦИОНА СТРУКТУРА</w:t>
            </w:r>
            <w:r w:rsidR="0084261C">
              <w:rPr>
                <w:rStyle w:val="Hyperlink"/>
                <w:noProof/>
                <w:webHidden/>
              </w:rPr>
              <w:tab/>
            </w:r>
            <w:r w:rsidR="0084261C">
              <w:rPr>
                <w:rStyle w:val="Hyperlink"/>
                <w:noProof/>
                <w:webHidden/>
              </w:rPr>
              <w:fldChar w:fldCharType="begin"/>
            </w:r>
            <w:r w:rsidR="0084261C">
              <w:rPr>
                <w:rStyle w:val="Hyperlink"/>
                <w:noProof/>
                <w:webHidden/>
              </w:rPr>
              <w:instrText xml:space="preserve"> PAGEREF _Toc532565180 \h </w:instrText>
            </w:r>
            <w:r w:rsidR="0084261C">
              <w:rPr>
                <w:rStyle w:val="Hyperlink"/>
                <w:noProof/>
                <w:webHidden/>
              </w:rPr>
            </w:r>
            <w:r w:rsidR="0084261C">
              <w:rPr>
                <w:rStyle w:val="Hyperlink"/>
                <w:noProof/>
                <w:webHidden/>
              </w:rPr>
              <w:fldChar w:fldCharType="separate"/>
            </w:r>
            <w:r w:rsidR="0084261C">
              <w:rPr>
                <w:rStyle w:val="Hyperlink"/>
                <w:noProof/>
                <w:webHidden/>
              </w:rPr>
              <w:t>8</w:t>
            </w:r>
            <w:r w:rsidR="0084261C">
              <w:rPr>
                <w:rStyle w:val="Hyperlink"/>
                <w:noProof/>
                <w:webHidden/>
              </w:rPr>
              <w:fldChar w:fldCharType="end"/>
            </w:r>
          </w:hyperlink>
        </w:p>
        <w:p w:rsidR="0084261C" w:rsidRDefault="00421062" w:rsidP="0084261C">
          <w:pPr>
            <w:pStyle w:val="TOC1"/>
            <w:tabs>
              <w:tab w:val="right" w:leader="dot" w:pos="9062"/>
            </w:tabs>
            <w:rPr>
              <w:rFonts w:eastAsiaTheme="minorEastAsia"/>
              <w:noProof/>
              <w:lang w:val="en-US"/>
            </w:rPr>
          </w:pPr>
          <w:hyperlink r:id="rId22" w:anchor="_Toc532565181" w:history="1">
            <w:r w:rsidR="0084261C">
              <w:rPr>
                <w:rStyle w:val="Hyperlink"/>
                <w:rFonts w:eastAsia="Calibri"/>
                <w:noProof/>
              </w:rPr>
              <w:t>11.  РАСПОДЕЛА РЕСУРСА</w:t>
            </w:r>
            <w:r w:rsidR="0084261C">
              <w:rPr>
                <w:rStyle w:val="Hyperlink"/>
                <w:noProof/>
                <w:webHidden/>
              </w:rPr>
              <w:tab/>
            </w:r>
            <w:r w:rsidR="0084261C">
              <w:rPr>
                <w:rStyle w:val="Hyperlink"/>
                <w:noProof/>
                <w:webHidden/>
              </w:rPr>
              <w:fldChar w:fldCharType="begin"/>
            </w:r>
            <w:r w:rsidR="0084261C">
              <w:rPr>
                <w:rStyle w:val="Hyperlink"/>
                <w:noProof/>
                <w:webHidden/>
              </w:rPr>
              <w:instrText xml:space="preserve"> PAGEREF _Toc532565181 \h </w:instrText>
            </w:r>
            <w:r w:rsidR="0084261C">
              <w:rPr>
                <w:rStyle w:val="Hyperlink"/>
                <w:noProof/>
                <w:webHidden/>
              </w:rPr>
            </w:r>
            <w:r w:rsidR="0084261C">
              <w:rPr>
                <w:rStyle w:val="Hyperlink"/>
                <w:noProof/>
                <w:webHidden/>
              </w:rPr>
              <w:fldChar w:fldCharType="separate"/>
            </w:r>
            <w:r w:rsidR="0084261C">
              <w:rPr>
                <w:rStyle w:val="Hyperlink"/>
                <w:noProof/>
                <w:webHidden/>
              </w:rPr>
              <w:t>9</w:t>
            </w:r>
            <w:r w:rsidR="0084261C">
              <w:rPr>
                <w:rStyle w:val="Hyperlink"/>
                <w:noProof/>
                <w:webHidden/>
              </w:rPr>
              <w:fldChar w:fldCharType="end"/>
            </w:r>
          </w:hyperlink>
        </w:p>
        <w:p w:rsidR="0084261C" w:rsidRDefault="00421062" w:rsidP="0084261C">
          <w:pPr>
            <w:pStyle w:val="TOC2"/>
            <w:tabs>
              <w:tab w:val="right" w:leader="dot" w:pos="9062"/>
            </w:tabs>
            <w:rPr>
              <w:rFonts w:eastAsiaTheme="minorEastAsia"/>
              <w:noProof/>
              <w:lang w:val="en-US"/>
            </w:rPr>
          </w:pPr>
          <w:hyperlink r:id="rId23" w:anchor="_Toc532565182" w:history="1">
            <w:r w:rsidR="0084261C">
              <w:rPr>
                <w:rStyle w:val="Hyperlink"/>
                <w:rFonts w:eastAsia="Calibri"/>
                <w:noProof/>
                <w:lang w:val="sr-Cyrl-RS"/>
              </w:rPr>
              <w:t xml:space="preserve">11.1. </w:t>
            </w:r>
            <w:r w:rsidR="0084261C">
              <w:rPr>
                <w:rStyle w:val="Hyperlink"/>
                <w:rFonts w:eastAsia="Calibri"/>
                <w:caps/>
                <w:noProof/>
              </w:rPr>
              <w:t>Расподела расположивих дана</w:t>
            </w:r>
            <w:r w:rsidR="0084261C">
              <w:rPr>
                <w:rStyle w:val="Hyperlink"/>
                <w:rFonts w:eastAsia="Calibri"/>
                <w:caps/>
                <w:noProof/>
                <w:lang w:val="sr-Cyrl-RS"/>
              </w:rPr>
              <w:t xml:space="preserve"> СРЕДСТАВА</w:t>
            </w:r>
            <w:r w:rsidR="0084261C">
              <w:rPr>
                <w:rStyle w:val="Hyperlink"/>
                <w:rFonts w:eastAsia="Calibri"/>
                <w:caps/>
                <w:noProof/>
              </w:rPr>
              <w:t xml:space="preserve"> за спровођење инспекцијских надзора и службених контрола у  2019. години</w:t>
            </w:r>
            <w:r w:rsidR="0084261C">
              <w:rPr>
                <w:rStyle w:val="Hyperlink"/>
                <w:noProof/>
                <w:webHidden/>
              </w:rPr>
              <w:tab/>
            </w:r>
            <w:r w:rsidR="0084261C">
              <w:rPr>
                <w:rStyle w:val="Hyperlink"/>
                <w:noProof/>
                <w:webHidden/>
              </w:rPr>
              <w:fldChar w:fldCharType="begin"/>
            </w:r>
            <w:r w:rsidR="0084261C">
              <w:rPr>
                <w:rStyle w:val="Hyperlink"/>
                <w:noProof/>
                <w:webHidden/>
              </w:rPr>
              <w:instrText xml:space="preserve"> PAGEREF _Toc532565182 \h </w:instrText>
            </w:r>
            <w:r w:rsidR="0084261C">
              <w:rPr>
                <w:rStyle w:val="Hyperlink"/>
                <w:noProof/>
                <w:webHidden/>
              </w:rPr>
            </w:r>
            <w:r w:rsidR="0084261C">
              <w:rPr>
                <w:rStyle w:val="Hyperlink"/>
                <w:noProof/>
                <w:webHidden/>
              </w:rPr>
              <w:fldChar w:fldCharType="separate"/>
            </w:r>
            <w:r w:rsidR="0084261C">
              <w:rPr>
                <w:rStyle w:val="Hyperlink"/>
                <w:noProof/>
                <w:webHidden/>
              </w:rPr>
              <w:t>9</w:t>
            </w:r>
            <w:r w:rsidR="0084261C">
              <w:rPr>
                <w:rStyle w:val="Hyperlink"/>
                <w:noProof/>
                <w:webHidden/>
              </w:rPr>
              <w:fldChar w:fldCharType="end"/>
            </w:r>
          </w:hyperlink>
        </w:p>
        <w:p w:rsidR="0084261C" w:rsidRDefault="00421062" w:rsidP="0084261C">
          <w:pPr>
            <w:pStyle w:val="TOC3"/>
            <w:tabs>
              <w:tab w:val="right" w:leader="dot" w:pos="9062"/>
            </w:tabs>
            <w:rPr>
              <w:rFonts w:eastAsiaTheme="minorEastAsia"/>
              <w:noProof/>
              <w:lang w:val="en-US"/>
            </w:rPr>
          </w:pPr>
          <w:hyperlink r:id="rId24" w:anchor="_Toc532565183" w:history="1">
            <w:r w:rsidR="0084261C">
              <w:rPr>
                <w:rStyle w:val="Hyperlink"/>
                <w:rFonts w:eastAsia="Calibri"/>
                <w:noProof/>
                <w:lang w:val="sr-Cyrl-RS"/>
              </w:rPr>
              <w:t>11.1.1</w:t>
            </w:r>
            <w:r w:rsidR="0084261C">
              <w:rPr>
                <w:rStyle w:val="Hyperlink"/>
                <w:rFonts w:eastAsia="Calibri"/>
                <w:noProof/>
              </w:rPr>
              <w:t xml:space="preserve"> Расподела расположивих дана</w:t>
            </w:r>
            <w:r w:rsidR="0084261C">
              <w:rPr>
                <w:rStyle w:val="Hyperlink"/>
                <w:noProof/>
                <w:webHidden/>
              </w:rPr>
              <w:tab/>
            </w:r>
            <w:r w:rsidR="0084261C">
              <w:rPr>
                <w:rStyle w:val="Hyperlink"/>
                <w:noProof/>
                <w:webHidden/>
              </w:rPr>
              <w:fldChar w:fldCharType="begin"/>
            </w:r>
            <w:r w:rsidR="0084261C">
              <w:rPr>
                <w:rStyle w:val="Hyperlink"/>
                <w:noProof/>
                <w:webHidden/>
              </w:rPr>
              <w:instrText xml:space="preserve"> PAGEREF _Toc532565183 \h </w:instrText>
            </w:r>
            <w:r w:rsidR="0084261C">
              <w:rPr>
                <w:rStyle w:val="Hyperlink"/>
                <w:noProof/>
                <w:webHidden/>
              </w:rPr>
            </w:r>
            <w:r w:rsidR="0084261C">
              <w:rPr>
                <w:rStyle w:val="Hyperlink"/>
                <w:noProof/>
                <w:webHidden/>
              </w:rPr>
              <w:fldChar w:fldCharType="separate"/>
            </w:r>
            <w:r w:rsidR="0084261C">
              <w:rPr>
                <w:rStyle w:val="Hyperlink"/>
                <w:noProof/>
                <w:webHidden/>
              </w:rPr>
              <w:t>9</w:t>
            </w:r>
            <w:r w:rsidR="0084261C">
              <w:rPr>
                <w:rStyle w:val="Hyperlink"/>
                <w:noProof/>
                <w:webHidden/>
              </w:rPr>
              <w:fldChar w:fldCharType="end"/>
            </w:r>
          </w:hyperlink>
        </w:p>
        <w:p w:rsidR="0084261C" w:rsidRDefault="00421062" w:rsidP="0084261C">
          <w:pPr>
            <w:pStyle w:val="TOC3"/>
            <w:tabs>
              <w:tab w:val="right" w:leader="dot" w:pos="9062"/>
            </w:tabs>
            <w:rPr>
              <w:rFonts w:eastAsiaTheme="minorEastAsia"/>
              <w:noProof/>
              <w:lang w:val="en-US"/>
            </w:rPr>
          </w:pPr>
          <w:hyperlink r:id="rId25" w:anchor="_Toc532565184" w:history="1">
            <w:r w:rsidR="0084261C">
              <w:rPr>
                <w:rStyle w:val="Hyperlink"/>
                <w:noProof/>
              </w:rPr>
              <w:t>11.1.2. Опремљеност инспекције</w:t>
            </w:r>
            <w:r w:rsidR="0084261C">
              <w:rPr>
                <w:rStyle w:val="Hyperlink"/>
                <w:noProof/>
                <w:webHidden/>
              </w:rPr>
              <w:tab/>
            </w:r>
            <w:r w:rsidR="0084261C">
              <w:rPr>
                <w:rStyle w:val="Hyperlink"/>
                <w:noProof/>
                <w:webHidden/>
              </w:rPr>
              <w:fldChar w:fldCharType="begin"/>
            </w:r>
            <w:r w:rsidR="0084261C">
              <w:rPr>
                <w:rStyle w:val="Hyperlink"/>
                <w:noProof/>
                <w:webHidden/>
              </w:rPr>
              <w:instrText xml:space="preserve"> PAGEREF _Toc532565184 \h </w:instrText>
            </w:r>
            <w:r w:rsidR="0084261C">
              <w:rPr>
                <w:rStyle w:val="Hyperlink"/>
                <w:noProof/>
                <w:webHidden/>
              </w:rPr>
            </w:r>
            <w:r w:rsidR="0084261C">
              <w:rPr>
                <w:rStyle w:val="Hyperlink"/>
                <w:noProof/>
                <w:webHidden/>
              </w:rPr>
              <w:fldChar w:fldCharType="separate"/>
            </w:r>
            <w:r w:rsidR="0084261C">
              <w:rPr>
                <w:rStyle w:val="Hyperlink"/>
                <w:noProof/>
                <w:webHidden/>
              </w:rPr>
              <w:t>9</w:t>
            </w:r>
            <w:r w:rsidR="0084261C">
              <w:rPr>
                <w:rStyle w:val="Hyperlink"/>
                <w:noProof/>
                <w:webHidden/>
              </w:rPr>
              <w:fldChar w:fldCharType="end"/>
            </w:r>
          </w:hyperlink>
        </w:p>
        <w:p w:rsidR="0084261C" w:rsidRDefault="00421062" w:rsidP="0084261C">
          <w:pPr>
            <w:pStyle w:val="TOC2"/>
            <w:tabs>
              <w:tab w:val="right" w:leader="dot" w:pos="9062"/>
            </w:tabs>
            <w:rPr>
              <w:rFonts w:eastAsiaTheme="minorEastAsia"/>
              <w:noProof/>
              <w:lang w:val="en-US"/>
            </w:rPr>
          </w:pPr>
          <w:hyperlink r:id="rId26" w:anchor="_Toc532565185" w:history="1">
            <w:r w:rsidR="0084261C">
              <w:rPr>
                <w:rStyle w:val="Hyperlink"/>
                <w:rFonts w:eastAsia="Calibri"/>
                <w:caps/>
                <w:noProof/>
                <w:lang w:val="sr-Cyrl-RS"/>
              </w:rPr>
              <w:t>11.2. Расподела надзора/контрола и других активности по извршиоцу/години</w:t>
            </w:r>
            <w:r w:rsidR="0084261C">
              <w:rPr>
                <w:rStyle w:val="Hyperlink"/>
                <w:noProof/>
                <w:webHidden/>
              </w:rPr>
              <w:tab/>
            </w:r>
            <w:r w:rsidR="0084261C">
              <w:rPr>
                <w:rStyle w:val="Hyperlink"/>
                <w:noProof/>
                <w:webHidden/>
              </w:rPr>
              <w:fldChar w:fldCharType="begin"/>
            </w:r>
            <w:r w:rsidR="0084261C">
              <w:rPr>
                <w:rStyle w:val="Hyperlink"/>
                <w:noProof/>
                <w:webHidden/>
              </w:rPr>
              <w:instrText xml:space="preserve"> PAGEREF _Toc532565185 \h </w:instrText>
            </w:r>
            <w:r w:rsidR="0084261C">
              <w:rPr>
                <w:rStyle w:val="Hyperlink"/>
                <w:noProof/>
                <w:webHidden/>
              </w:rPr>
            </w:r>
            <w:r w:rsidR="0084261C">
              <w:rPr>
                <w:rStyle w:val="Hyperlink"/>
                <w:noProof/>
                <w:webHidden/>
              </w:rPr>
              <w:fldChar w:fldCharType="separate"/>
            </w:r>
            <w:r w:rsidR="0084261C">
              <w:rPr>
                <w:rStyle w:val="Hyperlink"/>
                <w:noProof/>
                <w:webHidden/>
              </w:rPr>
              <w:t>10</w:t>
            </w:r>
            <w:r w:rsidR="0084261C">
              <w:rPr>
                <w:rStyle w:val="Hyperlink"/>
                <w:noProof/>
                <w:webHidden/>
              </w:rPr>
              <w:fldChar w:fldCharType="end"/>
            </w:r>
          </w:hyperlink>
        </w:p>
        <w:p w:rsidR="0084261C" w:rsidRDefault="00421062" w:rsidP="0084261C">
          <w:pPr>
            <w:pStyle w:val="TOC1"/>
            <w:tabs>
              <w:tab w:val="right" w:leader="dot" w:pos="9062"/>
            </w:tabs>
            <w:rPr>
              <w:rFonts w:eastAsiaTheme="minorEastAsia"/>
              <w:noProof/>
              <w:lang w:val="en-US"/>
            </w:rPr>
          </w:pPr>
          <w:hyperlink r:id="rId27" w:anchor="_Toc532565186" w:history="1">
            <w:r w:rsidR="0084261C">
              <w:rPr>
                <w:rStyle w:val="Hyperlink"/>
                <w:rFonts w:eastAsia="Calibri"/>
                <w:noProof/>
              </w:rPr>
              <w:t>12. ПЛАНИРАЊЕ ИНСПЕКЦИЈСКИХ НАДЗОРА И СЛУЖБЕНИХ КОНТРОЛА</w:t>
            </w:r>
            <w:r w:rsidR="0084261C">
              <w:rPr>
                <w:rStyle w:val="Hyperlink"/>
                <w:noProof/>
                <w:webHidden/>
              </w:rPr>
              <w:tab/>
            </w:r>
            <w:r w:rsidR="0084261C">
              <w:rPr>
                <w:rStyle w:val="Hyperlink"/>
                <w:noProof/>
                <w:webHidden/>
              </w:rPr>
              <w:fldChar w:fldCharType="begin"/>
            </w:r>
            <w:r w:rsidR="0084261C">
              <w:rPr>
                <w:rStyle w:val="Hyperlink"/>
                <w:noProof/>
                <w:webHidden/>
              </w:rPr>
              <w:instrText xml:space="preserve"> PAGEREF _Toc532565186 \h </w:instrText>
            </w:r>
            <w:r w:rsidR="0084261C">
              <w:rPr>
                <w:rStyle w:val="Hyperlink"/>
                <w:noProof/>
                <w:webHidden/>
              </w:rPr>
            </w:r>
            <w:r w:rsidR="0084261C">
              <w:rPr>
                <w:rStyle w:val="Hyperlink"/>
                <w:noProof/>
                <w:webHidden/>
              </w:rPr>
              <w:fldChar w:fldCharType="separate"/>
            </w:r>
            <w:r w:rsidR="0084261C">
              <w:rPr>
                <w:rStyle w:val="Hyperlink"/>
                <w:noProof/>
                <w:webHidden/>
              </w:rPr>
              <w:t>10</w:t>
            </w:r>
            <w:r w:rsidR="0084261C">
              <w:rPr>
                <w:rStyle w:val="Hyperlink"/>
                <w:noProof/>
                <w:webHidden/>
              </w:rPr>
              <w:fldChar w:fldCharType="end"/>
            </w:r>
          </w:hyperlink>
        </w:p>
        <w:p w:rsidR="0084261C" w:rsidRDefault="00421062" w:rsidP="0084261C">
          <w:pPr>
            <w:pStyle w:val="TOC1"/>
            <w:tabs>
              <w:tab w:val="right" w:leader="dot" w:pos="9062"/>
            </w:tabs>
            <w:rPr>
              <w:rFonts w:eastAsiaTheme="minorEastAsia"/>
              <w:noProof/>
              <w:lang w:val="en-US"/>
            </w:rPr>
          </w:pPr>
          <w:hyperlink r:id="rId28" w:anchor="_Toc532565187" w:history="1">
            <w:r w:rsidR="0084261C">
              <w:rPr>
                <w:rStyle w:val="Hyperlink"/>
                <w:rFonts w:eastAsia="Calibri"/>
                <w:noProof/>
              </w:rPr>
              <w:t>13. ОЧЕКИВАНИ ОБИМ ВАНРЕДНИХ  АКТИВНОСТИ ИНСПЕКТОРА ЗА ЗАШТИТЕ ЖИВОТНЕ СРЕДИНЕ И МЕРЕ И АКТИВНОСТИ ЗА СПРЕЧАВАЊЕ РАДА НЕРЕГИСТРОВАНИХ СУБЈЕКАТА</w:t>
            </w:r>
            <w:r w:rsidR="0084261C">
              <w:rPr>
                <w:rStyle w:val="Hyperlink"/>
                <w:noProof/>
                <w:webHidden/>
              </w:rPr>
              <w:tab/>
            </w:r>
            <w:r w:rsidR="0084261C">
              <w:rPr>
                <w:rStyle w:val="Hyperlink"/>
                <w:noProof/>
                <w:webHidden/>
              </w:rPr>
              <w:fldChar w:fldCharType="begin"/>
            </w:r>
            <w:r w:rsidR="0084261C">
              <w:rPr>
                <w:rStyle w:val="Hyperlink"/>
                <w:noProof/>
                <w:webHidden/>
              </w:rPr>
              <w:instrText xml:space="preserve"> PAGEREF _Toc532565187 \h </w:instrText>
            </w:r>
            <w:r w:rsidR="0084261C">
              <w:rPr>
                <w:rStyle w:val="Hyperlink"/>
                <w:noProof/>
                <w:webHidden/>
              </w:rPr>
            </w:r>
            <w:r w:rsidR="0084261C">
              <w:rPr>
                <w:rStyle w:val="Hyperlink"/>
                <w:noProof/>
                <w:webHidden/>
              </w:rPr>
              <w:fldChar w:fldCharType="separate"/>
            </w:r>
            <w:r w:rsidR="0084261C">
              <w:rPr>
                <w:rStyle w:val="Hyperlink"/>
                <w:noProof/>
                <w:webHidden/>
              </w:rPr>
              <w:t>10</w:t>
            </w:r>
            <w:r w:rsidR="0084261C">
              <w:rPr>
                <w:rStyle w:val="Hyperlink"/>
                <w:noProof/>
                <w:webHidden/>
              </w:rPr>
              <w:fldChar w:fldCharType="end"/>
            </w:r>
          </w:hyperlink>
        </w:p>
        <w:p w:rsidR="0084261C" w:rsidRDefault="00421062" w:rsidP="0084261C">
          <w:pPr>
            <w:pStyle w:val="TOC2"/>
            <w:tabs>
              <w:tab w:val="right" w:leader="dot" w:pos="9062"/>
            </w:tabs>
            <w:rPr>
              <w:rFonts w:eastAsiaTheme="minorEastAsia"/>
              <w:noProof/>
              <w:lang w:val="en-US"/>
            </w:rPr>
          </w:pPr>
          <w:hyperlink r:id="rId29" w:anchor="_Toc532565188" w:history="1">
            <w:r w:rsidR="0084261C">
              <w:rPr>
                <w:rStyle w:val="Hyperlink"/>
                <w:caps/>
                <w:noProof/>
              </w:rPr>
              <w:t>13.1. Очекивани обим</w:t>
            </w:r>
            <w:r w:rsidR="0084261C">
              <w:rPr>
                <w:rStyle w:val="Hyperlink"/>
                <w:noProof/>
                <w:webHidden/>
              </w:rPr>
              <w:tab/>
            </w:r>
            <w:r w:rsidR="0084261C">
              <w:rPr>
                <w:rStyle w:val="Hyperlink"/>
                <w:noProof/>
                <w:webHidden/>
              </w:rPr>
              <w:fldChar w:fldCharType="begin"/>
            </w:r>
            <w:r w:rsidR="0084261C">
              <w:rPr>
                <w:rStyle w:val="Hyperlink"/>
                <w:noProof/>
                <w:webHidden/>
              </w:rPr>
              <w:instrText xml:space="preserve"> PAGEREF _Toc532565188 \h </w:instrText>
            </w:r>
            <w:r w:rsidR="0084261C">
              <w:rPr>
                <w:rStyle w:val="Hyperlink"/>
                <w:noProof/>
                <w:webHidden/>
              </w:rPr>
            </w:r>
            <w:r w:rsidR="0084261C">
              <w:rPr>
                <w:rStyle w:val="Hyperlink"/>
                <w:noProof/>
                <w:webHidden/>
              </w:rPr>
              <w:fldChar w:fldCharType="separate"/>
            </w:r>
            <w:r w:rsidR="0084261C">
              <w:rPr>
                <w:rStyle w:val="Hyperlink"/>
                <w:noProof/>
                <w:webHidden/>
              </w:rPr>
              <w:t>11</w:t>
            </w:r>
            <w:r w:rsidR="0084261C">
              <w:rPr>
                <w:rStyle w:val="Hyperlink"/>
                <w:noProof/>
                <w:webHidden/>
              </w:rPr>
              <w:fldChar w:fldCharType="end"/>
            </w:r>
          </w:hyperlink>
        </w:p>
        <w:p w:rsidR="0084261C" w:rsidRDefault="00421062" w:rsidP="0084261C">
          <w:pPr>
            <w:pStyle w:val="TOC1"/>
            <w:tabs>
              <w:tab w:val="right" w:leader="dot" w:pos="9062"/>
            </w:tabs>
            <w:rPr>
              <w:rFonts w:eastAsiaTheme="minorEastAsia"/>
              <w:noProof/>
              <w:lang w:val="en-US"/>
            </w:rPr>
          </w:pPr>
          <w:hyperlink r:id="rId30" w:anchor="_Toc532565189" w:history="1">
            <w:r w:rsidR="0084261C">
              <w:rPr>
                <w:rStyle w:val="Hyperlink"/>
                <w:rFonts w:eastAsia="Calibri"/>
                <w:noProof/>
                <w:lang w:val="sr-Cyrl-RS"/>
              </w:rPr>
              <w:t>14. САВЕТОДАВНЕ ПОСЕТЕ</w:t>
            </w:r>
            <w:r w:rsidR="0084261C">
              <w:rPr>
                <w:rStyle w:val="Hyperlink"/>
                <w:noProof/>
                <w:webHidden/>
              </w:rPr>
              <w:tab/>
            </w:r>
            <w:r w:rsidR="0084261C">
              <w:rPr>
                <w:rStyle w:val="Hyperlink"/>
                <w:noProof/>
                <w:webHidden/>
              </w:rPr>
              <w:fldChar w:fldCharType="begin"/>
            </w:r>
            <w:r w:rsidR="0084261C">
              <w:rPr>
                <w:rStyle w:val="Hyperlink"/>
                <w:noProof/>
                <w:webHidden/>
              </w:rPr>
              <w:instrText xml:space="preserve"> PAGEREF _Toc532565189 \h </w:instrText>
            </w:r>
            <w:r w:rsidR="0084261C">
              <w:rPr>
                <w:rStyle w:val="Hyperlink"/>
                <w:noProof/>
                <w:webHidden/>
              </w:rPr>
            </w:r>
            <w:r w:rsidR="0084261C">
              <w:rPr>
                <w:rStyle w:val="Hyperlink"/>
                <w:noProof/>
                <w:webHidden/>
              </w:rPr>
              <w:fldChar w:fldCharType="separate"/>
            </w:r>
            <w:r w:rsidR="0084261C">
              <w:rPr>
                <w:rStyle w:val="Hyperlink"/>
                <w:noProof/>
                <w:webHidden/>
              </w:rPr>
              <w:t>11</w:t>
            </w:r>
            <w:r w:rsidR="0084261C">
              <w:rPr>
                <w:rStyle w:val="Hyperlink"/>
                <w:noProof/>
                <w:webHidden/>
              </w:rPr>
              <w:fldChar w:fldCharType="end"/>
            </w:r>
          </w:hyperlink>
        </w:p>
        <w:p w:rsidR="0084261C" w:rsidRDefault="00421062" w:rsidP="0084261C">
          <w:pPr>
            <w:pStyle w:val="TOC1"/>
            <w:tabs>
              <w:tab w:val="right" w:leader="dot" w:pos="9062"/>
            </w:tabs>
            <w:rPr>
              <w:rFonts w:eastAsiaTheme="minorEastAsia"/>
              <w:noProof/>
              <w:lang w:val="en-US"/>
            </w:rPr>
          </w:pPr>
          <w:hyperlink r:id="rId31" w:anchor="_Toc532565192" w:history="1">
            <w:r w:rsidR="0084261C">
              <w:rPr>
                <w:rStyle w:val="Hyperlink"/>
                <w:noProof/>
                <w:lang w:val="sr-Cyrl-RS"/>
              </w:rPr>
              <w:t>15.ПРЕВЕНТИВНЕ МЕРЕ</w:t>
            </w:r>
            <w:r w:rsidR="0084261C">
              <w:rPr>
                <w:rStyle w:val="Hyperlink"/>
                <w:noProof/>
                <w:webHidden/>
              </w:rPr>
              <w:tab/>
            </w:r>
            <w:r w:rsidR="0084261C">
              <w:rPr>
                <w:rStyle w:val="Hyperlink"/>
                <w:noProof/>
                <w:webHidden/>
              </w:rPr>
              <w:fldChar w:fldCharType="begin"/>
            </w:r>
            <w:r w:rsidR="0084261C">
              <w:rPr>
                <w:rStyle w:val="Hyperlink"/>
                <w:noProof/>
                <w:webHidden/>
              </w:rPr>
              <w:instrText xml:space="preserve"> PAGEREF _Toc532565192 \h </w:instrText>
            </w:r>
            <w:r w:rsidR="0084261C">
              <w:rPr>
                <w:rStyle w:val="Hyperlink"/>
                <w:noProof/>
                <w:webHidden/>
              </w:rPr>
            </w:r>
            <w:r w:rsidR="0084261C">
              <w:rPr>
                <w:rStyle w:val="Hyperlink"/>
                <w:noProof/>
                <w:webHidden/>
              </w:rPr>
              <w:fldChar w:fldCharType="separate"/>
            </w:r>
            <w:r w:rsidR="0084261C">
              <w:rPr>
                <w:rStyle w:val="Hyperlink"/>
                <w:noProof/>
                <w:webHidden/>
              </w:rPr>
              <w:t>11</w:t>
            </w:r>
            <w:r w:rsidR="0084261C">
              <w:rPr>
                <w:rStyle w:val="Hyperlink"/>
                <w:noProof/>
                <w:webHidden/>
              </w:rPr>
              <w:fldChar w:fldCharType="end"/>
            </w:r>
          </w:hyperlink>
        </w:p>
        <w:p w:rsidR="0084261C" w:rsidRDefault="00421062" w:rsidP="0084261C">
          <w:pPr>
            <w:pStyle w:val="TOC1"/>
            <w:tabs>
              <w:tab w:val="right" w:leader="dot" w:pos="9062"/>
            </w:tabs>
            <w:rPr>
              <w:rFonts w:eastAsiaTheme="minorEastAsia"/>
              <w:noProof/>
              <w:lang w:val="en-US"/>
            </w:rPr>
          </w:pPr>
          <w:hyperlink r:id="rId32" w:anchor="_Toc532565193" w:history="1">
            <w:r w:rsidR="0084261C">
              <w:rPr>
                <w:rStyle w:val="Hyperlink"/>
                <w:rFonts w:eastAsia="Calibri"/>
                <w:noProof/>
              </w:rPr>
              <w:t>16. МЕРЕ И АКТИВНОСТИ ЗА СПРЕЧАВАЊЕ РАДА НЕРЕГИСТРОВАНИХ СУБЈЕКАТА</w:t>
            </w:r>
            <w:r w:rsidR="0084261C">
              <w:rPr>
                <w:rStyle w:val="Hyperlink"/>
                <w:noProof/>
                <w:webHidden/>
              </w:rPr>
              <w:tab/>
            </w:r>
            <w:r w:rsidR="0084261C">
              <w:rPr>
                <w:rStyle w:val="Hyperlink"/>
                <w:noProof/>
                <w:webHidden/>
              </w:rPr>
              <w:fldChar w:fldCharType="begin"/>
            </w:r>
            <w:r w:rsidR="0084261C">
              <w:rPr>
                <w:rStyle w:val="Hyperlink"/>
                <w:noProof/>
                <w:webHidden/>
              </w:rPr>
              <w:instrText xml:space="preserve"> PAGEREF _Toc532565193 \h </w:instrText>
            </w:r>
            <w:r w:rsidR="0084261C">
              <w:rPr>
                <w:rStyle w:val="Hyperlink"/>
                <w:noProof/>
                <w:webHidden/>
              </w:rPr>
            </w:r>
            <w:r w:rsidR="0084261C">
              <w:rPr>
                <w:rStyle w:val="Hyperlink"/>
                <w:noProof/>
                <w:webHidden/>
              </w:rPr>
              <w:fldChar w:fldCharType="separate"/>
            </w:r>
            <w:r w:rsidR="0084261C">
              <w:rPr>
                <w:rStyle w:val="Hyperlink"/>
                <w:noProof/>
                <w:webHidden/>
              </w:rPr>
              <w:t>12</w:t>
            </w:r>
            <w:r w:rsidR="0084261C">
              <w:rPr>
                <w:rStyle w:val="Hyperlink"/>
                <w:noProof/>
                <w:webHidden/>
              </w:rPr>
              <w:fldChar w:fldCharType="end"/>
            </w:r>
          </w:hyperlink>
        </w:p>
        <w:p w:rsidR="0084261C" w:rsidRDefault="00421062" w:rsidP="0084261C">
          <w:pPr>
            <w:pStyle w:val="TOC1"/>
            <w:tabs>
              <w:tab w:val="right" w:leader="dot" w:pos="9062"/>
            </w:tabs>
            <w:rPr>
              <w:rFonts w:eastAsiaTheme="minorEastAsia"/>
              <w:noProof/>
              <w:lang w:val="en-US"/>
            </w:rPr>
          </w:pPr>
          <w:hyperlink r:id="rId33" w:anchor="_Toc532565194" w:history="1">
            <w:r w:rsidR="0084261C">
              <w:rPr>
                <w:rStyle w:val="Hyperlink"/>
                <w:rFonts w:eastAsia="Calibri"/>
                <w:noProof/>
              </w:rPr>
              <w:t>17. СПИСАК ПРИВРЕДНИХ СУБЈЕКАТА КОЈИ СУ ПРЕДМЕТ ИНСПЕКЦИЈСКОГ   НАДЗОРА</w:t>
            </w:r>
            <w:r w:rsidR="0084261C">
              <w:rPr>
                <w:rStyle w:val="Hyperlink"/>
                <w:noProof/>
                <w:lang w:val="sr-Cyrl-RS"/>
              </w:rPr>
              <w:t xml:space="preserve"> У 2019. ГОДИНИ</w:t>
            </w:r>
            <w:r w:rsidR="0084261C">
              <w:rPr>
                <w:rStyle w:val="Hyperlink"/>
                <w:noProof/>
                <w:webHidden/>
              </w:rPr>
              <w:tab/>
            </w:r>
            <w:r w:rsidR="0084261C">
              <w:rPr>
                <w:rStyle w:val="Hyperlink"/>
                <w:noProof/>
                <w:webHidden/>
              </w:rPr>
              <w:fldChar w:fldCharType="begin"/>
            </w:r>
            <w:r w:rsidR="0084261C">
              <w:rPr>
                <w:rStyle w:val="Hyperlink"/>
                <w:noProof/>
                <w:webHidden/>
              </w:rPr>
              <w:instrText xml:space="preserve"> PAGEREF _Toc532565194 \h </w:instrText>
            </w:r>
            <w:r w:rsidR="0084261C">
              <w:rPr>
                <w:rStyle w:val="Hyperlink"/>
                <w:noProof/>
                <w:webHidden/>
              </w:rPr>
            </w:r>
            <w:r w:rsidR="0084261C">
              <w:rPr>
                <w:rStyle w:val="Hyperlink"/>
                <w:noProof/>
                <w:webHidden/>
              </w:rPr>
              <w:fldChar w:fldCharType="separate"/>
            </w:r>
            <w:r w:rsidR="0084261C">
              <w:rPr>
                <w:rStyle w:val="Hyperlink"/>
                <w:noProof/>
                <w:webHidden/>
              </w:rPr>
              <w:t>13</w:t>
            </w:r>
            <w:r w:rsidR="0084261C">
              <w:rPr>
                <w:rStyle w:val="Hyperlink"/>
                <w:noProof/>
                <w:webHidden/>
              </w:rPr>
              <w:fldChar w:fldCharType="end"/>
            </w:r>
          </w:hyperlink>
        </w:p>
        <w:p w:rsidR="0084261C" w:rsidRDefault="00421062" w:rsidP="0084261C">
          <w:pPr>
            <w:pStyle w:val="TOC1"/>
            <w:tabs>
              <w:tab w:val="right" w:leader="dot" w:pos="9062"/>
            </w:tabs>
            <w:rPr>
              <w:rFonts w:eastAsiaTheme="minorEastAsia"/>
              <w:noProof/>
              <w:lang w:val="en-US"/>
            </w:rPr>
          </w:pPr>
          <w:hyperlink r:id="rId34" w:anchor="_Toc532565195" w:history="1">
            <w:r w:rsidR="0084261C">
              <w:rPr>
                <w:rStyle w:val="Hyperlink"/>
                <w:rFonts w:eastAsia="Calibri"/>
                <w:noProof/>
                <w:lang w:val="sr-Cyrl-RS"/>
              </w:rPr>
              <w:t>Табела 1.</w:t>
            </w:r>
            <w:r w:rsidR="0084261C">
              <w:rPr>
                <w:rStyle w:val="Hyperlink"/>
                <w:noProof/>
                <w:webHidden/>
              </w:rPr>
              <w:tab/>
            </w:r>
            <w:r w:rsidR="0084261C">
              <w:rPr>
                <w:rStyle w:val="Hyperlink"/>
                <w:noProof/>
                <w:webHidden/>
              </w:rPr>
              <w:fldChar w:fldCharType="begin"/>
            </w:r>
            <w:r w:rsidR="0084261C">
              <w:rPr>
                <w:rStyle w:val="Hyperlink"/>
                <w:noProof/>
                <w:webHidden/>
              </w:rPr>
              <w:instrText xml:space="preserve"> PAGEREF _Toc532565195 \h </w:instrText>
            </w:r>
            <w:r w:rsidR="0084261C">
              <w:rPr>
                <w:rStyle w:val="Hyperlink"/>
                <w:noProof/>
                <w:webHidden/>
              </w:rPr>
            </w:r>
            <w:r w:rsidR="0084261C">
              <w:rPr>
                <w:rStyle w:val="Hyperlink"/>
                <w:noProof/>
                <w:webHidden/>
              </w:rPr>
              <w:fldChar w:fldCharType="separate"/>
            </w:r>
            <w:r w:rsidR="0084261C">
              <w:rPr>
                <w:rStyle w:val="Hyperlink"/>
                <w:noProof/>
                <w:webHidden/>
              </w:rPr>
              <w:t>13</w:t>
            </w:r>
            <w:r w:rsidR="0084261C">
              <w:rPr>
                <w:rStyle w:val="Hyperlink"/>
                <w:noProof/>
                <w:webHidden/>
              </w:rPr>
              <w:fldChar w:fldCharType="end"/>
            </w:r>
          </w:hyperlink>
        </w:p>
        <w:p w:rsidR="0084261C" w:rsidRDefault="00421062" w:rsidP="0084261C">
          <w:pPr>
            <w:pStyle w:val="TOC1"/>
            <w:tabs>
              <w:tab w:val="right" w:leader="dot" w:pos="9062"/>
            </w:tabs>
            <w:rPr>
              <w:rFonts w:eastAsiaTheme="minorEastAsia"/>
              <w:noProof/>
              <w:lang w:val="en-US"/>
            </w:rPr>
          </w:pPr>
          <w:hyperlink r:id="rId35" w:anchor="_Toc532565196" w:history="1">
            <w:r w:rsidR="0084261C">
              <w:rPr>
                <w:rStyle w:val="Hyperlink"/>
                <w:noProof/>
              </w:rPr>
              <w:t>18.  ИЗВЕШТАВАЊЕ</w:t>
            </w:r>
            <w:r w:rsidR="0084261C">
              <w:rPr>
                <w:rStyle w:val="Hyperlink"/>
                <w:noProof/>
                <w:webHidden/>
              </w:rPr>
              <w:tab/>
            </w:r>
            <w:r w:rsidR="0084261C">
              <w:rPr>
                <w:rStyle w:val="Hyperlink"/>
                <w:noProof/>
                <w:webHidden/>
              </w:rPr>
              <w:fldChar w:fldCharType="begin"/>
            </w:r>
            <w:r w:rsidR="0084261C">
              <w:rPr>
                <w:rStyle w:val="Hyperlink"/>
                <w:noProof/>
                <w:webHidden/>
              </w:rPr>
              <w:instrText xml:space="preserve"> PAGEREF _Toc532565196 \h </w:instrText>
            </w:r>
            <w:r w:rsidR="0084261C">
              <w:rPr>
                <w:rStyle w:val="Hyperlink"/>
                <w:noProof/>
                <w:webHidden/>
              </w:rPr>
            </w:r>
            <w:r w:rsidR="0084261C">
              <w:rPr>
                <w:rStyle w:val="Hyperlink"/>
                <w:noProof/>
                <w:webHidden/>
              </w:rPr>
              <w:fldChar w:fldCharType="separate"/>
            </w:r>
            <w:r w:rsidR="0084261C">
              <w:rPr>
                <w:rStyle w:val="Hyperlink"/>
                <w:noProof/>
                <w:webHidden/>
              </w:rPr>
              <w:t>18</w:t>
            </w:r>
            <w:r w:rsidR="0084261C">
              <w:rPr>
                <w:rStyle w:val="Hyperlink"/>
                <w:noProof/>
                <w:webHidden/>
              </w:rPr>
              <w:fldChar w:fldCharType="end"/>
            </w:r>
          </w:hyperlink>
        </w:p>
        <w:p w:rsidR="0084261C" w:rsidRDefault="00421062" w:rsidP="0084261C">
          <w:pPr>
            <w:pStyle w:val="TOC1"/>
            <w:tabs>
              <w:tab w:val="right" w:leader="dot" w:pos="9062"/>
            </w:tabs>
            <w:rPr>
              <w:rFonts w:eastAsiaTheme="minorEastAsia"/>
              <w:noProof/>
              <w:lang w:val="en-US"/>
            </w:rPr>
          </w:pPr>
          <w:hyperlink r:id="rId36" w:anchor="_Toc532565197" w:history="1">
            <w:r w:rsidR="0084261C">
              <w:rPr>
                <w:rStyle w:val="Hyperlink"/>
                <w:noProof/>
              </w:rPr>
              <w:t>19. ПРЕДЛОЗИ ЗА УНАПРЕЂЕЊЕ КВАЛИТЕТА РАДА</w:t>
            </w:r>
            <w:r w:rsidR="0084261C">
              <w:rPr>
                <w:rStyle w:val="Hyperlink"/>
                <w:noProof/>
                <w:webHidden/>
              </w:rPr>
              <w:tab/>
            </w:r>
            <w:r w:rsidR="0084261C">
              <w:rPr>
                <w:rStyle w:val="Hyperlink"/>
                <w:noProof/>
                <w:webHidden/>
              </w:rPr>
              <w:fldChar w:fldCharType="begin"/>
            </w:r>
            <w:r w:rsidR="0084261C">
              <w:rPr>
                <w:rStyle w:val="Hyperlink"/>
                <w:noProof/>
                <w:webHidden/>
              </w:rPr>
              <w:instrText xml:space="preserve"> PAGEREF _Toc532565197 \h </w:instrText>
            </w:r>
            <w:r w:rsidR="0084261C">
              <w:rPr>
                <w:rStyle w:val="Hyperlink"/>
                <w:noProof/>
                <w:webHidden/>
              </w:rPr>
            </w:r>
            <w:r w:rsidR="0084261C">
              <w:rPr>
                <w:rStyle w:val="Hyperlink"/>
                <w:noProof/>
                <w:webHidden/>
              </w:rPr>
              <w:fldChar w:fldCharType="separate"/>
            </w:r>
            <w:r w:rsidR="0084261C">
              <w:rPr>
                <w:rStyle w:val="Hyperlink"/>
                <w:noProof/>
                <w:webHidden/>
              </w:rPr>
              <w:t>18</w:t>
            </w:r>
            <w:r w:rsidR="0084261C">
              <w:rPr>
                <w:rStyle w:val="Hyperlink"/>
                <w:noProof/>
                <w:webHidden/>
              </w:rPr>
              <w:fldChar w:fldCharType="end"/>
            </w:r>
          </w:hyperlink>
        </w:p>
        <w:p w:rsidR="0084261C" w:rsidRDefault="00421062" w:rsidP="0084261C">
          <w:pPr>
            <w:pStyle w:val="TOC1"/>
            <w:tabs>
              <w:tab w:val="right" w:leader="dot" w:pos="9062"/>
            </w:tabs>
            <w:rPr>
              <w:rFonts w:eastAsiaTheme="minorEastAsia"/>
              <w:noProof/>
              <w:lang w:val="en-US"/>
            </w:rPr>
          </w:pPr>
          <w:hyperlink r:id="rId37" w:anchor="_Toc532565198" w:history="1">
            <w:r w:rsidR="0084261C">
              <w:rPr>
                <w:rStyle w:val="Hyperlink"/>
                <w:noProof/>
              </w:rPr>
              <w:t>20. ЗАВРШНА НАПОМЕНА</w:t>
            </w:r>
            <w:r w:rsidR="0084261C">
              <w:rPr>
                <w:rStyle w:val="Hyperlink"/>
                <w:noProof/>
                <w:webHidden/>
              </w:rPr>
              <w:tab/>
            </w:r>
            <w:r w:rsidR="0084261C">
              <w:rPr>
                <w:rStyle w:val="Hyperlink"/>
                <w:noProof/>
                <w:webHidden/>
              </w:rPr>
              <w:fldChar w:fldCharType="begin"/>
            </w:r>
            <w:r w:rsidR="0084261C">
              <w:rPr>
                <w:rStyle w:val="Hyperlink"/>
                <w:noProof/>
                <w:webHidden/>
              </w:rPr>
              <w:instrText xml:space="preserve"> PAGEREF _Toc532565198 \h </w:instrText>
            </w:r>
            <w:r w:rsidR="0084261C">
              <w:rPr>
                <w:rStyle w:val="Hyperlink"/>
                <w:noProof/>
                <w:webHidden/>
              </w:rPr>
            </w:r>
            <w:r w:rsidR="0084261C">
              <w:rPr>
                <w:rStyle w:val="Hyperlink"/>
                <w:noProof/>
                <w:webHidden/>
              </w:rPr>
              <w:fldChar w:fldCharType="separate"/>
            </w:r>
            <w:r w:rsidR="0084261C">
              <w:rPr>
                <w:rStyle w:val="Hyperlink"/>
                <w:noProof/>
                <w:webHidden/>
              </w:rPr>
              <w:t>18</w:t>
            </w:r>
            <w:r w:rsidR="0084261C">
              <w:rPr>
                <w:rStyle w:val="Hyperlink"/>
                <w:noProof/>
                <w:webHidden/>
              </w:rPr>
              <w:fldChar w:fldCharType="end"/>
            </w:r>
          </w:hyperlink>
        </w:p>
        <w:p w:rsidR="0084261C" w:rsidRDefault="0084261C" w:rsidP="0084261C">
          <w:pPr>
            <w:sectPr w:rsidR="0084261C">
              <w:pgSz w:w="11906" w:h="16838"/>
              <w:pgMar w:top="1417" w:right="1417" w:bottom="1417" w:left="1417" w:header="708" w:footer="708" w:gutter="0"/>
              <w:cols w:space="720"/>
            </w:sectPr>
          </w:pPr>
          <w:r>
            <w:rPr>
              <w:b/>
              <w:bCs/>
              <w:noProof/>
            </w:rPr>
            <w:fldChar w:fldCharType="end"/>
          </w:r>
        </w:p>
      </w:sdtContent>
    </w:sdt>
    <w:p w:rsidR="0084261C" w:rsidRDefault="0084261C" w:rsidP="0084261C">
      <w:pPr>
        <w:pStyle w:val="Heading1"/>
        <w:jc w:val="center"/>
        <w:rPr>
          <w:rFonts w:eastAsia="Calibri"/>
        </w:rPr>
      </w:pPr>
      <w:bookmarkStart w:id="11" w:name="_Toc532565168"/>
      <w:r>
        <w:rPr>
          <w:rFonts w:eastAsia="Calibri"/>
        </w:rPr>
        <w:lastRenderedPageBreak/>
        <w:t>1. УВОД</w:t>
      </w:r>
      <w:bookmarkEnd w:id="11"/>
    </w:p>
    <w:p w:rsidR="0084261C" w:rsidRDefault="0084261C" w:rsidP="0084261C">
      <w:pPr>
        <w:tabs>
          <w:tab w:val="left" w:pos="861"/>
        </w:tabs>
        <w:jc w:val="both"/>
        <w:rPr>
          <w:rFonts w:ascii="Times New Roman" w:hAnsi="Times New Roman" w:cs="Times New Roman"/>
          <w:b/>
          <w:color w:val="000000" w:themeColor="text1"/>
          <w:sz w:val="24"/>
          <w:szCs w:val="24"/>
        </w:rPr>
      </w:pPr>
    </w:p>
    <w:p w:rsidR="0084261C" w:rsidRDefault="0084261C" w:rsidP="0084261C">
      <w:pPr>
        <w:tabs>
          <w:tab w:val="left" w:pos="861"/>
        </w:tabs>
        <w:jc w:val="both"/>
        <w:rPr>
          <w:rFonts w:ascii="Times New Roman" w:hAnsi="Times New Roman" w:cs="Times New Roman"/>
          <w:color w:val="000000" w:themeColor="text1"/>
          <w:sz w:val="24"/>
          <w:szCs w:val="24"/>
        </w:rPr>
      </w:pPr>
    </w:p>
    <w:p w:rsidR="0084261C" w:rsidRDefault="0084261C" w:rsidP="0084261C">
      <w:pPr>
        <w:tabs>
          <w:tab w:val="left" w:pos="861"/>
        </w:tabs>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План рада  представља акт који има за циљ унапређење  рада инспектора за заштиту животне средине у спровођењу</w:t>
      </w:r>
      <w:r>
        <w:rPr>
          <w:rFonts w:ascii="Times New Roman" w:hAnsi="Times New Roman" w:cs="Times New Roman"/>
          <w:color w:val="000000" w:themeColor="text1"/>
          <w:sz w:val="24"/>
          <w:szCs w:val="24"/>
          <w:lang w:val="sr-Cyrl-RS"/>
        </w:rPr>
        <w:t xml:space="preserve"> поверених послова </w:t>
      </w:r>
      <w:r>
        <w:rPr>
          <w:rFonts w:ascii="Times New Roman" w:hAnsi="Times New Roman" w:cs="Times New Roman"/>
          <w:color w:val="000000" w:themeColor="text1"/>
          <w:sz w:val="24"/>
          <w:szCs w:val="24"/>
        </w:rPr>
        <w:t xml:space="preserve"> инспекцијск</w:t>
      </w:r>
      <w:r>
        <w:rPr>
          <w:rFonts w:ascii="Times New Roman" w:hAnsi="Times New Roman" w:cs="Times New Roman"/>
          <w:color w:val="000000" w:themeColor="text1"/>
          <w:sz w:val="24"/>
          <w:szCs w:val="24"/>
          <w:lang w:val="sr-Cyrl-RS"/>
        </w:rPr>
        <w:t>ог</w:t>
      </w:r>
      <w:r>
        <w:rPr>
          <w:rFonts w:ascii="Times New Roman" w:hAnsi="Times New Roman" w:cs="Times New Roman"/>
          <w:color w:val="000000" w:themeColor="text1"/>
          <w:sz w:val="24"/>
          <w:szCs w:val="24"/>
        </w:rPr>
        <w:t xml:space="preserve"> надзора на територији </w:t>
      </w:r>
      <w:r>
        <w:rPr>
          <w:rFonts w:ascii="Times New Roman" w:hAnsi="Times New Roman" w:cs="Times New Roman"/>
          <w:color w:val="000000" w:themeColor="text1"/>
          <w:sz w:val="24"/>
          <w:szCs w:val="24"/>
          <w:lang w:val="sr-Cyrl-RS"/>
        </w:rPr>
        <w:t xml:space="preserve">општине Опово </w:t>
      </w:r>
      <w:r>
        <w:rPr>
          <w:rFonts w:ascii="Times New Roman" w:hAnsi="Times New Roman" w:cs="Times New Roman"/>
          <w:color w:val="000000" w:themeColor="text1"/>
          <w:sz w:val="24"/>
          <w:szCs w:val="24"/>
        </w:rPr>
        <w:t>за период јануар-децембар 20</w:t>
      </w:r>
      <w:r>
        <w:rPr>
          <w:rFonts w:ascii="Times New Roman" w:hAnsi="Times New Roman" w:cs="Times New Roman"/>
          <w:color w:val="000000" w:themeColor="text1"/>
          <w:sz w:val="24"/>
          <w:szCs w:val="24"/>
          <w:lang w:val="sr-Cyrl-RS"/>
        </w:rPr>
        <w:t>20</w:t>
      </w:r>
      <w:r>
        <w:rPr>
          <w:rFonts w:ascii="Times New Roman" w:hAnsi="Times New Roman" w:cs="Times New Roman"/>
          <w:color w:val="000000" w:themeColor="text1"/>
          <w:sz w:val="24"/>
          <w:szCs w:val="24"/>
        </w:rPr>
        <w:t>. год</w:t>
      </w:r>
      <w:r>
        <w:rPr>
          <w:rFonts w:ascii="Times New Roman" w:hAnsi="Times New Roman" w:cs="Times New Roman"/>
          <w:color w:val="000000" w:themeColor="text1"/>
          <w:sz w:val="24"/>
          <w:szCs w:val="24"/>
          <w:lang w:val="sr-Cyrl-RS"/>
        </w:rPr>
        <w:t xml:space="preserve">ине и </w:t>
      </w:r>
      <w:r>
        <w:rPr>
          <w:rFonts w:ascii="Times New Roman" w:hAnsi="Times New Roman" w:cs="Times New Roman"/>
          <w:color w:val="000000" w:themeColor="text1"/>
          <w:sz w:val="24"/>
          <w:szCs w:val="24"/>
        </w:rPr>
        <w:t xml:space="preserve">  донет је </w:t>
      </w:r>
      <w:r>
        <w:rPr>
          <w:rFonts w:ascii="Times New Roman" w:hAnsi="Times New Roman" w:cs="Times New Roman"/>
          <w:color w:val="000000" w:themeColor="text1"/>
          <w:sz w:val="24"/>
          <w:szCs w:val="24"/>
          <w:lang w:val="sr-Cyrl-RS"/>
        </w:rPr>
        <w:t>на</w:t>
      </w:r>
      <w:r>
        <w:rPr>
          <w:rFonts w:ascii="Times New Roman" w:hAnsi="Times New Roman" w:cs="Times New Roman"/>
          <w:color w:val="000000" w:themeColor="text1"/>
          <w:sz w:val="24"/>
          <w:szCs w:val="24"/>
        </w:rPr>
        <w:t xml:space="preserve"> основу чл</w:t>
      </w:r>
      <w:r>
        <w:rPr>
          <w:rFonts w:ascii="Times New Roman" w:hAnsi="Times New Roman" w:cs="Times New Roman"/>
          <w:color w:val="000000" w:themeColor="text1"/>
          <w:sz w:val="24"/>
          <w:szCs w:val="24"/>
          <w:lang w:val="sr-Cyrl-RS"/>
        </w:rPr>
        <w:t xml:space="preserve">ана  </w:t>
      </w:r>
      <w:r>
        <w:rPr>
          <w:rFonts w:ascii="Times New Roman" w:hAnsi="Times New Roman" w:cs="Times New Roman"/>
          <w:color w:val="000000" w:themeColor="text1"/>
          <w:sz w:val="24"/>
          <w:szCs w:val="24"/>
        </w:rPr>
        <w:t>10. Закона о инспекцијском надзору (''Службени г</w:t>
      </w:r>
      <w:r>
        <w:rPr>
          <w:rFonts w:ascii="Times New Roman" w:hAnsi="Times New Roman" w:cs="Times New Roman"/>
          <w:color w:val="000000" w:themeColor="text1"/>
          <w:sz w:val="24"/>
          <w:szCs w:val="24"/>
          <w:lang w:val="sr-Cyrl-RS"/>
        </w:rPr>
        <w:t>ла</w:t>
      </w:r>
      <w:r>
        <w:rPr>
          <w:rFonts w:ascii="Times New Roman" w:hAnsi="Times New Roman" w:cs="Times New Roman"/>
          <w:color w:val="000000" w:themeColor="text1"/>
          <w:sz w:val="24"/>
          <w:szCs w:val="24"/>
        </w:rPr>
        <w:t>сник РС'', бр.36/15</w:t>
      </w:r>
      <w:r>
        <w:rPr>
          <w:rFonts w:ascii="Times New Roman" w:hAnsi="Times New Roman" w:cs="Times New Roman"/>
          <w:color w:val="000000" w:themeColor="text1"/>
          <w:sz w:val="24"/>
          <w:szCs w:val="24"/>
          <w:lang w:val="sr-Cyrl-RS"/>
        </w:rPr>
        <w:t>,14/18-др.закон и 95/18</w:t>
      </w:r>
      <w:r>
        <w:rPr>
          <w:rFonts w:ascii="Times New Roman" w:hAnsi="Times New Roman" w:cs="Times New Roman"/>
          <w:color w:val="000000" w:themeColor="text1"/>
          <w:sz w:val="24"/>
          <w:szCs w:val="24"/>
        </w:rPr>
        <w:t xml:space="preserve">) </w:t>
      </w:r>
    </w:p>
    <w:p w:rsidR="0084261C" w:rsidRDefault="0084261C" w:rsidP="0084261C">
      <w:pPr>
        <w:tabs>
          <w:tab w:val="left" w:pos="861"/>
        </w:tab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Годишњи план инспекцијског надзора садржи општи приказ задатака и послова инспекције за заштиту животне средине у 20</w:t>
      </w:r>
      <w:r>
        <w:rPr>
          <w:rFonts w:ascii="Times New Roman" w:hAnsi="Times New Roman" w:cs="Times New Roman"/>
          <w:color w:val="000000" w:themeColor="text1"/>
          <w:sz w:val="24"/>
          <w:szCs w:val="24"/>
          <w:lang w:val="sr-Cyrl-RS"/>
        </w:rPr>
        <w:t>20</w:t>
      </w:r>
      <w:r>
        <w:rPr>
          <w:rFonts w:ascii="Times New Roman" w:hAnsi="Times New Roman" w:cs="Times New Roman"/>
          <w:color w:val="000000" w:themeColor="text1"/>
          <w:sz w:val="24"/>
          <w:szCs w:val="24"/>
        </w:rPr>
        <w:t>. години, као и табеларни приказ планираних надзора  ради праћење стања животне средине на територији</w:t>
      </w:r>
      <w:r>
        <w:rPr>
          <w:rFonts w:ascii="Times New Roman" w:hAnsi="Times New Roman" w:cs="Times New Roman"/>
          <w:color w:val="000000" w:themeColor="text1"/>
          <w:sz w:val="24"/>
          <w:szCs w:val="24"/>
          <w:lang w:val="sr-Cyrl-RS"/>
        </w:rPr>
        <w:t xml:space="preserve"> општине Опово</w:t>
      </w:r>
      <w:r>
        <w:rPr>
          <w:rFonts w:ascii="Times New Roman" w:hAnsi="Times New Roman" w:cs="Times New Roman"/>
          <w:color w:val="000000" w:themeColor="text1"/>
          <w:sz w:val="24"/>
          <w:szCs w:val="24"/>
        </w:rPr>
        <w:t>.</w:t>
      </w:r>
    </w:p>
    <w:p w:rsidR="0084261C" w:rsidRDefault="0084261C" w:rsidP="0084261C">
      <w:pPr>
        <w:tabs>
          <w:tab w:val="left" w:pos="861"/>
        </w:tab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Предности израде Годишег плана, огледају се у: праћењу квалитета животне средине и утицаја загађујућих материја и енергије на животну средину; квалитетнијег прикупљања података за вођење и ажурирање локалног регистра извора загађивања; превенцију и заштиту од удеса;квалитетнију  израду извештаја и  пружања информација становништву о спроведеним активностима и стању животне средине;  подизање свести о значају заштите животне средине; успостављање, одржавање и унапређење информационог система животне средине и сл.</w:t>
      </w:r>
    </w:p>
    <w:p w:rsidR="0084261C" w:rsidRDefault="0084261C" w:rsidP="0084261C">
      <w:pPr>
        <w:tabs>
          <w:tab w:val="left" w:pos="861"/>
        </w:tabs>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 xml:space="preserve">                         </w:t>
      </w:r>
    </w:p>
    <w:p w:rsidR="0084261C" w:rsidRDefault="0084261C" w:rsidP="0084261C">
      <w:pPr>
        <w:pStyle w:val="Heading1"/>
        <w:jc w:val="center"/>
        <w:rPr>
          <w:rFonts w:eastAsia="Calibri"/>
        </w:rPr>
      </w:pPr>
      <w:bookmarkStart w:id="12" w:name="_Toc532565169"/>
      <w:r>
        <w:rPr>
          <w:rFonts w:eastAsia="Calibri"/>
        </w:rPr>
        <w:t>2. ЦИЉЕВИ</w:t>
      </w:r>
      <w:bookmarkEnd w:id="12"/>
    </w:p>
    <w:p w:rsidR="0084261C" w:rsidRDefault="0084261C" w:rsidP="0084261C">
      <w:pPr>
        <w:tabs>
          <w:tab w:val="left" w:pos="861"/>
        </w:tabs>
        <w:rPr>
          <w:rFonts w:ascii="Times New Roman" w:hAnsi="Times New Roman" w:cs="Times New Roman"/>
          <w:color w:val="000000" w:themeColor="text1"/>
          <w:sz w:val="24"/>
          <w:szCs w:val="24"/>
        </w:rPr>
      </w:pPr>
    </w:p>
    <w:p w:rsidR="0084261C" w:rsidRDefault="0084261C" w:rsidP="0084261C">
      <w:pPr>
        <w:tabs>
          <w:tab w:val="left" w:pos="861"/>
        </w:tabs>
        <w:rPr>
          <w:rFonts w:ascii="Times New Roman" w:hAnsi="Times New Roman" w:cs="Times New Roman"/>
          <w:color w:val="000000" w:themeColor="text1"/>
          <w:sz w:val="24"/>
          <w:szCs w:val="24"/>
        </w:rPr>
      </w:pPr>
    </w:p>
    <w:p w:rsidR="0084261C" w:rsidRDefault="0084261C" w:rsidP="0084261C">
      <w:pPr>
        <w:tabs>
          <w:tab w:val="left" w:pos="861"/>
        </w:tab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Циљеви Годишњег плана инспекцијског надзора је непосредна примена закона и других прописа тј., планираних мера и активности превентивног деловања инспекције и планираних мера и активности за спречавање обављања делатности и вршења активности нерегистрованих субјеката, очекивани обим ванредних инспекцијских надзора у периоду у коме ће се вршити редовни инспекцијски надзор, као и друге елементе од значаја за планирање и вршење инспекцијског надзора.</w:t>
      </w:r>
    </w:p>
    <w:p w:rsidR="0084261C" w:rsidRDefault="0084261C" w:rsidP="0084261C">
      <w:pPr>
        <w:tabs>
          <w:tab w:val="left" w:pos="861"/>
        </w:tab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Општи циљ овог Плана је заштита животне средине и  то:</w:t>
      </w:r>
    </w:p>
    <w:p w:rsidR="0084261C" w:rsidRDefault="0084261C" w:rsidP="0084261C">
      <w:pPr>
        <w:tabs>
          <w:tab w:val="left" w:pos="861"/>
        </w:tab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-заштита права грађана на здраво окружење и животну средину  и</w:t>
      </w:r>
    </w:p>
    <w:p w:rsidR="0084261C" w:rsidRDefault="0084261C" w:rsidP="0084261C">
      <w:pPr>
        <w:tabs>
          <w:tab w:val="left" w:pos="861"/>
        </w:tab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заштита права надзираних субјеката на законит и безбедан рад</w:t>
      </w:r>
    </w:p>
    <w:p w:rsidR="0084261C" w:rsidRPr="00094021" w:rsidRDefault="0084261C" w:rsidP="0084261C">
      <w:pPr>
        <w:tabs>
          <w:tab w:val="left" w:pos="861"/>
        </w:tab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Ефикасна организација инспекцијског надзора у области заштите животне средине остварује се унапређењем самог надзора, координацијом активности,континуалним праћењем нових технологија у овој области,квалитетном проценом ризика, </w:t>
      </w:r>
      <w:r>
        <w:rPr>
          <w:rFonts w:ascii="Times New Roman" w:hAnsi="Times New Roman" w:cs="Times New Roman"/>
          <w:color w:val="000000" w:themeColor="text1"/>
          <w:sz w:val="24"/>
          <w:szCs w:val="24"/>
          <w:lang w:val="sr-Cyrl-RS"/>
        </w:rPr>
        <w:t xml:space="preserve">непрестаном </w:t>
      </w:r>
      <w:r>
        <w:rPr>
          <w:rFonts w:ascii="Times New Roman" w:hAnsi="Times New Roman" w:cs="Times New Roman"/>
          <w:color w:val="000000" w:themeColor="text1"/>
          <w:sz w:val="24"/>
          <w:szCs w:val="24"/>
        </w:rPr>
        <w:t xml:space="preserve">едукацијом субјеката </w:t>
      </w:r>
      <w:r>
        <w:rPr>
          <w:rFonts w:ascii="Times New Roman" w:hAnsi="Times New Roman" w:cs="Times New Roman"/>
          <w:color w:val="000000" w:themeColor="text1"/>
          <w:sz w:val="24"/>
          <w:szCs w:val="24"/>
          <w:lang w:val="sr-Cyrl-RS"/>
        </w:rPr>
        <w:t>система заштите</w:t>
      </w:r>
      <w:r>
        <w:rPr>
          <w:rFonts w:ascii="Times New Roman" w:hAnsi="Times New Roman" w:cs="Times New Roman"/>
          <w:color w:val="000000" w:themeColor="text1"/>
          <w:sz w:val="24"/>
          <w:szCs w:val="24"/>
        </w:rPr>
        <w:t xml:space="preserve"> животне средине у виду</w:t>
      </w:r>
      <w:r>
        <w:rPr>
          <w:rFonts w:ascii="Times New Roman" w:hAnsi="Times New Roman" w:cs="Times New Roman"/>
          <w:color w:val="000000" w:themeColor="text1"/>
          <w:sz w:val="24"/>
          <w:szCs w:val="24"/>
          <w:lang w:val="sr-Cyrl-RS"/>
        </w:rPr>
        <w:t xml:space="preserve"> упознавања са новим прописима и  </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sr-Cyrl-RS"/>
        </w:rPr>
        <w:t xml:space="preserve">законским </w:t>
      </w:r>
      <w:r>
        <w:rPr>
          <w:rFonts w:ascii="Times New Roman" w:hAnsi="Times New Roman" w:cs="Times New Roman"/>
          <w:color w:val="000000" w:themeColor="text1"/>
          <w:sz w:val="24"/>
          <w:szCs w:val="24"/>
        </w:rPr>
        <w:t>процедура</w:t>
      </w:r>
      <w:r>
        <w:rPr>
          <w:rFonts w:ascii="Times New Roman" w:hAnsi="Times New Roman" w:cs="Times New Roman"/>
          <w:color w:val="000000" w:themeColor="text1"/>
          <w:sz w:val="24"/>
          <w:szCs w:val="24"/>
          <w:lang w:val="sr-Cyrl-RS"/>
        </w:rPr>
        <w:t>ма</w:t>
      </w:r>
      <w:r>
        <w:rPr>
          <w:rFonts w:ascii="Times New Roman" w:hAnsi="Times New Roman" w:cs="Times New Roman"/>
          <w:color w:val="000000" w:themeColor="text1"/>
          <w:sz w:val="24"/>
          <w:szCs w:val="24"/>
        </w:rPr>
        <w:t>, упутств</w:t>
      </w:r>
      <w:r>
        <w:rPr>
          <w:rFonts w:ascii="Times New Roman" w:hAnsi="Times New Roman" w:cs="Times New Roman"/>
          <w:color w:val="000000" w:themeColor="text1"/>
          <w:sz w:val="24"/>
          <w:szCs w:val="24"/>
          <w:lang w:val="sr-Cyrl-RS"/>
        </w:rPr>
        <w:t>им</w:t>
      </w:r>
      <w:r>
        <w:rPr>
          <w:rFonts w:ascii="Times New Roman" w:hAnsi="Times New Roman" w:cs="Times New Roman"/>
          <w:color w:val="000000" w:themeColor="text1"/>
          <w:sz w:val="24"/>
          <w:szCs w:val="24"/>
        </w:rPr>
        <w:t>а, водич</w:t>
      </w:r>
      <w:r>
        <w:rPr>
          <w:rFonts w:ascii="Times New Roman" w:hAnsi="Times New Roman" w:cs="Times New Roman"/>
          <w:color w:val="000000" w:themeColor="text1"/>
          <w:sz w:val="24"/>
          <w:szCs w:val="24"/>
          <w:lang w:val="sr-Cyrl-RS"/>
        </w:rPr>
        <w:t>има</w:t>
      </w: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lang w:val="sr-Cyrl-RS"/>
        </w:rPr>
        <w:t xml:space="preserve"> сталним </w:t>
      </w:r>
      <w:r>
        <w:rPr>
          <w:rFonts w:ascii="Times New Roman" w:hAnsi="Times New Roman" w:cs="Times New Roman"/>
          <w:color w:val="000000" w:themeColor="text1"/>
          <w:sz w:val="24"/>
          <w:szCs w:val="24"/>
        </w:rPr>
        <w:t xml:space="preserve"> тренин</w:t>
      </w:r>
      <w:r>
        <w:rPr>
          <w:rFonts w:ascii="Times New Roman" w:hAnsi="Times New Roman" w:cs="Times New Roman"/>
          <w:color w:val="000000" w:themeColor="text1"/>
          <w:sz w:val="24"/>
          <w:szCs w:val="24"/>
          <w:lang w:val="sr-Cyrl-RS"/>
        </w:rPr>
        <w:t>зима,</w:t>
      </w:r>
      <w:r>
        <w:rPr>
          <w:rFonts w:ascii="Times New Roman" w:hAnsi="Times New Roman" w:cs="Times New Roman"/>
          <w:color w:val="000000" w:themeColor="text1"/>
          <w:sz w:val="24"/>
          <w:szCs w:val="24"/>
        </w:rPr>
        <w:t xml:space="preserve"> едукација</w:t>
      </w:r>
      <w:r>
        <w:rPr>
          <w:rFonts w:ascii="Times New Roman" w:hAnsi="Times New Roman" w:cs="Times New Roman"/>
          <w:color w:val="000000" w:themeColor="text1"/>
          <w:sz w:val="24"/>
          <w:szCs w:val="24"/>
          <w:lang w:val="sr-Cyrl-RS"/>
        </w:rPr>
        <w:t>ма</w:t>
      </w:r>
      <w:r>
        <w:rPr>
          <w:rFonts w:ascii="Times New Roman" w:hAnsi="Times New Roman" w:cs="Times New Roman"/>
          <w:color w:val="000000" w:themeColor="text1"/>
          <w:sz w:val="24"/>
          <w:szCs w:val="24"/>
        </w:rPr>
        <w:t>, праћењем база података специјализованих овлашћених субјеката</w:t>
      </w:r>
      <w:r>
        <w:rPr>
          <w:rFonts w:ascii="Times New Roman" w:hAnsi="Times New Roman" w:cs="Times New Roman"/>
          <w:color w:val="000000" w:themeColor="text1"/>
          <w:sz w:val="24"/>
          <w:szCs w:val="24"/>
          <w:lang w:val="sr-Cyrl-RS"/>
        </w:rPr>
        <w:t>...</w:t>
      </w:r>
    </w:p>
    <w:p w:rsidR="0084261C" w:rsidRDefault="0084261C" w:rsidP="0084261C">
      <w:pPr>
        <w:tabs>
          <w:tab w:val="left" w:pos="861"/>
        </w:tab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Посебан циљ делотворног спровођења инспекцијског надзора у области заштите животне средине  постиже се стављањем приоритета на превентивне мере, надзирање и контролу њиховог спровођења у сврху потпуног елиминисања штетних утицаја или свођења</w:t>
      </w:r>
      <w:r>
        <w:rPr>
          <w:rFonts w:ascii="Times New Roman" w:hAnsi="Times New Roman" w:cs="Times New Roman"/>
          <w:color w:val="000000" w:themeColor="text1"/>
          <w:sz w:val="24"/>
          <w:szCs w:val="24"/>
          <w:lang w:val="sr-Cyrl-RS"/>
        </w:rPr>
        <w:t xml:space="preserve"> </w:t>
      </w:r>
      <w:r>
        <w:rPr>
          <w:rFonts w:ascii="Times New Roman" w:hAnsi="Times New Roman" w:cs="Times New Roman"/>
          <w:color w:val="000000" w:themeColor="text1"/>
          <w:sz w:val="24"/>
          <w:szCs w:val="24"/>
        </w:rPr>
        <w:t>истих на најмању могућу меру .</w:t>
      </w:r>
    </w:p>
    <w:p w:rsidR="0084261C" w:rsidRDefault="0084261C" w:rsidP="0084261C">
      <w:pPr>
        <w:tabs>
          <w:tab w:val="left" w:pos="861"/>
        </w:tabs>
        <w:jc w:val="both"/>
        <w:rPr>
          <w:rFonts w:ascii="Times New Roman" w:hAnsi="Times New Roman" w:cs="Times New Roman"/>
          <w:color w:val="000000" w:themeColor="text1"/>
          <w:sz w:val="24"/>
          <w:szCs w:val="24"/>
        </w:rPr>
      </w:pPr>
    </w:p>
    <w:p w:rsidR="0084261C" w:rsidRDefault="0084261C" w:rsidP="0084261C">
      <w:pPr>
        <w:pStyle w:val="Heading1"/>
        <w:jc w:val="center"/>
        <w:rPr>
          <w:rFonts w:eastAsia="Calibri"/>
        </w:rPr>
      </w:pPr>
      <w:bookmarkStart w:id="13" w:name="_Toc532565170"/>
      <w:r>
        <w:rPr>
          <w:rFonts w:eastAsia="Calibri"/>
        </w:rPr>
        <w:t>3. ОСНОВ ЗА СПРОВОЂЕЊЕ ИНСПЕКЦИЈСКИХ НАДЗОРА</w:t>
      </w:r>
      <w:bookmarkEnd w:id="13"/>
    </w:p>
    <w:p w:rsidR="0084261C" w:rsidRDefault="0084261C" w:rsidP="0084261C">
      <w:pPr>
        <w:tabs>
          <w:tab w:val="left" w:pos="861"/>
        </w:tabs>
        <w:rPr>
          <w:rFonts w:ascii="Times New Roman" w:hAnsi="Times New Roman" w:cs="Times New Roman"/>
          <w:color w:val="000000" w:themeColor="text1"/>
          <w:sz w:val="24"/>
          <w:szCs w:val="24"/>
        </w:rPr>
      </w:pPr>
    </w:p>
    <w:p w:rsidR="0084261C" w:rsidRDefault="0084261C" w:rsidP="0084261C">
      <w:pPr>
        <w:tabs>
          <w:tab w:val="left" w:pos="861"/>
        </w:tabs>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Темељ за инспекцијске надзоре и службене контроле су  : </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p>
    <w:p w:rsidR="0084261C" w:rsidRDefault="0084261C" w:rsidP="0084261C">
      <w:pPr>
        <w:pStyle w:val="Heading2"/>
        <w:rPr>
          <w:rFonts w:eastAsia="Calibri"/>
        </w:rPr>
      </w:pPr>
      <w:bookmarkStart w:id="14" w:name="_Toc532565171"/>
      <w:r>
        <w:rPr>
          <w:rFonts w:eastAsia="Calibri"/>
        </w:rPr>
        <w:t>3.1. ОСНОВНИ ЗАКОНИ:</w:t>
      </w:r>
      <w:bookmarkEnd w:id="14"/>
    </w:p>
    <w:p w:rsidR="0084261C" w:rsidRDefault="0084261C" w:rsidP="0084261C">
      <w:pPr>
        <w:tabs>
          <w:tab w:val="left" w:pos="861"/>
        </w:tabs>
        <w:rPr>
          <w:rFonts w:ascii="Times New Roman" w:hAnsi="Times New Roman" w:cs="Times New Roman"/>
          <w:color w:val="000000" w:themeColor="text1"/>
          <w:sz w:val="24"/>
          <w:szCs w:val="24"/>
        </w:rPr>
      </w:pPr>
    </w:p>
    <w:p w:rsidR="0084261C" w:rsidRDefault="0084261C" w:rsidP="0084261C">
      <w:pPr>
        <w:tabs>
          <w:tab w:val="left" w:pos="861"/>
        </w:tabs>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-Закона о локалној самоуправи (''Сл. гласник РС ''бр 129/07 и 83/2014 -др.закон</w:t>
      </w:r>
      <w:r>
        <w:rPr>
          <w:rFonts w:ascii="Times New Roman" w:hAnsi="Times New Roman" w:cs="Times New Roman"/>
          <w:color w:val="000000" w:themeColor="text1"/>
          <w:sz w:val="24"/>
          <w:szCs w:val="24"/>
          <w:lang w:val="sr-Cyrl-RS"/>
        </w:rPr>
        <w:t>, 101/2016-др.закон, 47/2018</w:t>
      </w:r>
      <w:r>
        <w:rPr>
          <w:rFonts w:ascii="Times New Roman" w:hAnsi="Times New Roman" w:cs="Times New Roman"/>
          <w:color w:val="000000" w:themeColor="text1"/>
          <w:sz w:val="24"/>
          <w:szCs w:val="24"/>
        </w:rPr>
        <w:t>);</w:t>
      </w:r>
    </w:p>
    <w:p w:rsidR="0084261C" w:rsidRDefault="0084261C" w:rsidP="0084261C">
      <w:pPr>
        <w:tabs>
          <w:tab w:val="left" w:pos="861"/>
        </w:tabs>
        <w:rPr>
          <w:rFonts w:ascii="Times New Roman" w:hAnsi="Times New Roman" w:cs="Times New Roman"/>
          <w:color w:val="000000" w:themeColor="text1"/>
          <w:sz w:val="24"/>
          <w:szCs w:val="24"/>
          <w:lang w:val="sr-Cyrl-RS"/>
        </w:rPr>
      </w:pPr>
      <w:r>
        <w:rPr>
          <w:rFonts w:ascii="Times New Roman" w:hAnsi="Times New Roman" w:cs="Times New Roman"/>
          <w:color w:val="000000" w:themeColor="text1"/>
          <w:sz w:val="24"/>
          <w:szCs w:val="24"/>
          <w:lang w:val="sr-Cyrl-RS"/>
        </w:rPr>
        <w:t>- Закон о државној управи ("Сл. гласник РС", бр. 79/2005, 101/2007, 95/2010, 99/2014, 47/2018 и 30/2018 - др. закон);</w:t>
      </w:r>
    </w:p>
    <w:p w:rsidR="0084261C" w:rsidRDefault="0084261C" w:rsidP="0084261C">
      <w:pPr>
        <w:tabs>
          <w:tab w:val="left" w:pos="861"/>
        </w:tabs>
        <w:rPr>
          <w:rFonts w:ascii="Times New Roman" w:hAnsi="Times New Roman" w:cs="Times New Roman"/>
          <w:color w:val="000000" w:themeColor="text1"/>
          <w:sz w:val="24"/>
          <w:szCs w:val="24"/>
          <w:lang w:val="sr-Cyrl-RS"/>
        </w:rPr>
      </w:pPr>
      <w:r>
        <w:rPr>
          <w:rFonts w:ascii="Times New Roman" w:hAnsi="Times New Roman" w:cs="Times New Roman"/>
          <w:color w:val="000000" w:themeColor="text1"/>
          <w:sz w:val="24"/>
          <w:szCs w:val="24"/>
          <w:lang w:val="sr-Cyrl-RS"/>
        </w:rPr>
        <w:t>- Закон о општем управном поступку (Закон о инспекцијском надзору ( ''Сл. гласник РС'' бр.18/16</w:t>
      </w:r>
      <w:r>
        <w:rPr>
          <w:rFonts w:ascii="Times New Roman" w:hAnsi="Times New Roman" w:cs="Times New Roman"/>
          <w:color w:val="000000" w:themeColor="text1"/>
          <w:sz w:val="24"/>
          <w:szCs w:val="24"/>
        </w:rPr>
        <w:t>, 95/2018</w:t>
      </w:r>
      <w:r>
        <w:rPr>
          <w:rFonts w:ascii="Times New Roman" w:hAnsi="Times New Roman" w:cs="Times New Roman"/>
          <w:color w:val="000000" w:themeColor="text1"/>
          <w:sz w:val="24"/>
          <w:szCs w:val="24"/>
          <w:lang w:val="sr-Cyrl-RS"/>
        </w:rPr>
        <w:t>) и</w:t>
      </w:r>
    </w:p>
    <w:p w:rsidR="0084261C" w:rsidRDefault="0084261C" w:rsidP="0084261C">
      <w:pPr>
        <w:tabs>
          <w:tab w:val="left" w:pos="861"/>
        </w:tabs>
        <w:rPr>
          <w:rFonts w:ascii="Times New Roman" w:hAnsi="Times New Roman" w:cs="Times New Roman"/>
          <w:color w:val="000000" w:themeColor="text1"/>
          <w:sz w:val="24"/>
          <w:szCs w:val="24"/>
          <w:lang w:val="sr-Cyrl-RS"/>
        </w:rPr>
      </w:pPr>
      <w:r>
        <w:rPr>
          <w:rFonts w:ascii="Times New Roman" w:hAnsi="Times New Roman" w:cs="Times New Roman"/>
          <w:color w:val="000000" w:themeColor="text1"/>
          <w:sz w:val="24"/>
          <w:szCs w:val="24"/>
          <w:lang w:val="sr-Cyrl-RS"/>
        </w:rPr>
        <w:t>- Закон о инспекцијском надзору ("Сл. гласник РС", бр. 36/2015 и 44/2018 - др. закон</w:t>
      </w:r>
      <w:r w:rsidRPr="00CF44C4">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sr-Cyrl-RS"/>
        </w:rPr>
        <w:t>и 95/18);</w:t>
      </w:r>
    </w:p>
    <w:p w:rsidR="0084261C" w:rsidRDefault="0084261C" w:rsidP="0084261C">
      <w:pPr>
        <w:tabs>
          <w:tab w:val="left" w:pos="861"/>
        </w:tabs>
        <w:rPr>
          <w:rFonts w:ascii="Times New Roman" w:hAnsi="Times New Roman" w:cs="Times New Roman"/>
          <w:color w:val="000000" w:themeColor="text1"/>
          <w:sz w:val="24"/>
          <w:szCs w:val="24"/>
        </w:rPr>
      </w:pPr>
    </w:p>
    <w:p w:rsidR="0084261C" w:rsidRDefault="0084261C" w:rsidP="0084261C">
      <w:pPr>
        <w:tabs>
          <w:tab w:val="left" w:pos="861"/>
        </w:tabs>
        <w:rPr>
          <w:rFonts w:ascii="Times New Roman" w:hAnsi="Times New Roman" w:cs="Times New Roman"/>
          <w:color w:val="000000" w:themeColor="text1"/>
          <w:sz w:val="24"/>
          <w:szCs w:val="24"/>
        </w:rPr>
      </w:pPr>
    </w:p>
    <w:p w:rsidR="0084261C" w:rsidRDefault="0084261C" w:rsidP="0084261C">
      <w:pPr>
        <w:pStyle w:val="Heading2"/>
        <w:rPr>
          <w:rFonts w:eastAsia="Calibri"/>
        </w:rPr>
      </w:pPr>
      <w:bookmarkStart w:id="15" w:name="_Toc532565172"/>
      <w:r>
        <w:rPr>
          <w:rFonts w:eastAsia="Calibri"/>
        </w:rPr>
        <w:t>3.2. ПОСЕБНИ ЗАКОНИ:</w:t>
      </w:r>
      <w:bookmarkEnd w:id="15"/>
    </w:p>
    <w:p w:rsidR="0084261C" w:rsidRDefault="0084261C" w:rsidP="0084261C"/>
    <w:p w:rsidR="0084261C" w:rsidRDefault="0084261C" w:rsidP="0084261C">
      <w:pPr>
        <w:rPr>
          <w:rFonts w:ascii="Times New Roman" w:hAnsi="Times New Roman" w:cs="Times New Roman"/>
          <w:color w:val="365F91" w:themeColor="accent1" w:themeShade="BF"/>
          <w:sz w:val="24"/>
          <w:szCs w:val="24"/>
          <w:lang w:val="sr-Cyrl-RS"/>
        </w:rPr>
      </w:pPr>
      <w:r>
        <w:rPr>
          <w:rFonts w:ascii="Times New Roman" w:hAnsi="Times New Roman" w:cs="Times New Roman"/>
          <w:sz w:val="24"/>
          <w:szCs w:val="24"/>
        </w:rPr>
        <w:t>- Закона о заштити животне средине ("Сл. гласник РС", бр. 135/2004, 36/2009, 36/2009 - др. закон, 72/2009 - др. закон, 43/2011 - одлука УС, 14/2016 и 76/2018)</w:t>
      </w:r>
      <w:r>
        <w:rPr>
          <w:rFonts w:ascii="Times New Roman" w:hAnsi="Times New Roman" w:cs="Times New Roman"/>
          <w:sz w:val="24"/>
          <w:szCs w:val="24"/>
          <w:lang w:val="sr-Cyrl-RS"/>
        </w:rPr>
        <w:t>;</w:t>
      </w:r>
    </w:p>
    <w:p w:rsidR="0084261C" w:rsidRDefault="0084261C" w:rsidP="0084261C">
      <w:pPr>
        <w:rPr>
          <w:rFonts w:ascii="Times New Roman" w:hAnsi="Times New Roman" w:cs="Times New Roman"/>
          <w:sz w:val="24"/>
          <w:szCs w:val="24"/>
        </w:rPr>
      </w:pPr>
      <w:r>
        <w:rPr>
          <w:rFonts w:ascii="Times New Roman" w:hAnsi="Times New Roman" w:cs="Times New Roman"/>
          <w:sz w:val="24"/>
          <w:szCs w:val="24"/>
        </w:rPr>
        <w:t>-Закон о процени утицаја на животну средину ("Службеном гласнику РС", бр. 135/2004 и 36/2009);</w:t>
      </w:r>
    </w:p>
    <w:p w:rsidR="0084261C" w:rsidRDefault="0084261C" w:rsidP="0084261C">
      <w:pPr>
        <w:rPr>
          <w:rFonts w:ascii="Times New Roman" w:hAnsi="Times New Roman" w:cs="Times New Roman"/>
          <w:sz w:val="24"/>
          <w:szCs w:val="24"/>
        </w:rPr>
      </w:pPr>
      <w:r>
        <w:rPr>
          <w:rFonts w:ascii="Times New Roman" w:hAnsi="Times New Roman" w:cs="Times New Roman"/>
          <w:sz w:val="24"/>
          <w:szCs w:val="24"/>
        </w:rPr>
        <w:t>- Закон о интегрисаном спречавању и контроли загађивања животне средине („Сл. гласник РС“, бр. 36/2009 и 25/2015),</w:t>
      </w:r>
    </w:p>
    <w:p w:rsidR="0084261C" w:rsidRDefault="0084261C" w:rsidP="0084261C">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 Закона о заштити од буке у животној средини ( Сл. гласник РС бр. 36/2009 и 88/2010);</w:t>
      </w:r>
    </w:p>
    <w:p w:rsidR="0084261C" w:rsidRDefault="0084261C" w:rsidP="0084261C">
      <w:pPr>
        <w:tabs>
          <w:tab w:val="left" w:pos="861"/>
        </w:tabs>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Закон о управљању отпадом (Сл. гласник РС бр: 36/09;88/10 и 14/2016 );</w:t>
      </w:r>
    </w:p>
    <w:p w:rsidR="0084261C" w:rsidRDefault="0084261C" w:rsidP="0084261C">
      <w:pPr>
        <w:tabs>
          <w:tab w:val="left" w:pos="861"/>
        </w:tabs>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Закона о заштити ваздуха ("Службеном гласнику РС", бр.  36/2009 и 10/2013);</w:t>
      </w:r>
    </w:p>
    <w:p w:rsidR="0084261C" w:rsidRDefault="0084261C" w:rsidP="0084261C">
      <w:pPr>
        <w:tabs>
          <w:tab w:val="left" w:pos="861"/>
        </w:tabs>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Закон о хемикалијама („Службени гласник РС“, бр. 36/09, 88/10, 92/11, 93/12 и 25/15),</w:t>
      </w:r>
    </w:p>
    <w:p w:rsidR="0084261C" w:rsidRDefault="0084261C" w:rsidP="0084261C">
      <w:pPr>
        <w:tabs>
          <w:tab w:val="left" w:pos="861"/>
        </w:tabs>
        <w:rPr>
          <w:rFonts w:ascii="Times New Roman" w:hAnsi="Times New Roman" w:cs="Times New Roman"/>
          <w:b/>
          <w:color w:val="000000" w:themeColor="text1"/>
          <w:sz w:val="24"/>
          <w:szCs w:val="24"/>
        </w:rPr>
      </w:pPr>
    </w:p>
    <w:p w:rsidR="0084261C" w:rsidRDefault="0084261C" w:rsidP="0084261C">
      <w:pPr>
        <w:tabs>
          <w:tab w:val="left" w:pos="861"/>
        </w:tabs>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ab/>
      </w:r>
    </w:p>
    <w:p w:rsidR="0084261C" w:rsidRDefault="0084261C" w:rsidP="0084261C">
      <w:pPr>
        <w:pStyle w:val="Heading2"/>
        <w:spacing w:before="0"/>
        <w:rPr>
          <w:rFonts w:eastAsia="Calibri"/>
        </w:rPr>
      </w:pPr>
    </w:p>
    <w:p w:rsidR="0084261C" w:rsidRDefault="0084261C" w:rsidP="0084261C">
      <w:pPr>
        <w:pStyle w:val="Heading2"/>
        <w:rPr>
          <w:rFonts w:eastAsia="Calibri"/>
        </w:rPr>
      </w:pPr>
      <w:bookmarkStart w:id="16" w:name="_Toc532565173"/>
      <w:r>
        <w:rPr>
          <w:rFonts w:eastAsia="Calibri"/>
        </w:rPr>
        <w:t>3.4. ПОДЗАКОНСКИ АКТИ ДОНЕТИ ПО ОСНОВУ ОВИХ ЗАКОНА:</w:t>
      </w:r>
      <w:bookmarkEnd w:id="16"/>
    </w:p>
    <w:p w:rsidR="0084261C" w:rsidRDefault="0084261C" w:rsidP="0084261C"/>
    <w:p w:rsidR="0084261C" w:rsidRDefault="0084261C" w:rsidP="0084261C">
      <w:pPr>
        <w:tabs>
          <w:tab w:val="left" w:pos="861"/>
        </w:tabs>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-Уредбе и Правилници донети по основу посебних закона од стране ресорног Министарства ;</w:t>
      </w:r>
    </w:p>
    <w:p w:rsidR="0084261C" w:rsidRDefault="0084261C" w:rsidP="0084261C">
      <w:pPr>
        <w:pStyle w:val="Heading2"/>
        <w:spacing w:before="0"/>
        <w:rPr>
          <w:rFonts w:eastAsia="Calibri"/>
        </w:rPr>
      </w:pPr>
    </w:p>
    <w:p w:rsidR="0084261C" w:rsidRDefault="0084261C" w:rsidP="0084261C">
      <w:pPr>
        <w:pStyle w:val="Heading1"/>
        <w:jc w:val="center"/>
        <w:rPr>
          <w:rFonts w:eastAsia="Calibri"/>
          <w:lang w:val="sr-Cyrl-RS"/>
        </w:rPr>
      </w:pPr>
      <w:bookmarkStart w:id="17" w:name="_Toc532565174"/>
      <w:r>
        <w:rPr>
          <w:rFonts w:eastAsia="Calibri"/>
          <w:lang w:val="sr-Cyrl-RS"/>
        </w:rPr>
        <w:t>4. УЧЕСТАЛОСТ  ОБУХВАТ ВРШЕЊА ИНСПЕКЦИЈСКОГ НАДЗОРА ПО ОБЛАСТИМА И СВАКОМ ОД СТЕПЕНА РИЗИКА</w:t>
      </w:r>
      <w:bookmarkEnd w:id="17"/>
    </w:p>
    <w:p w:rsidR="0084261C" w:rsidRDefault="0084261C" w:rsidP="0084261C">
      <w:pPr>
        <w:tabs>
          <w:tab w:val="left" w:pos="861"/>
        </w:tabs>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ab/>
      </w:r>
    </w:p>
    <w:p w:rsidR="0084261C" w:rsidRDefault="0084261C" w:rsidP="0084261C">
      <w:pPr>
        <w:tabs>
          <w:tab w:val="left" w:pos="861"/>
        </w:tabs>
        <w:jc w:val="both"/>
        <w:rPr>
          <w:rFonts w:ascii="Times New Roman" w:hAnsi="Times New Roman" w:cs="Times New Roman"/>
          <w:color w:val="000000" w:themeColor="text1"/>
          <w:sz w:val="24"/>
          <w:szCs w:val="24"/>
          <w:lang w:val="sr-Cyrl-RS"/>
        </w:rPr>
      </w:pPr>
      <w:r>
        <w:rPr>
          <w:rFonts w:ascii="Times New Roman" w:hAnsi="Times New Roman" w:cs="Times New Roman"/>
          <w:color w:val="000000" w:themeColor="text1"/>
          <w:sz w:val="24"/>
          <w:szCs w:val="24"/>
        </w:rPr>
        <w:t xml:space="preserve">Годишњи план инспекцијског надзора </w:t>
      </w:r>
      <w:r>
        <w:rPr>
          <w:rFonts w:ascii="Times New Roman" w:hAnsi="Times New Roman" w:cs="Times New Roman"/>
          <w:color w:val="000000" w:themeColor="text1"/>
          <w:sz w:val="24"/>
          <w:szCs w:val="24"/>
          <w:lang w:val="sr-Cyrl-RS"/>
        </w:rPr>
        <w:t>и</w:t>
      </w:r>
      <w:r>
        <w:rPr>
          <w:rFonts w:ascii="Times New Roman" w:hAnsi="Times New Roman" w:cs="Times New Roman"/>
          <w:color w:val="000000" w:themeColor="text1"/>
          <w:sz w:val="24"/>
          <w:szCs w:val="24"/>
        </w:rPr>
        <w:t>нспекције за заштиту животне средине</w:t>
      </w:r>
      <w:r>
        <w:rPr>
          <w:rFonts w:ascii="Times New Roman" w:hAnsi="Times New Roman" w:cs="Times New Roman"/>
          <w:color w:val="000000" w:themeColor="text1"/>
          <w:sz w:val="24"/>
          <w:szCs w:val="24"/>
          <w:lang w:val="sr-Cyrl-RS"/>
        </w:rPr>
        <w:t xml:space="preserve"> </w:t>
      </w:r>
      <w:r>
        <w:rPr>
          <w:rFonts w:ascii="Times New Roman" w:hAnsi="Times New Roman" w:cs="Times New Roman"/>
          <w:color w:val="000000" w:themeColor="text1"/>
          <w:sz w:val="24"/>
          <w:szCs w:val="24"/>
        </w:rPr>
        <w:t>спровешће се на основу процене риз</w:t>
      </w:r>
      <w:r>
        <w:rPr>
          <w:rFonts w:ascii="Times New Roman" w:hAnsi="Times New Roman" w:cs="Times New Roman"/>
          <w:color w:val="000000" w:themeColor="text1"/>
          <w:sz w:val="24"/>
          <w:szCs w:val="24"/>
          <w:lang w:val="sr-Cyrl-RS"/>
        </w:rPr>
        <w:t>ика, уз коришћење алата за процену ризика и одређивање приоритета контроле  вршења редовног инспекцијског надзора</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sr-Cyrl-RS"/>
        </w:rPr>
        <w:t xml:space="preserve">на основу Закона о заштити животне средине </w:t>
      </w: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lang w:val="sr-Cyrl-RS"/>
        </w:rPr>
        <w:t>„</w:t>
      </w:r>
      <w:r>
        <w:rPr>
          <w:rFonts w:ascii="Times New Roman" w:hAnsi="Times New Roman" w:cs="Times New Roman"/>
          <w:color w:val="000000" w:themeColor="text1"/>
          <w:sz w:val="24"/>
          <w:szCs w:val="24"/>
        </w:rPr>
        <w:t>Сл. гласник РС</w:t>
      </w:r>
      <w:r>
        <w:rPr>
          <w:rFonts w:ascii="Times New Roman" w:hAnsi="Times New Roman" w:cs="Times New Roman"/>
          <w:color w:val="000000" w:themeColor="text1"/>
          <w:sz w:val="24"/>
          <w:szCs w:val="24"/>
          <w:lang w:val="sr-Cyrl-RS"/>
        </w:rPr>
        <w:t>“</w:t>
      </w:r>
      <w:r>
        <w:rPr>
          <w:rFonts w:ascii="Times New Roman" w:hAnsi="Times New Roman" w:cs="Times New Roman"/>
          <w:color w:val="000000" w:themeColor="text1"/>
          <w:sz w:val="24"/>
          <w:szCs w:val="24"/>
        </w:rPr>
        <w:t xml:space="preserve"> бр. </w:t>
      </w:r>
      <w:r>
        <w:rPr>
          <w:rFonts w:ascii="Times New Roman" w:hAnsi="Times New Roman" w:cs="Times New Roman"/>
          <w:color w:val="000000" w:themeColor="text1"/>
          <w:sz w:val="24"/>
          <w:szCs w:val="24"/>
          <w:lang w:val="sr-Cyrl-RS"/>
        </w:rPr>
        <w:t>135/2004,36/2009,</w:t>
      </w:r>
      <w:r>
        <w:rPr>
          <w:rFonts w:ascii="Times New Roman" w:hAnsi="Times New Roman" w:cs="Times New Roman"/>
          <w:color w:val="000000" w:themeColor="text1"/>
          <w:sz w:val="24"/>
          <w:szCs w:val="24"/>
        </w:rPr>
        <w:t>36/2009</w:t>
      </w:r>
      <w:r>
        <w:rPr>
          <w:rFonts w:ascii="Times New Roman" w:hAnsi="Times New Roman" w:cs="Times New Roman"/>
          <w:color w:val="000000" w:themeColor="text1"/>
          <w:sz w:val="24"/>
          <w:szCs w:val="24"/>
          <w:lang w:val="sr-Cyrl-RS"/>
        </w:rPr>
        <w:t>-др.закон, 72</w:t>
      </w:r>
      <w:r>
        <w:rPr>
          <w:rFonts w:ascii="Times New Roman" w:hAnsi="Times New Roman" w:cs="Times New Roman"/>
          <w:color w:val="000000" w:themeColor="text1"/>
          <w:sz w:val="24"/>
          <w:szCs w:val="24"/>
        </w:rPr>
        <w:t>/20</w:t>
      </w:r>
      <w:r>
        <w:rPr>
          <w:rFonts w:ascii="Times New Roman" w:hAnsi="Times New Roman" w:cs="Times New Roman"/>
          <w:color w:val="000000" w:themeColor="text1"/>
          <w:sz w:val="24"/>
          <w:szCs w:val="24"/>
          <w:lang w:val="sr-Cyrl-RS"/>
        </w:rPr>
        <w:t>09-др. закон, 43/2011-Одлука УС, 14/2016,76/2018,95/2018-др.закон)</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sr-Cyrl-RS"/>
        </w:rPr>
        <w:t>као и   у одређеним областима животне средине</w:t>
      </w:r>
      <w:r>
        <w:rPr>
          <w:rFonts w:ascii="Times New Roman" w:hAnsi="Times New Roman" w:cs="Times New Roman"/>
          <w:color w:val="000000" w:themeColor="text1"/>
          <w:sz w:val="24"/>
          <w:szCs w:val="24"/>
        </w:rPr>
        <w:t xml:space="preserve"> инспекцијског надзора урађене за сваку област</w:t>
      </w:r>
    </w:p>
    <w:p w:rsidR="0084261C" w:rsidRDefault="0084261C" w:rsidP="0084261C">
      <w:pPr>
        <w:tabs>
          <w:tab w:val="left" w:pos="861"/>
        </w:tab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одвојено</w:t>
      </w:r>
      <w:r>
        <w:rPr>
          <w:rFonts w:ascii="Times New Roman" w:hAnsi="Times New Roman" w:cs="Times New Roman"/>
          <w:color w:val="000000" w:themeColor="text1"/>
          <w:sz w:val="24"/>
          <w:szCs w:val="24"/>
          <w:lang w:val="sr-Cyrl-RS"/>
        </w:rPr>
        <w:t xml:space="preserve">, </w:t>
      </w:r>
      <w:r>
        <w:rPr>
          <w:rFonts w:ascii="Times New Roman" w:hAnsi="Times New Roman" w:cs="Times New Roman"/>
          <w:color w:val="000000" w:themeColor="text1"/>
          <w:sz w:val="24"/>
          <w:szCs w:val="24"/>
        </w:rPr>
        <w:t>који се односе на:</w:t>
      </w:r>
    </w:p>
    <w:p w:rsidR="0084261C" w:rsidRDefault="0084261C" w:rsidP="0084261C">
      <w:pPr>
        <w:tabs>
          <w:tab w:val="left" w:pos="861"/>
        </w:tab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емисију буке у животној средини према Закону о заштити од буке у животној средини </w:t>
      </w:r>
      <w:bookmarkStart w:id="18" w:name="_Hlk25841407"/>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lang w:val="sr-Cyrl-RS"/>
        </w:rPr>
        <w:t>„</w:t>
      </w:r>
      <w:r>
        <w:rPr>
          <w:rFonts w:ascii="Times New Roman" w:hAnsi="Times New Roman" w:cs="Times New Roman"/>
          <w:color w:val="000000" w:themeColor="text1"/>
          <w:sz w:val="24"/>
          <w:szCs w:val="24"/>
        </w:rPr>
        <w:t>Сл. гласник РС</w:t>
      </w:r>
      <w:r>
        <w:rPr>
          <w:rFonts w:ascii="Times New Roman" w:hAnsi="Times New Roman" w:cs="Times New Roman"/>
          <w:color w:val="000000" w:themeColor="text1"/>
          <w:sz w:val="24"/>
          <w:szCs w:val="24"/>
          <w:lang w:val="sr-Cyrl-RS"/>
        </w:rPr>
        <w:t>“</w:t>
      </w:r>
      <w:r>
        <w:rPr>
          <w:rFonts w:ascii="Times New Roman" w:hAnsi="Times New Roman" w:cs="Times New Roman"/>
          <w:color w:val="000000" w:themeColor="text1"/>
          <w:sz w:val="24"/>
          <w:szCs w:val="24"/>
        </w:rPr>
        <w:t xml:space="preserve"> бр. 36/2009 и 88/2010 );</w:t>
      </w:r>
      <w:bookmarkEnd w:id="18"/>
    </w:p>
    <w:p w:rsidR="0084261C" w:rsidRDefault="0084261C" w:rsidP="0084261C">
      <w:pPr>
        <w:tabs>
          <w:tab w:val="left" w:pos="861"/>
        </w:tab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-услове и мере  од штетног дејства нејонизујућих зрачења у животној средини при  коришћењу извора нејонизујућег зрачења према Закону о заштити од нејонизујућих зрачења („Сл. гласник РС“, бр. 36/2009) ;</w:t>
      </w:r>
    </w:p>
    <w:p w:rsidR="0084261C" w:rsidRDefault="0084261C" w:rsidP="0084261C">
      <w:pPr>
        <w:tabs>
          <w:tab w:val="left" w:pos="861"/>
        </w:tab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-промет и коришћење хемикалија и утицај на животну средину према Закону о хемикалијама („Службени гласник РС“, бр. 36/09, 88/10, 92/11, 93/12 и 25/15);</w:t>
      </w:r>
    </w:p>
    <w:p w:rsidR="0084261C" w:rsidRDefault="0084261C" w:rsidP="0084261C">
      <w:pPr>
        <w:tabs>
          <w:tab w:val="left" w:pos="861"/>
        </w:tab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-контролу мера утврђених у поступку процене утицаја пројеката на животну средину  </w:t>
      </w:r>
      <w:r>
        <w:rPr>
          <w:rFonts w:ascii="Times New Roman" w:hAnsi="Times New Roman" w:cs="Times New Roman"/>
          <w:color w:val="000000" w:themeColor="text1"/>
          <w:sz w:val="24"/>
          <w:szCs w:val="24"/>
          <w:lang w:val="sr-Cyrl-RS"/>
        </w:rPr>
        <w:t xml:space="preserve">на основу </w:t>
      </w:r>
      <w:r>
        <w:rPr>
          <w:rFonts w:ascii="Times New Roman" w:hAnsi="Times New Roman" w:cs="Times New Roman"/>
          <w:color w:val="000000" w:themeColor="text1"/>
          <w:sz w:val="24"/>
          <w:szCs w:val="24"/>
        </w:rPr>
        <w:t>Закон</w:t>
      </w:r>
      <w:r>
        <w:rPr>
          <w:rFonts w:ascii="Times New Roman" w:hAnsi="Times New Roman" w:cs="Times New Roman"/>
          <w:color w:val="000000" w:themeColor="text1"/>
          <w:sz w:val="24"/>
          <w:szCs w:val="24"/>
          <w:lang w:val="sr-Cyrl-RS"/>
        </w:rPr>
        <w:t>а</w:t>
      </w:r>
      <w:r>
        <w:rPr>
          <w:rFonts w:ascii="Times New Roman" w:hAnsi="Times New Roman" w:cs="Times New Roman"/>
          <w:color w:val="000000" w:themeColor="text1"/>
          <w:sz w:val="24"/>
          <w:szCs w:val="24"/>
        </w:rPr>
        <w:t xml:space="preserve"> о процени утицаја на животну средину ("Службеном гласнику РС", бр. 135/2004 и 36/2009) ;</w:t>
      </w:r>
    </w:p>
    <w:p w:rsidR="0084261C" w:rsidRDefault="0084261C" w:rsidP="0084261C">
      <w:pPr>
        <w:tabs>
          <w:tab w:val="left" w:pos="861"/>
        </w:tab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контролу услова и мера утврђених у интегрисаним дозволама за рад постројења и обављање активности  према Закон о интегрисаном спречавању и контроли загађивања животне средине („Сл. гласник РС“, бр. 36/2009 и 25/2015);</w:t>
      </w:r>
    </w:p>
    <w:p w:rsidR="0084261C" w:rsidRDefault="0084261C" w:rsidP="0084261C">
      <w:pPr>
        <w:tabs>
          <w:tab w:val="left" w:pos="861"/>
        </w:tab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-услова  и мера утврђених у дозволама за управљање неопасним и инертним отпадима издатим од овог органаЗакон о управљању отпадом (Сл. гласник РС бр. 36/09; 88/10 и 14/2016,95/2018 – </w:t>
      </w:r>
      <w:r>
        <w:rPr>
          <w:rFonts w:ascii="Times New Roman" w:hAnsi="Times New Roman" w:cs="Times New Roman"/>
          <w:color w:val="000000" w:themeColor="text1"/>
          <w:sz w:val="24"/>
          <w:szCs w:val="24"/>
          <w:lang w:val="sr-Cyrl-RS"/>
        </w:rPr>
        <w:t>др.закон</w:t>
      </w:r>
      <w:r>
        <w:rPr>
          <w:rFonts w:ascii="Times New Roman" w:hAnsi="Times New Roman" w:cs="Times New Roman"/>
          <w:color w:val="000000" w:themeColor="text1"/>
          <w:sz w:val="24"/>
          <w:szCs w:val="24"/>
        </w:rPr>
        <w:t xml:space="preserve"> );</w:t>
      </w:r>
    </w:p>
    <w:p w:rsidR="0084261C" w:rsidRDefault="0084261C" w:rsidP="0084261C">
      <w:pPr>
        <w:tabs>
          <w:tab w:val="left" w:pos="861"/>
        </w:tab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-услова  и мера утврђених у дозволама за рад  у складу са чл. 56., Закона о заштити ваздуха ("Службеном гласнику РС", бр.  36/2009 и 10/2013);</w:t>
      </w:r>
    </w:p>
    <w:p w:rsidR="0084261C" w:rsidRDefault="0084261C" w:rsidP="0084261C">
      <w:pPr>
        <w:tabs>
          <w:tab w:val="left" w:pos="861"/>
        </w:tab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-оцену мера и поступака за смањења утицаја на животну средину и израду предлога за измену услова утврђених у дозволи као и њену ревизију, одузимање или обнављање;</w:t>
      </w:r>
    </w:p>
    <w:p w:rsidR="0084261C" w:rsidRDefault="0084261C" w:rsidP="0084261C">
      <w:pPr>
        <w:tabs>
          <w:tab w:val="left" w:pos="861"/>
        </w:tab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контролу и праћење мониторинга оператера;</w:t>
      </w:r>
    </w:p>
    <w:p w:rsidR="0084261C" w:rsidRDefault="0084261C" w:rsidP="0084261C">
      <w:pPr>
        <w:tabs>
          <w:tab w:val="left" w:pos="861"/>
        </w:tab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контрола употребе и коришћења одговарајућих технологија и ефикасног коришћења сировина и енергије  за постројења из надлежности града, примене прописаних  стандарда квалитета и утицаја на животну средину;</w:t>
      </w:r>
    </w:p>
    <w:p w:rsidR="0084261C" w:rsidRDefault="0084261C" w:rsidP="0084261C">
      <w:pPr>
        <w:tabs>
          <w:tab w:val="left" w:pos="861"/>
        </w:tab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контрола примене прописаних( актима овог органа) мера у случају удеса;</w:t>
      </w:r>
    </w:p>
    <w:p w:rsidR="0084261C" w:rsidRDefault="0084261C" w:rsidP="0084261C">
      <w:pPr>
        <w:tabs>
          <w:tab w:val="left" w:pos="861"/>
        </w:tab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-контролу рада извора загађивања и контрола квалификованог лица одговорног за стручан рад постројења у складу са законским прописима из области заштите животне средине;</w:t>
      </w:r>
    </w:p>
    <w:p w:rsidR="0084261C" w:rsidRDefault="0084261C" w:rsidP="0084261C">
      <w:pPr>
        <w:tabs>
          <w:tab w:val="left" w:pos="861"/>
        </w:tab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-квантификацију утицаја активности надзираног субјекта  на животну средину;</w:t>
      </w:r>
    </w:p>
    <w:p w:rsidR="0084261C" w:rsidRDefault="0084261C" w:rsidP="0084261C">
      <w:pPr>
        <w:tabs>
          <w:tab w:val="left" w:pos="861"/>
        </w:tab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-контролу вођења прописаних евиденција и доставе прописаних извештаја надлежним органима;</w:t>
      </w:r>
    </w:p>
    <w:p w:rsidR="0084261C" w:rsidRDefault="0084261C" w:rsidP="0084261C">
      <w:pPr>
        <w:tabs>
          <w:tab w:val="left" w:pos="861"/>
        </w:tab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-сарадњу са правосудним органима, органима државне управе, организационим јединицама и службама</w:t>
      </w:r>
      <w:r>
        <w:rPr>
          <w:rFonts w:ascii="Times New Roman" w:hAnsi="Times New Roman" w:cs="Times New Roman"/>
          <w:color w:val="000000" w:themeColor="text1"/>
          <w:sz w:val="24"/>
          <w:szCs w:val="24"/>
          <w:lang w:val="sr-Cyrl-RS"/>
        </w:rPr>
        <w:t xml:space="preserve"> Општинске </w:t>
      </w:r>
      <w:r>
        <w:rPr>
          <w:rFonts w:ascii="Times New Roman" w:hAnsi="Times New Roman" w:cs="Times New Roman"/>
          <w:color w:val="000000" w:themeColor="text1"/>
          <w:sz w:val="24"/>
          <w:szCs w:val="24"/>
        </w:rPr>
        <w:t>управе, стручним институцијама, предузећима и другим субјектима заштите животне средине.</w:t>
      </w:r>
    </w:p>
    <w:p w:rsidR="0084261C" w:rsidRDefault="0084261C" w:rsidP="0084261C">
      <w:pPr>
        <w:pStyle w:val="Heading1"/>
        <w:jc w:val="center"/>
        <w:rPr>
          <w:rFonts w:eastAsia="Calibri"/>
          <w:caps/>
        </w:rPr>
      </w:pPr>
      <w:bookmarkStart w:id="19" w:name="_Toc532565175"/>
      <w:r>
        <w:rPr>
          <w:rFonts w:eastAsia="Calibri"/>
        </w:rPr>
        <w:t>5</w:t>
      </w:r>
      <w:r>
        <w:rPr>
          <w:rFonts w:eastAsia="Calibri"/>
          <w:caps/>
        </w:rPr>
        <w:t>. Преглед надзираних субјеката код којих ће се вршити инспекцијски надзор</w:t>
      </w:r>
      <w:bookmarkEnd w:id="19"/>
    </w:p>
    <w:p w:rsidR="0084261C" w:rsidRDefault="0084261C" w:rsidP="0084261C">
      <w:pPr>
        <w:tabs>
          <w:tab w:val="left" w:pos="861"/>
        </w:tabs>
        <w:jc w:val="both"/>
        <w:rPr>
          <w:rFonts w:ascii="Times New Roman" w:hAnsi="Times New Roman" w:cs="Times New Roman"/>
          <w:color w:val="000000" w:themeColor="text1"/>
          <w:sz w:val="24"/>
          <w:szCs w:val="24"/>
        </w:rPr>
      </w:pPr>
    </w:p>
    <w:p w:rsidR="0084261C" w:rsidRDefault="0084261C" w:rsidP="0084261C">
      <w:pPr>
        <w:tabs>
          <w:tab w:val="left" w:pos="861"/>
        </w:tabs>
        <w:jc w:val="both"/>
        <w:rPr>
          <w:rFonts w:ascii="Times New Roman" w:hAnsi="Times New Roman" w:cs="Times New Roman"/>
          <w:color w:val="000000" w:themeColor="text1"/>
          <w:sz w:val="24"/>
          <w:szCs w:val="24"/>
        </w:rPr>
      </w:pPr>
    </w:p>
    <w:p w:rsidR="0084261C" w:rsidRDefault="0084261C" w:rsidP="0084261C">
      <w:pPr>
        <w:tabs>
          <w:tab w:val="left" w:pos="861"/>
        </w:tab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За инспекцијски надзор у свакој области животне средине</w:t>
      </w:r>
      <w:r>
        <w:rPr>
          <w:rFonts w:ascii="Times New Roman" w:hAnsi="Times New Roman" w:cs="Times New Roman"/>
          <w:color w:val="000000" w:themeColor="text1"/>
          <w:sz w:val="24"/>
          <w:szCs w:val="24"/>
          <w:lang w:val="sr-Cyrl-RS"/>
        </w:rPr>
        <w:t xml:space="preserve">, </w:t>
      </w:r>
      <w:r>
        <w:rPr>
          <w:rFonts w:ascii="Times New Roman" w:hAnsi="Times New Roman" w:cs="Times New Roman"/>
          <w:color w:val="000000" w:themeColor="text1"/>
          <w:sz w:val="24"/>
          <w:szCs w:val="24"/>
        </w:rPr>
        <w:t>у Табели 1. дат је табеларан</w:t>
      </w:r>
      <w:r>
        <w:rPr>
          <w:rFonts w:ascii="Times New Roman" w:hAnsi="Times New Roman" w:cs="Times New Roman"/>
          <w:color w:val="000000" w:themeColor="text1"/>
          <w:sz w:val="24"/>
          <w:szCs w:val="24"/>
          <w:lang w:val="sr-Cyrl-RS"/>
        </w:rPr>
        <w:t xml:space="preserve"> </w:t>
      </w:r>
      <w:r>
        <w:rPr>
          <w:rFonts w:ascii="Times New Roman" w:hAnsi="Times New Roman" w:cs="Times New Roman"/>
          <w:color w:val="000000" w:themeColor="text1"/>
          <w:sz w:val="24"/>
          <w:szCs w:val="24"/>
        </w:rPr>
        <w:t>приказ Плана инспекцијског надзора и активности инспекције за заштиту животне</w:t>
      </w:r>
      <w:r>
        <w:rPr>
          <w:rFonts w:ascii="Times New Roman" w:hAnsi="Times New Roman" w:cs="Times New Roman"/>
          <w:color w:val="000000" w:themeColor="text1"/>
          <w:sz w:val="24"/>
          <w:szCs w:val="24"/>
          <w:lang w:val="sr-Cyrl-RS"/>
        </w:rPr>
        <w:t xml:space="preserve"> </w:t>
      </w:r>
      <w:r>
        <w:rPr>
          <w:rFonts w:ascii="Times New Roman" w:hAnsi="Times New Roman" w:cs="Times New Roman"/>
          <w:color w:val="000000" w:themeColor="text1"/>
          <w:sz w:val="24"/>
          <w:szCs w:val="24"/>
        </w:rPr>
        <w:t>средине у 2020.</w:t>
      </w:r>
      <w:r>
        <w:rPr>
          <w:rFonts w:ascii="Times New Roman" w:hAnsi="Times New Roman" w:cs="Times New Roman"/>
          <w:color w:val="000000" w:themeColor="text1"/>
          <w:sz w:val="24"/>
          <w:szCs w:val="24"/>
          <w:lang w:val="sr-Cyrl-RS"/>
        </w:rPr>
        <w:t xml:space="preserve"> </w:t>
      </w:r>
      <w:r>
        <w:rPr>
          <w:rFonts w:ascii="Times New Roman" w:hAnsi="Times New Roman" w:cs="Times New Roman"/>
          <w:color w:val="000000" w:themeColor="text1"/>
          <w:sz w:val="24"/>
          <w:szCs w:val="24"/>
        </w:rPr>
        <w:t>години.</w:t>
      </w:r>
    </w:p>
    <w:p w:rsidR="0084261C" w:rsidRDefault="0084261C" w:rsidP="0084261C">
      <w:pPr>
        <w:tabs>
          <w:tab w:val="left" w:pos="861"/>
        </w:tab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Према потреби и по захтеву странке инспектори за заштиту животне средине ће давати</w:t>
      </w:r>
      <w:r>
        <w:rPr>
          <w:rFonts w:ascii="Times New Roman" w:hAnsi="Times New Roman" w:cs="Times New Roman"/>
          <w:color w:val="000000" w:themeColor="text1"/>
          <w:sz w:val="24"/>
          <w:szCs w:val="24"/>
          <w:lang w:val="sr-Cyrl-RS"/>
        </w:rPr>
        <w:t xml:space="preserve"> </w:t>
      </w:r>
      <w:r>
        <w:rPr>
          <w:rFonts w:ascii="Times New Roman" w:hAnsi="Times New Roman" w:cs="Times New Roman"/>
          <w:color w:val="000000" w:themeColor="text1"/>
          <w:sz w:val="24"/>
          <w:szCs w:val="24"/>
        </w:rPr>
        <w:t>стручну и саветодавну подршку привредним субјектима у складу са Законом о</w:t>
      </w:r>
      <w:r>
        <w:rPr>
          <w:rFonts w:ascii="Times New Roman" w:hAnsi="Times New Roman" w:cs="Times New Roman"/>
          <w:color w:val="000000" w:themeColor="text1"/>
          <w:sz w:val="24"/>
          <w:szCs w:val="24"/>
          <w:lang w:val="sr-Cyrl-RS"/>
        </w:rPr>
        <w:t xml:space="preserve"> </w:t>
      </w:r>
      <w:r>
        <w:rPr>
          <w:rFonts w:ascii="Times New Roman" w:hAnsi="Times New Roman" w:cs="Times New Roman"/>
          <w:color w:val="000000" w:themeColor="text1"/>
          <w:sz w:val="24"/>
          <w:szCs w:val="24"/>
        </w:rPr>
        <w:t>инспекцијском надзору.</w:t>
      </w:r>
    </w:p>
    <w:p w:rsidR="0084261C" w:rsidRDefault="0084261C" w:rsidP="0084261C">
      <w:pPr>
        <w:tabs>
          <w:tab w:val="left" w:pos="861"/>
        </w:tab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Ванредни инспекцијски надзори код оператера вршиће се када је неопходно да се, предузму хитне мере ради спречавања или отклањања непосредне опасности по живот или здравље људи, имовину, права и интересе запослених и радно ангажованих лица, привреду, животну средину, биљни или животињски свет, јавне приходе, несметан рад органа и организација, комунални ред или безбедност; када се после доношења годишњег плана инспекцијског надзора процени да је ризик висок или критичан или </w:t>
      </w:r>
      <w:r>
        <w:rPr>
          <w:rFonts w:ascii="Times New Roman" w:hAnsi="Times New Roman" w:cs="Times New Roman"/>
          <w:color w:val="000000" w:themeColor="text1"/>
          <w:sz w:val="24"/>
          <w:szCs w:val="24"/>
        </w:rPr>
        <w:lastRenderedPageBreak/>
        <w:t>промене околности; када такав надзор захтева надзирани субјекат; када се поступа по представци правног или физичког лица.</w:t>
      </w:r>
    </w:p>
    <w:p w:rsidR="0084261C" w:rsidRDefault="0084261C" w:rsidP="0084261C">
      <w:pPr>
        <w:tabs>
          <w:tab w:val="left" w:pos="861"/>
        </w:tabs>
        <w:rPr>
          <w:rFonts w:ascii="Times New Roman" w:hAnsi="Times New Roman" w:cs="Times New Roman"/>
          <w:b/>
          <w:color w:val="000000" w:themeColor="text1"/>
          <w:sz w:val="24"/>
          <w:szCs w:val="24"/>
        </w:rPr>
      </w:pPr>
    </w:p>
    <w:p w:rsidR="0084261C" w:rsidRDefault="0084261C" w:rsidP="0084261C">
      <w:pPr>
        <w:tabs>
          <w:tab w:val="left" w:pos="861"/>
        </w:tabs>
        <w:jc w:val="center"/>
        <w:rPr>
          <w:rFonts w:ascii="Times New Roman" w:hAnsi="Times New Roman" w:cs="Times New Roman"/>
          <w:b/>
          <w:caps/>
          <w:color w:val="000000" w:themeColor="text1"/>
          <w:sz w:val="24"/>
          <w:szCs w:val="24"/>
        </w:rPr>
      </w:pPr>
      <w:bookmarkStart w:id="20" w:name="_Toc532565176"/>
      <w:r>
        <w:rPr>
          <w:rStyle w:val="Heading1Char"/>
          <w:rFonts w:eastAsia="Calibri"/>
          <w:caps/>
        </w:rPr>
        <w:t>6.</w:t>
      </w:r>
      <w:bookmarkEnd w:id="20"/>
      <w:r>
        <w:rPr>
          <w:rFonts w:ascii="Times New Roman" w:hAnsi="Times New Roman" w:cs="Times New Roman"/>
          <w:b/>
          <w:caps/>
          <w:color w:val="000000" w:themeColor="text1"/>
          <w:sz w:val="24"/>
          <w:szCs w:val="24"/>
        </w:rPr>
        <w:t xml:space="preserve"> </w:t>
      </w:r>
      <w:r>
        <w:rPr>
          <w:rStyle w:val="Heading1Char"/>
          <w:rFonts w:eastAsia="Calibri"/>
          <w:caps/>
        </w:rPr>
        <w:t>Територијално подручје на коме ће се вршити инспекцијски надзор</w:t>
      </w:r>
    </w:p>
    <w:p w:rsidR="0084261C" w:rsidRDefault="0084261C" w:rsidP="0084261C">
      <w:pPr>
        <w:tabs>
          <w:tab w:val="left" w:pos="861"/>
        </w:tabs>
        <w:rPr>
          <w:rFonts w:ascii="Times New Roman" w:hAnsi="Times New Roman" w:cs="Times New Roman"/>
          <w:color w:val="000000" w:themeColor="text1"/>
          <w:sz w:val="24"/>
          <w:szCs w:val="24"/>
          <w:lang w:val="sr-Cyrl-RS"/>
        </w:rPr>
      </w:pPr>
      <w:r>
        <w:rPr>
          <w:rFonts w:ascii="Times New Roman" w:hAnsi="Times New Roman" w:cs="Times New Roman"/>
          <w:color w:val="000000" w:themeColor="text1"/>
          <w:sz w:val="24"/>
          <w:szCs w:val="24"/>
        </w:rPr>
        <w:t>Инспекција за заштиту животне средине надлежна је за вршење инспекцијског надзора</w:t>
      </w:r>
      <w:r>
        <w:rPr>
          <w:rFonts w:ascii="Times New Roman" w:hAnsi="Times New Roman" w:cs="Times New Roman"/>
          <w:color w:val="000000" w:themeColor="text1"/>
          <w:sz w:val="24"/>
          <w:szCs w:val="24"/>
          <w:lang w:val="sr-Cyrl-RS"/>
        </w:rPr>
        <w:t xml:space="preserve"> </w:t>
      </w:r>
      <w:r>
        <w:rPr>
          <w:rFonts w:ascii="Times New Roman" w:hAnsi="Times New Roman" w:cs="Times New Roman"/>
          <w:color w:val="000000" w:themeColor="text1"/>
          <w:sz w:val="24"/>
          <w:szCs w:val="24"/>
        </w:rPr>
        <w:t xml:space="preserve">над спровођењем мера заштите животне средине на територији </w:t>
      </w:r>
      <w:r>
        <w:rPr>
          <w:rFonts w:ascii="Times New Roman" w:hAnsi="Times New Roman" w:cs="Times New Roman"/>
          <w:color w:val="000000" w:themeColor="text1"/>
          <w:sz w:val="24"/>
          <w:szCs w:val="24"/>
          <w:lang w:val="sr-Cyrl-RS"/>
        </w:rPr>
        <w:t>општине Опово која обухвата 4 насељена места  и 10 475  становника.</w:t>
      </w:r>
    </w:p>
    <w:p w:rsidR="0084261C" w:rsidRDefault="0084261C" w:rsidP="0084261C">
      <w:pPr>
        <w:tabs>
          <w:tab w:val="left" w:pos="861"/>
        </w:tabs>
        <w:rPr>
          <w:rFonts w:ascii="Times New Roman" w:hAnsi="Times New Roman" w:cs="Times New Roman"/>
          <w:color w:val="000000" w:themeColor="text1"/>
          <w:sz w:val="24"/>
          <w:szCs w:val="24"/>
          <w:lang w:val="sr-Cyrl-RS"/>
        </w:rPr>
      </w:pPr>
    </w:p>
    <w:p w:rsidR="0084261C" w:rsidRDefault="0084261C" w:rsidP="0084261C">
      <w:pPr>
        <w:tabs>
          <w:tab w:val="left" w:pos="861"/>
        </w:tabs>
        <w:rPr>
          <w:rFonts w:ascii="Times New Roman" w:hAnsi="Times New Roman" w:cs="Times New Roman"/>
          <w:color w:val="000000" w:themeColor="text1"/>
          <w:sz w:val="24"/>
          <w:szCs w:val="24"/>
          <w:lang w:val="sr-Cyrl-RS"/>
        </w:rPr>
      </w:pPr>
    </w:p>
    <w:p w:rsidR="0084261C" w:rsidRDefault="0084261C" w:rsidP="0084261C">
      <w:pPr>
        <w:pStyle w:val="Heading1"/>
        <w:jc w:val="center"/>
        <w:rPr>
          <w:rFonts w:eastAsia="Calibri"/>
          <w:caps/>
          <w:lang w:val="sr-Cyrl-RS"/>
        </w:rPr>
      </w:pPr>
      <w:bookmarkStart w:id="21" w:name="_Toc532565177"/>
      <w:r>
        <w:rPr>
          <w:rFonts w:eastAsia="Calibri"/>
          <w:lang w:val="sr-Cyrl-RS"/>
        </w:rPr>
        <w:t xml:space="preserve">7. </w:t>
      </w:r>
      <w:r>
        <w:rPr>
          <w:rFonts w:eastAsia="Calibri"/>
          <w:caps/>
          <w:lang w:val="sr-Cyrl-RS"/>
        </w:rPr>
        <w:t>Процењени ризик за надзиране субјекте, односно делатности или активности које ће се надзирати</w:t>
      </w:r>
      <w:bookmarkEnd w:id="21"/>
    </w:p>
    <w:p w:rsidR="0084261C" w:rsidRDefault="0084261C" w:rsidP="0084261C">
      <w:pPr>
        <w:tabs>
          <w:tab w:val="left" w:pos="861"/>
        </w:tabs>
        <w:rPr>
          <w:rFonts w:ascii="Times New Roman" w:hAnsi="Times New Roman" w:cs="Times New Roman"/>
          <w:color w:val="000000" w:themeColor="text1"/>
          <w:sz w:val="24"/>
          <w:szCs w:val="24"/>
          <w:lang w:val="sr-Cyrl-RS"/>
        </w:rPr>
      </w:pPr>
    </w:p>
    <w:p w:rsidR="0084261C" w:rsidRDefault="0084261C" w:rsidP="0084261C">
      <w:pPr>
        <w:tabs>
          <w:tab w:val="left" w:pos="861"/>
        </w:tabs>
        <w:rPr>
          <w:rFonts w:ascii="Times New Roman" w:hAnsi="Times New Roman" w:cs="Times New Roman"/>
          <w:color w:val="000000" w:themeColor="text1"/>
          <w:sz w:val="24"/>
          <w:szCs w:val="24"/>
          <w:lang w:val="sr-Cyrl-RS"/>
        </w:rPr>
      </w:pPr>
    </w:p>
    <w:p w:rsidR="0084261C" w:rsidRDefault="0084261C" w:rsidP="0084261C">
      <w:pPr>
        <w:tabs>
          <w:tab w:val="left" w:pos="861"/>
        </w:tabs>
        <w:jc w:val="both"/>
        <w:rPr>
          <w:rFonts w:ascii="Times New Roman" w:hAnsi="Times New Roman" w:cs="Times New Roman"/>
          <w:color w:val="000000" w:themeColor="text1"/>
          <w:sz w:val="24"/>
          <w:szCs w:val="24"/>
          <w:lang w:val="sr-Cyrl-RS"/>
        </w:rPr>
      </w:pPr>
      <w:r>
        <w:rPr>
          <w:rFonts w:ascii="Times New Roman" w:hAnsi="Times New Roman" w:cs="Times New Roman"/>
          <w:color w:val="000000" w:themeColor="text1"/>
          <w:sz w:val="24"/>
          <w:szCs w:val="24"/>
          <w:lang w:val="sr-Cyrl-RS"/>
        </w:rPr>
        <w:t>Процена ризика у току припреме Плана инспекцијског надзора вршена је тако што је вршено праћење и анализа стања у области инспекцијског надзора, идентификовани су ризици по законом и другим прописом заштићена добра, права и интересе, који могу настати из пословања или поступања надзираног субјекта, на основу чега је вршена проццена тежине штетних последица и вероватноћа њиховог настанка, тако да се добије процењени степен ризика.</w:t>
      </w:r>
    </w:p>
    <w:p w:rsidR="0084261C" w:rsidRDefault="0084261C" w:rsidP="0084261C">
      <w:pPr>
        <w:tabs>
          <w:tab w:val="left" w:pos="861"/>
        </w:tabs>
        <w:jc w:val="both"/>
        <w:rPr>
          <w:rFonts w:ascii="Times New Roman" w:hAnsi="Times New Roman" w:cs="Times New Roman"/>
          <w:color w:val="000000" w:themeColor="text1"/>
          <w:sz w:val="24"/>
          <w:szCs w:val="24"/>
          <w:lang w:val="sr-Cyrl-RS"/>
        </w:rPr>
      </w:pPr>
      <w:r>
        <w:rPr>
          <w:rFonts w:ascii="Times New Roman" w:hAnsi="Times New Roman" w:cs="Times New Roman"/>
          <w:color w:val="000000" w:themeColor="text1"/>
          <w:sz w:val="24"/>
          <w:szCs w:val="24"/>
          <w:lang w:val="sr-Cyrl-RS"/>
        </w:rPr>
        <w:t>Тежина штетних последица процењује се полазећи од:</w:t>
      </w:r>
    </w:p>
    <w:p w:rsidR="0084261C" w:rsidRDefault="0084261C" w:rsidP="0084261C">
      <w:pPr>
        <w:tabs>
          <w:tab w:val="left" w:pos="861"/>
        </w:tabs>
        <w:jc w:val="both"/>
        <w:rPr>
          <w:rFonts w:ascii="Times New Roman" w:hAnsi="Times New Roman" w:cs="Times New Roman"/>
          <w:color w:val="000000" w:themeColor="text1"/>
          <w:sz w:val="24"/>
          <w:szCs w:val="24"/>
          <w:lang w:val="sr-Cyrl-RS"/>
        </w:rPr>
      </w:pPr>
      <w:r>
        <w:rPr>
          <w:rFonts w:ascii="Times New Roman" w:hAnsi="Times New Roman" w:cs="Times New Roman"/>
          <w:color w:val="000000" w:themeColor="text1"/>
          <w:sz w:val="24"/>
          <w:szCs w:val="24"/>
          <w:lang w:val="sr-Cyrl-RS"/>
        </w:rPr>
        <w:t>1) природе штетних последица, и</w:t>
      </w:r>
    </w:p>
    <w:p w:rsidR="0084261C" w:rsidRDefault="0084261C" w:rsidP="0084261C">
      <w:pPr>
        <w:tabs>
          <w:tab w:val="left" w:pos="861"/>
        </w:tabs>
        <w:jc w:val="both"/>
        <w:rPr>
          <w:rFonts w:ascii="Times New Roman" w:hAnsi="Times New Roman" w:cs="Times New Roman"/>
          <w:color w:val="000000" w:themeColor="text1"/>
          <w:sz w:val="24"/>
          <w:szCs w:val="24"/>
          <w:lang w:val="sr-Cyrl-RS"/>
        </w:rPr>
      </w:pPr>
      <w:r>
        <w:rPr>
          <w:rFonts w:ascii="Times New Roman" w:hAnsi="Times New Roman" w:cs="Times New Roman"/>
          <w:color w:val="000000" w:themeColor="text1"/>
          <w:sz w:val="24"/>
          <w:szCs w:val="24"/>
          <w:lang w:val="sr-Cyrl-RS"/>
        </w:rPr>
        <w:t>2) обима штетних последица.</w:t>
      </w:r>
    </w:p>
    <w:p w:rsidR="0084261C" w:rsidRDefault="0084261C" w:rsidP="0084261C">
      <w:pPr>
        <w:tabs>
          <w:tab w:val="left" w:pos="861"/>
        </w:tabs>
        <w:jc w:val="both"/>
        <w:rPr>
          <w:rFonts w:ascii="Times New Roman" w:hAnsi="Times New Roman" w:cs="Times New Roman"/>
          <w:color w:val="000000" w:themeColor="text1"/>
          <w:sz w:val="24"/>
          <w:szCs w:val="24"/>
          <w:lang w:val="sr-Cyrl-RS"/>
        </w:rPr>
      </w:pPr>
      <w:r>
        <w:rPr>
          <w:rFonts w:ascii="Times New Roman" w:hAnsi="Times New Roman" w:cs="Times New Roman"/>
          <w:color w:val="000000" w:themeColor="text1"/>
          <w:sz w:val="24"/>
          <w:szCs w:val="24"/>
          <w:lang w:val="sr-Cyrl-RS"/>
        </w:rPr>
        <w:t>У постуку одређивања процене ризика наведених постројења користе се одговарајуће Контролне листе за процену ризика које су доступне на интернет страници: www.ekologija.gov.rs.</w:t>
      </w:r>
    </w:p>
    <w:p w:rsidR="0084261C" w:rsidRDefault="0084261C" w:rsidP="0084261C">
      <w:pPr>
        <w:tabs>
          <w:tab w:val="left" w:pos="861"/>
        </w:tabs>
        <w:jc w:val="both"/>
        <w:rPr>
          <w:rFonts w:ascii="Times New Roman" w:hAnsi="Times New Roman" w:cs="Times New Roman"/>
          <w:color w:val="000000" w:themeColor="text1"/>
          <w:sz w:val="24"/>
          <w:szCs w:val="24"/>
          <w:lang w:val="sr-Cyrl-RS"/>
        </w:rPr>
      </w:pPr>
      <w:r>
        <w:rPr>
          <w:rFonts w:ascii="Times New Roman" w:hAnsi="Times New Roman" w:cs="Times New Roman"/>
          <w:color w:val="000000" w:themeColor="text1"/>
          <w:sz w:val="24"/>
          <w:szCs w:val="24"/>
          <w:lang w:val="sr-Cyrl-RS"/>
        </w:rPr>
        <w:t>На основу извршене процене ризика у свакој области животне средине, сачињен је План инспекцијског надзора нспекције за заштиту животне средине за 20</w:t>
      </w:r>
      <w:r>
        <w:rPr>
          <w:rFonts w:ascii="Times New Roman" w:hAnsi="Times New Roman" w:cs="Times New Roman"/>
          <w:color w:val="000000" w:themeColor="text1"/>
          <w:sz w:val="24"/>
          <w:szCs w:val="24"/>
        </w:rPr>
        <w:t>20</w:t>
      </w:r>
      <w:r>
        <w:rPr>
          <w:rFonts w:ascii="Times New Roman" w:hAnsi="Times New Roman" w:cs="Times New Roman"/>
          <w:color w:val="000000" w:themeColor="text1"/>
          <w:sz w:val="24"/>
          <w:szCs w:val="24"/>
          <w:lang w:val="sr-Cyrl-RS"/>
        </w:rPr>
        <w:t>. годину, који ће се спроводити кроз оперативне планове који су урађени за сваку област појединачно. Листа приоритетних активности инспекције за заштиту животне средине у 20</w:t>
      </w:r>
      <w:r>
        <w:rPr>
          <w:rFonts w:ascii="Times New Roman" w:hAnsi="Times New Roman" w:cs="Times New Roman"/>
          <w:color w:val="000000" w:themeColor="text1"/>
          <w:sz w:val="24"/>
          <w:szCs w:val="24"/>
        </w:rPr>
        <w:t>20</w:t>
      </w:r>
      <w:r>
        <w:rPr>
          <w:rFonts w:ascii="Times New Roman" w:hAnsi="Times New Roman" w:cs="Times New Roman"/>
          <w:color w:val="000000" w:themeColor="text1"/>
          <w:sz w:val="24"/>
          <w:szCs w:val="24"/>
          <w:lang w:val="sr-Cyrl-RS"/>
        </w:rPr>
        <w:t>. години приказана је у Табели 1. овог Плана.</w:t>
      </w:r>
    </w:p>
    <w:p w:rsidR="0084261C" w:rsidRDefault="0084261C" w:rsidP="0084261C">
      <w:pPr>
        <w:tabs>
          <w:tab w:val="left" w:pos="861"/>
        </w:tabs>
        <w:jc w:val="both"/>
        <w:rPr>
          <w:rFonts w:ascii="Times New Roman" w:hAnsi="Times New Roman" w:cs="Times New Roman"/>
          <w:color w:val="000000" w:themeColor="text1"/>
          <w:sz w:val="24"/>
          <w:szCs w:val="24"/>
          <w:lang w:val="sr-Cyrl-RS"/>
        </w:rPr>
      </w:pPr>
      <w:r>
        <w:rPr>
          <w:rFonts w:ascii="Times New Roman" w:hAnsi="Times New Roman" w:cs="Times New Roman"/>
          <w:color w:val="000000" w:themeColor="text1"/>
          <w:sz w:val="24"/>
          <w:szCs w:val="24"/>
          <w:lang w:val="sr-Cyrl-RS"/>
        </w:rPr>
        <w:t>Све Контролне листе које инспектори користе у редовним инспекцијским надзорима, доступне су надзираним субјектима на интернет страници:</w:t>
      </w:r>
    </w:p>
    <w:p w:rsidR="0084261C" w:rsidRDefault="0084261C" w:rsidP="0084261C">
      <w:pPr>
        <w:tabs>
          <w:tab w:val="left" w:pos="861"/>
        </w:tabs>
        <w:jc w:val="both"/>
        <w:rPr>
          <w:rFonts w:ascii="Times New Roman" w:hAnsi="Times New Roman" w:cs="Times New Roman"/>
          <w:color w:val="000000" w:themeColor="text1"/>
          <w:sz w:val="24"/>
          <w:szCs w:val="24"/>
          <w:lang w:val="sr-Cyrl-RS"/>
        </w:rPr>
      </w:pPr>
      <w:r>
        <w:rPr>
          <w:rFonts w:ascii="Times New Roman" w:hAnsi="Times New Roman" w:cs="Times New Roman"/>
          <w:color w:val="000000" w:themeColor="text1"/>
          <w:sz w:val="24"/>
          <w:szCs w:val="24"/>
          <w:lang w:val="sr-Cyrl-RS"/>
        </w:rPr>
        <w:t>www.ekologija.gov.rs.</w:t>
      </w:r>
    </w:p>
    <w:p w:rsidR="0084261C" w:rsidRDefault="0084261C" w:rsidP="0084261C">
      <w:pPr>
        <w:pStyle w:val="Heading1"/>
        <w:jc w:val="center"/>
        <w:rPr>
          <w:rFonts w:eastAsia="Calibri"/>
          <w:caps/>
        </w:rPr>
      </w:pPr>
      <w:bookmarkStart w:id="22" w:name="_Toc532565178"/>
      <w:r>
        <w:rPr>
          <w:rFonts w:eastAsia="Calibri"/>
          <w:caps/>
          <w:lang w:val="sr-Cyrl-RS"/>
        </w:rPr>
        <w:t xml:space="preserve">8. </w:t>
      </w:r>
      <w:r>
        <w:rPr>
          <w:rFonts w:eastAsia="Calibri"/>
          <w:caps/>
        </w:rPr>
        <w:t>Период у коме ће се вршити инспекцијски надзор</w:t>
      </w:r>
      <w:bookmarkEnd w:id="22"/>
    </w:p>
    <w:p w:rsidR="0084261C" w:rsidRDefault="0084261C" w:rsidP="0084261C"/>
    <w:p w:rsidR="0084261C" w:rsidRDefault="0084261C" w:rsidP="0084261C">
      <w:pPr>
        <w:tabs>
          <w:tab w:val="left" w:pos="861"/>
        </w:tab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Инспекција за заштиту животне средине вршиће инспекцијске надзоре током целе</w:t>
      </w:r>
      <w:r>
        <w:rPr>
          <w:rFonts w:ascii="Times New Roman" w:hAnsi="Times New Roman" w:cs="Times New Roman"/>
          <w:color w:val="000000" w:themeColor="text1"/>
          <w:sz w:val="24"/>
          <w:szCs w:val="24"/>
          <w:lang w:val="sr-Cyrl-RS"/>
        </w:rPr>
        <w:t xml:space="preserve"> </w:t>
      </w:r>
      <w:r>
        <w:rPr>
          <w:rFonts w:ascii="Times New Roman" w:hAnsi="Times New Roman" w:cs="Times New Roman"/>
          <w:color w:val="000000" w:themeColor="text1"/>
          <w:sz w:val="24"/>
          <w:szCs w:val="24"/>
        </w:rPr>
        <w:t>календарске 2020. године.</w:t>
      </w:r>
    </w:p>
    <w:p w:rsidR="0084261C" w:rsidRDefault="0084261C" w:rsidP="0084261C">
      <w:pPr>
        <w:tabs>
          <w:tab w:val="left" w:pos="861"/>
        </w:tab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Инспекцијски надзори вршиће се радним даним у радно време надзираних субјекта,</w:t>
      </w:r>
      <w:r>
        <w:rPr>
          <w:rFonts w:ascii="Times New Roman" w:hAnsi="Times New Roman" w:cs="Times New Roman"/>
          <w:color w:val="000000" w:themeColor="text1"/>
          <w:sz w:val="24"/>
          <w:szCs w:val="24"/>
          <w:lang w:val="sr-Cyrl-RS"/>
        </w:rPr>
        <w:t xml:space="preserve"> </w:t>
      </w:r>
      <w:r>
        <w:rPr>
          <w:rFonts w:ascii="Times New Roman" w:hAnsi="Times New Roman" w:cs="Times New Roman"/>
          <w:color w:val="000000" w:themeColor="text1"/>
          <w:sz w:val="24"/>
          <w:szCs w:val="24"/>
        </w:rPr>
        <w:t>осим у хитним случајевима када се отклања непосредна опасност по живот и здравље</w:t>
      </w:r>
      <w:r>
        <w:rPr>
          <w:rFonts w:ascii="Times New Roman" w:hAnsi="Times New Roman" w:cs="Times New Roman"/>
          <w:color w:val="000000" w:themeColor="text1"/>
          <w:sz w:val="24"/>
          <w:szCs w:val="24"/>
          <w:lang w:val="sr-Cyrl-RS"/>
        </w:rPr>
        <w:t xml:space="preserve"> </w:t>
      </w:r>
      <w:r>
        <w:rPr>
          <w:rFonts w:ascii="Times New Roman" w:hAnsi="Times New Roman" w:cs="Times New Roman"/>
          <w:color w:val="000000" w:themeColor="text1"/>
          <w:sz w:val="24"/>
          <w:szCs w:val="24"/>
        </w:rPr>
        <w:t>људи, имовину веће вредности, животну средину или биљни или животињски свет.</w:t>
      </w:r>
    </w:p>
    <w:p w:rsidR="0084261C" w:rsidRDefault="0084261C" w:rsidP="0084261C">
      <w:pPr>
        <w:tabs>
          <w:tab w:val="left" w:pos="861"/>
        </w:tabs>
        <w:jc w:val="both"/>
        <w:rPr>
          <w:rFonts w:ascii="Times New Roman" w:hAnsi="Times New Roman" w:cs="Times New Roman"/>
          <w:b/>
          <w:color w:val="000000" w:themeColor="text1"/>
          <w:sz w:val="24"/>
          <w:szCs w:val="24"/>
        </w:rPr>
      </w:pPr>
    </w:p>
    <w:p w:rsidR="0084261C" w:rsidRDefault="0084261C" w:rsidP="0084261C">
      <w:pPr>
        <w:pStyle w:val="Heading1"/>
        <w:jc w:val="center"/>
        <w:rPr>
          <w:rFonts w:eastAsia="Calibri"/>
          <w:caps/>
          <w:lang w:val="sr-Cyrl-RS"/>
        </w:rPr>
      </w:pPr>
      <w:bookmarkStart w:id="23" w:name="_Toc532565179"/>
      <w:r>
        <w:rPr>
          <w:rFonts w:eastAsia="Calibri"/>
          <w:caps/>
          <w:lang w:val="sr-Cyrl-RS"/>
        </w:rPr>
        <w:t>9. облици инспекцијског надзора који ће се вршити</w:t>
      </w:r>
      <w:bookmarkEnd w:id="23"/>
    </w:p>
    <w:p w:rsidR="0084261C" w:rsidRDefault="0084261C" w:rsidP="0084261C">
      <w:pPr>
        <w:rPr>
          <w:lang w:val="sr-Cyrl-RS"/>
        </w:rPr>
      </w:pPr>
    </w:p>
    <w:p w:rsidR="0084261C" w:rsidRDefault="0084261C" w:rsidP="0084261C">
      <w:pPr>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Редован инспекцијски надзор врши се према плану инспекцијског надзора. </w:t>
      </w:r>
    </w:p>
    <w:p w:rsidR="0084261C" w:rsidRDefault="0084261C" w:rsidP="0084261C">
      <w:pPr>
        <w:jc w:val="both"/>
        <w:rPr>
          <w:rFonts w:ascii="Times New Roman" w:hAnsi="Times New Roman" w:cs="Times New Roman"/>
          <w:sz w:val="24"/>
          <w:szCs w:val="24"/>
          <w:lang w:val="sr-Cyrl-RS"/>
        </w:rPr>
      </w:pPr>
      <w:r>
        <w:rPr>
          <w:rFonts w:ascii="Times New Roman" w:hAnsi="Times New Roman" w:cs="Times New Roman"/>
          <w:sz w:val="24"/>
          <w:szCs w:val="24"/>
          <w:lang w:val="sr-Cyrl-RS"/>
        </w:rPr>
        <w:lastRenderedPageBreak/>
        <w:t xml:space="preserve">Ванредан инспекцијски надзор врши се: када је неопходно да се, сагласно делокругу инспекције, предузму хитне мере ради спречавања или отклањања непосредне опасности по живот или здравље људи, имовину, права и интересе запослених и радно ангажованих лица, привреду, животну средину, биљни или животињски свет, јавне приходе, несметан рад органа и организација, комунални ред или безбедност; када се после доношења годишњег плана инспекцијског надзора процени да је ризик висок или критичан или промене околности; када такав надзор захтева надзирани субјекат; када се поступа по представци правног или физичког лица. </w:t>
      </w:r>
    </w:p>
    <w:p w:rsidR="0084261C" w:rsidRDefault="0084261C" w:rsidP="0084261C">
      <w:pPr>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Ванредан инспекцијски надзор по захтеву надзираног субјекта може бити утврђујући, који се врши када је потребно утврдити испуњеност прописаних услова након чијег испуњења надзирани субјекат стиче право за почетак рада или обављања делатности, вршења активности или остваривање одређеног права, у складу са посебним законом, или потврђујући, који се врши када надзирани субјекат поднесе захтев да се потврди законитост и безбедност поступања у вршењу одређеног права или извршењу одређене обавезе, односно у његовом пословању. </w:t>
      </w:r>
    </w:p>
    <w:p w:rsidR="0084261C" w:rsidRDefault="0084261C" w:rsidP="0084261C">
      <w:pPr>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Контролни инспекцијски надзор врши се ради утврђивања извршења мера које су предложене или наложене надзираном субјекту у оквиру редовног или ванредног инспекцијског надзора. </w:t>
      </w:r>
    </w:p>
    <w:p w:rsidR="0084261C" w:rsidRDefault="0084261C" w:rsidP="0084261C">
      <w:pPr>
        <w:jc w:val="both"/>
        <w:rPr>
          <w:rFonts w:ascii="Times New Roman" w:hAnsi="Times New Roman" w:cs="Times New Roman"/>
          <w:sz w:val="24"/>
          <w:szCs w:val="24"/>
          <w:lang w:val="sr-Cyrl-RS"/>
        </w:rPr>
      </w:pPr>
      <w:r>
        <w:rPr>
          <w:rFonts w:ascii="Times New Roman" w:hAnsi="Times New Roman" w:cs="Times New Roman"/>
          <w:sz w:val="24"/>
          <w:szCs w:val="24"/>
          <w:lang w:val="sr-Cyrl-RS"/>
        </w:rPr>
        <w:t>Допунски инспекцијски надзор врши се по службеној дужности или поводом захтева надзираног субјекта, ради утврђивања чињеница које су од значаја за инспекцијски надзор, а које нису утврђене у редовном, ванредном или контролном инспекцијском надзору, с тим да се може извршити само један допунски инспекцијски надзор, у року који не може бити дужи од 30 дана од окончања редовног, ванредног или контролног инспекцијског надзора.</w:t>
      </w:r>
    </w:p>
    <w:p w:rsidR="0084261C" w:rsidRDefault="0084261C" w:rsidP="0084261C">
      <w:pPr>
        <w:pStyle w:val="Heading1"/>
        <w:jc w:val="center"/>
        <w:rPr>
          <w:rFonts w:eastAsia="Calibri"/>
        </w:rPr>
      </w:pPr>
      <w:bookmarkStart w:id="24" w:name="_Toc532565180"/>
      <w:r>
        <w:rPr>
          <w:rFonts w:eastAsia="Calibri"/>
        </w:rPr>
        <w:t>10. ОРГАНИЗАЦИОНА СТРУКТУРА</w:t>
      </w:r>
      <w:bookmarkEnd w:id="24"/>
    </w:p>
    <w:p w:rsidR="0084261C" w:rsidRDefault="0084261C" w:rsidP="0084261C">
      <w:pPr>
        <w:tabs>
          <w:tab w:val="left" w:pos="861"/>
        </w:tabs>
        <w:jc w:val="both"/>
        <w:rPr>
          <w:rFonts w:ascii="Times New Roman" w:hAnsi="Times New Roman" w:cs="Times New Roman"/>
          <w:b/>
          <w:color w:val="000000" w:themeColor="text1"/>
          <w:sz w:val="24"/>
          <w:szCs w:val="24"/>
        </w:rPr>
      </w:pPr>
    </w:p>
    <w:p w:rsidR="0084261C" w:rsidRDefault="0084261C" w:rsidP="0084261C">
      <w:pPr>
        <w:tabs>
          <w:tab w:val="left" w:pos="861"/>
        </w:tab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Број извршилаца:</w:t>
      </w:r>
    </w:p>
    <w:p w:rsidR="0084261C" w:rsidRDefault="0084261C" w:rsidP="0084261C">
      <w:pPr>
        <w:tabs>
          <w:tab w:val="left" w:pos="861"/>
        </w:tab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инс</w:t>
      </w:r>
      <w:r>
        <w:rPr>
          <w:rFonts w:ascii="Times New Roman" w:hAnsi="Times New Roman" w:cs="Times New Roman"/>
          <w:color w:val="000000" w:themeColor="text1"/>
          <w:sz w:val="24"/>
          <w:szCs w:val="24"/>
          <w:lang w:val="sr-Cyrl-RS"/>
        </w:rPr>
        <w:t>п</w:t>
      </w:r>
      <w:r>
        <w:rPr>
          <w:rFonts w:ascii="Times New Roman" w:hAnsi="Times New Roman" w:cs="Times New Roman"/>
          <w:color w:val="000000" w:themeColor="text1"/>
          <w:sz w:val="24"/>
          <w:szCs w:val="24"/>
        </w:rPr>
        <w:t xml:space="preserve">ектор за заштиту животне средине I </w:t>
      </w:r>
      <w:r>
        <w:rPr>
          <w:rFonts w:ascii="Times New Roman" w:hAnsi="Times New Roman" w:cs="Times New Roman"/>
          <w:color w:val="000000" w:themeColor="text1"/>
          <w:sz w:val="24"/>
          <w:szCs w:val="24"/>
          <w:lang w:val="sr-Cyrl-RS"/>
        </w:rPr>
        <w:t xml:space="preserve">Марина Митровић </w:t>
      </w:r>
      <w:r>
        <w:rPr>
          <w:rFonts w:ascii="Times New Roman" w:hAnsi="Times New Roman" w:cs="Times New Roman"/>
          <w:color w:val="000000" w:themeColor="text1"/>
          <w:sz w:val="24"/>
          <w:szCs w:val="24"/>
        </w:rPr>
        <w:t>- бр. легитимације: 0</w:t>
      </w:r>
      <w:r>
        <w:rPr>
          <w:rFonts w:ascii="Times New Roman" w:hAnsi="Times New Roman" w:cs="Times New Roman"/>
          <w:color w:val="000000" w:themeColor="text1"/>
          <w:sz w:val="24"/>
          <w:szCs w:val="24"/>
          <w:lang w:val="sr-Cyrl-RS"/>
        </w:rPr>
        <w:t>2/2016</w:t>
      </w:r>
      <w:r>
        <w:rPr>
          <w:rFonts w:ascii="Times New Roman" w:hAnsi="Times New Roman" w:cs="Times New Roman"/>
          <w:color w:val="000000" w:themeColor="text1"/>
          <w:sz w:val="24"/>
          <w:szCs w:val="24"/>
        </w:rPr>
        <w:t xml:space="preserve">; </w:t>
      </w:r>
    </w:p>
    <w:p w:rsidR="0084261C" w:rsidRDefault="0084261C" w:rsidP="0084261C">
      <w:pPr>
        <w:tabs>
          <w:tab w:val="left" w:pos="861"/>
        </w:tabs>
        <w:jc w:val="both"/>
        <w:rPr>
          <w:rFonts w:ascii="Times New Roman" w:hAnsi="Times New Roman" w:cs="Times New Roman"/>
          <w:color w:val="000000" w:themeColor="text1"/>
          <w:sz w:val="24"/>
          <w:szCs w:val="24"/>
        </w:rPr>
      </w:pPr>
    </w:p>
    <w:p w:rsidR="0084261C" w:rsidRDefault="0084261C" w:rsidP="0084261C">
      <w:pPr>
        <w:tabs>
          <w:tab w:val="left" w:pos="861"/>
        </w:tabs>
        <w:jc w:val="both"/>
        <w:rPr>
          <w:rFonts w:ascii="Times New Roman" w:hAnsi="Times New Roman" w:cs="Times New Roman"/>
          <w:color w:val="000000" w:themeColor="text1"/>
          <w:sz w:val="24"/>
          <w:szCs w:val="24"/>
        </w:rPr>
      </w:pPr>
    </w:p>
    <w:p w:rsidR="0084261C" w:rsidRDefault="0084261C" w:rsidP="0084261C">
      <w:pPr>
        <w:tabs>
          <w:tab w:val="left" w:pos="861"/>
        </w:tabs>
        <w:jc w:val="both"/>
        <w:rPr>
          <w:rFonts w:ascii="Times New Roman" w:hAnsi="Times New Roman" w:cs="Times New Roman"/>
          <w:color w:val="000000" w:themeColor="text1"/>
          <w:sz w:val="24"/>
          <w:szCs w:val="24"/>
        </w:rPr>
      </w:pPr>
    </w:p>
    <w:p w:rsidR="0084261C" w:rsidRDefault="0084261C" w:rsidP="0084261C">
      <w:pPr>
        <w:tabs>
          <w:tab w:val="left" w:pos="861"/>
        </w:tabs>
        <w:jc w:val="both"/>
        <w:rPr>
          <w:rFonts w:ascii="Times New Roman" w:hAnsi="Times New Roman" w:cs="Times New Roman"/>
          <w:color w:val="000000" w:themeColor="text1"/>
          <w:sz w:val="24"/>
          <w:szCs w:val="24"/>
        </w:rPr>
      </w:pPr>
    </w:p>
    <w:p w:rsidR="0084261C" w:rsidRDefault="0084261C" w:rsidP="0084261C">
      <w:pPr>
        <w:tabs>
          <w:tab w:val="left" w:pos="861"/>
        </w:tabs>
        <w:jc w:val="both"/>
        <w:rPr>
          <w:rFonts w:ascii="Times New Roman" w:hAnsi="Times New Roman" w:cs="Times New Roman"/>
          <w:color w:val="000000" w:themeColor="text1"/>
          <w:sz w:val="24"/>
          <w:szCs w:val="24"/>
        </w:rPr>
      </w:pPr>
    </w:p>
    <w:p w:rsidR="0084261C" w:rsidRDefault="0084261C" w:rsidP="0084261C">
      <w:pPr>
        <w:tabs>
          <w:tab w:val="left" w:pos="861"/>
        </w:tabs>
        <w:jc w:val="both"/>
        <w:rPr>
          <w:rFonts w:ascii="Times New Roman" w:hAnsi="Times New Roman" w:cs="Times New Roman"/>
          <w:color w:val="000000" w:themeColor="text1"/>
          <w:sz w:val="24"/>
          <w:szCs w:val="24"/>
        </w:rPr>
      </w:pPr>
    </w:p>
    <w:p w:rsidR="0084261C" w:rsidRDefault="0084261C" w:rsidP="0084261C">
      <w:pPr>
        <w:tabs>
          <w:tab w:val="left" w:pos="861"/>
        </w:tabs>
        <w:jc w:val="both"/>
        <w:rPr>
          <w:rFonts w:ascii="Times New Roman" w:hAnsi="Times New Roman" w:cs="Times New Roman"/>
          <w:color w:val="000000" w:themeColor="text1"/>
          <w:sz w:val="24"/>
          <w:szCs w:val="24"/>
        </w:rPr>
      </w:pPr>
    </w:p>
    <w:p w:rsidR="0084261C" w:rsidRDefault="0084261C" w:rsidP="0084261C">
      <w:pPr>
        <w:tabs>
          <w:tab w:val="left" w:pos="861"/>
        </w:tabs>
        <w:jc w:val="both"/>
        <w:rPr>
          <w:rFonts w:ascii="Times New Roman" w:hAnsi="Times New Roman" w:cs="Times New Roman"/>
          <w:color w:val="000000" w:themeColor="text1"/>
          <w:sz w:val="24"/>
          <w:szCs w:val="24"/>
        </w:rPr>
      </w:pPr>
    </w:p>
    <w:p w:rsidR="0084261C" w:rsidRDefault="0084261C" w:rsidP="0084261C">
      <w:pPr>
        <w:pStyle w:val="Heading1"/>
        <w:jc w:val="center"/>
        <w:rPr>
          <w:rFonts w:eastAsia="Calibri"/>
        </w:rPr>
      </w:pPr>
      <w:bookmarkStart w:id="25" w:name="_Toc532565181"/>
      <w:r>
        <w:rPr>
          <w:rFonts w:eastAsia="Calibri"/>
        </w:rPr>
        <w:t>11.  РАСПОДЕЛА РЕСУРСА</w:t>
      </w:r>
      <w:bookmarkEnd w:id="25"/>
    </w:p>
    <w:p w:rsidR="0084261C" w:rsidRDefault="0084261C" w:rsidP="0084261C">
      <w:pPr>
        <w:tabs>
          <w:tab w:val="left" w:pos="861"/>
        </w:tabs>
        <w:rPr>
          <w:rFonts w:ascii="Times New Roman" w:hAnsi="Times New Roman" w:cs="Times New Roman"/>
          <w:b/>
          <w:color w:val="000000" w:themeColor="text1"/>
          <w:sz w:val="24"/>
          <w:szCs w:val="24"/>
        </w:rPr>
      </w:pPr>
    </w:p>
    <w:p w:rsidR="0084261C" w:rsidRDefault="0084261C" w:rsidP="0084261C">
      <w:pPr>
        <w:tabs>
          <w:tab w:val="left" w:pos="861"/>
        </w:tabs>
        <w:rPr>
          <w:rFonts w:ascii="Times New Roman" w:hAnsi="Times New Roman" w:cs="Times New Roman"/>
          <w:b/>
          <w:color w:val="000000" w:themeColor="text1"/>
          <w:sz w:val="24"/>
          <w:szCs w:val="24"/>
        </w:rPr>
      </w:pPr>
    </w:p>
    <w:p w:rsidR="0084261C" w:rsidRDefault="0084261C" w:rsidP="0084261C">
      <w:pPr>
        <w:pStyle w:val="Heading2"/>
        <w:rPr>
          <w:rFonts w:eastAsia="Calibri"/>
        </w:rPr>
      </w:pPr>
      <w:bookmarkStart w:id="26" w:name="_Toc532565182"/>
      <w:r>
        <w:rPr>
          <w:rFonts w:eastAsia="Calibri"/>
          <w:lang w:val="sr-Cyrl-RS"/>
        </w:rPr>
        <w:t xml:space="preserve">11.1. </w:t>
      </w:r>
      <w:r>
        <w:rPr>
          <w:rFonts w:eastAsia="Calibri"/>
          <w:caps/>
        </w:rPr>
        <w:t>Расподела расположивих дана</w:t>
      </w:r>
      <w:r>
        <w:rPr>
          <w:rFonts w:eastAsia="Calibri"/>
          <w:caps/>
          <w:lang w:val="sr-Cyrl-RS"/>
        </w:rPr>
        <w:t xml:space="preserve"> СРЕДСТАВА</w:t>
      </w:r>
      <w:r>
        <w:rPr>
          <w:rFonts w:eastAsia="Calibri"/>
          <w:caps/>
        </w:rPr>
        <w:t xml:space="preserve"> за спровођење инспекцијских надзора и службених контрола у  2019. години</w:t>
      </w:r>
      <w:bookmarkEnd w:id="26"/>
    </w:p>
    <w:p w:rsidR="0084261C" w:rsidRDefault="0084261C" w:rsidP="0084261C">
      <w:pPr>
        <w:pStyle w:val="Heading3"/>
        <w:rPr>
          <w:rFonts w:eastAsia="Calibri"/>
        </w:rPr>
      </w:pPr>
    </w:p>
    <w:p w:rsidR="0084261C" w:rsidRDefault="0084261C" w:rsidP="0084261C">
      <w:pPr>
        <w:pStyle w:val="Heading3"/>
        <w:rPr>
          <w:rFonts w:eastAsia="Calibri"/>
        </w:rPr>
      </w:pPr>
      <w:bookmarkStart w:id="27" w:name="_Toc532565183"/>
      <w:r>
        <w:rPr>
          <w:rFonts w:eastAsia="Calibri"/>
          <w:lang w:val="sr-Cyrl-RS"/>
        </w:rPr>
        <w:t>11.1.1</w:t>
      </w:r>
      <w:r>
        <w:rPr>
          <w:rFonts w:eastAsia="Calibri"/>
        </w:rPr>
        <w:t xml:space="preserve"> Расподела расположивих дана</w:t>
      </w:r>
      <w:bookmarkEnd w:id="27"/>
    </w:p>
    <w:p w:rsidR="0084261C" w:rsidRDefault="0084261C" w:rsidP="0084261C">
      <w:pPr>
        <w:tabs>
          <w:tab w:val="left" w:pos="861"/>
        </w:tabs>
        <w:rPr>
          <w:rFonts w:ascii="Times New Roman" w:hAnsi="Times New Roman" w:cs="Times New Roman"/>
          <w:b/>
          <w:color w:val="000000" w:themeColor="text1"/>
          <w:sz w:val="24"/>
          <w:szCs w:val="24"/>
        </w:rPr>
      </w:pPr>
    </w:p>
    <w:p w:rsidR="0084261C" w:rsidRDefault="0084261C" w:rsidP="0084261C">
      <w:pPr>
        <w:tabs>
          <w:tab w:val="left" w:pos="861"/>
        </w:tabs>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lastRenderedPageBreak/>
        <w:t>Укупан број дана                      365</w:t>
      </w:r>
    </w:p>
    <w:p w:rsidR="0084261C" w:rsidRDefault="0084261C" w:rsidP="0084261C">
      <w:pPr>
        <w:tabs>
          <w:tab w:val="left" w:pos="861"/>
        </w:tabs>
        <w:rPr>
          <w:rFonts w:ascii="Times New Roman" w:hAnsi="Times New Roman" w:cs="Times New Roman"/>
          <w:b/>
          <w:color w:val="000000" w:themeColor="text1"/>
          <w:sz w:val="24"/>
          <w:szCs w:val="24"/>
          <w:lang w:val="sr-Cyrl-RS"/>
        </w:rPr>
      </w:pPr>
      <w:r>
        <w:rPr>
          <w:rFonts w:ascii="Times New Roman" w:hAnsi="Times New Roman" w:cs="Times New Roman"/>
          <w:b/>
          <w:color w:val="000000" w:themeColor="text1"/>
          <w:sz w:val="24"/>
          <w:szCs w:val="24"/>
          <w:lang w:val="sr-Cyrl-RS"/>
        </w:rPr>
        <w:t>Укупан број радних дана:       252</w:t>
      </w:r>
    </w:p>
    <w:p w:rsidR="0084261C" w:rsidRDefault="0084261C" w:rsidP="0084261C">
      <w:pPr>
        <w:tabs>
          <w:tab w:val="left" w:pos="861"/>
        </w:tabs>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Викенди                                    </w:t>
      </w:r>
      <w:r>
        <w:rPr>
          <w:rFonts w:ascii="Times New Roman" w:hAnsi="Times New Roman" w:cs="Times New Roman"/>
          <w:b/>
          <w:color w:val="000000" w:themeColor="text1"/>
          <w:sz w:val="24"/>
          <w:szCs w:val="24"/>
          <w:lang w:val="sr-Cyrl-RS"/>
        </w:rPr>
        <w:t xml:space="preserve">  </w:t>
      </w:r>
      <w:r>
        <w:rPr>
          <w:rFonts w:ascii="Times New Roman" w:hAnsi="Times New Roman" w:cs="Times New Roman"/>
          <w:b/>
          <w:color w:val="000000" w:themeColor="text1"/>
          <w:sz w:val="24"/>
          <w:szCs w:val="24"/>
        </w:rPr>
        <w:t>104</w:t>
      </w:r>
    </w:p>
    <w:p w:rsidR="0084261C" w:rsidRDefault="0084261C" w:rsidP="0084261C">
      <w:pPr>
        <w:tabs>
          <w:tab w:val="left" w:pos="861"/>
        </w:tabs>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Годишњи одмори                      30</w:t>
      </w:r>
    </w:p>
    <w:p w:rsidR="0084261C" w:rsidRDefault="0084261C" w:rsidP="0084261C">
      <w:pPr>
        <w:tabs>
          <w:tab w:val="left" w:pos="861"/>
        </w:tabs>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Празници                                    9</w:t>
      </w:r>
    </w:p>
    <w:p w:rsidR="0084261C" w:rsidRDefault="0084261C" w:rsidP="0084261C">
      <w:pPr>
        <w:tabs>
          <w:tab w:val="left" w:pos="861"/>
        </w:tabs>
        <w:rPr>
          <w:rFonts w:ascii="Times New Roman" w:hAnsi="Times New Roman" w:cs="Times New Roman"/>
          <w:b/>
          <w:color w:val="000000" w:themeColor="text1"/>
          <w:sz w:val="24"/>
          <w:szCs w:val="24"/>
        </w:rPr>
      </w:pPr>
    </w:p>
    <w:p w:rsidR="0084261C" w:rsidRDefault="0084261C" w:rsidP="0084261C">
      <w:pPr>
        <w:tabs>
          <w:tab w:val="left" w:pos="861"/>
        </w:tabs>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УКУПНО: распол</w:t>
      </w:r>
      <w:r>
        <w:rPr>
          <w:rFonts w:ascii="Times New Roman" w:hAnsi="Times New Roman" w:cs="Times New Roman"/>
          <w:b/>
          <w:color w:val="000000" w:themeColor="text1"/>
          <w:sz w:val="24"/>
          <w:szCs w:val="24"/>
          <w:lang w:val="sr-Cyrl-RS"/>
        </w:rPr>
        <w:t>оживих</w:t>
      </w:r>
      <w:r>
        <w:rPr>
          <w:rFonts w:ascii="Times New Roman" w:hAnsi="Times New Roman" w:cs="Times New Roman"/>
          <w:b/>
          <w:color w:val="000000" w:themeColor="text1"/>
          <w:sz w:val="24"/>
          <w:szCs w:val="24"/>
        </w:rPr>
        <w:t xml:space="preserve"> дана            222</w:t>
      </w:r>
    </w:p>
    <w:p w:rsidR="0084261C" w:rsidRDefault="0084261C" w:rsidP="0084261C">
      <w:pPr>
        <w:pStyle w:val="Heading3"/>
      </w:pPr>
      <w:bookmarkStart w:id="28" w:name="_Toc532565184"/>
      <w:r>
        <w:t>11.1.2. Опремљеност инспекције</w:t>
      </w:r>
      <w:bookmarkEnd w:id="28"/>
      <w:r>
        <w:t xml:space="preserve"> </w:t>
      </w:r>
    </w:p>
    <w:p w:rsidR="0084261C" w:rsidRDefault="0084261C" w:rsidP="0084261C">
      <w:pPr>
        <w:rPr>
          <w:lang w:val="sr-Cyrl-RS"/>
        </w:rPr>
      </w:pPr>
    </w:p>
    <w:p w:rsidR="0084261C" w:rsidRDefault="0084261C" w:rsidP="0084261C">
      <w:pPr>
        <w:jc w:val="both"/>
        <w:rPr>
          <w:rFonts w:ascii="Times New Roman" w:hAnsi="Times New Roman" w:cs="Times New Roman"/>
          <w:sz w:val="24"/>
          <w:szCs w:val="24"/>
          <w:lang w:val="sr-Cyrl-RS"/>
        </w:rPr>
      </w:pPr>
      <w:r>
        <w:rPr>
          <w:rFonts w:ascii="Times New Roman" w:hAnsi="Times New Roman" w:cs="Times New Roman"/>
          <w:sz w:val="24"/>
          <w:szCs w:val="24"/>
          <w:lang w:val="sr-Cyrl-RS"/>
        </w:rPr>
        <w:t>Основна средства за рад сваке инспекције јесу рачунари, возила (будући да инспектори спроводе теренски надзор), опрема за рад, у зависности од врсте инспекције и контроле коју она обавља (електронски програми за унос и обраду података, опрема, материјали и сл.).</w:t>
      </w:r>
    </w:p>
    <w:p w:rsidR="0084261C" w:rsidRDefault="0084261C" w:rsidP="0084261C">
      <w:pPr>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Инспекција за заштиту животне средине Општинске управе Опово располаже са једним возилом марке </w:t>
      </w:r>
      <w:r>
        <w:rPr>
          <w:rFonts w:ascii="Times New Roman" w:hAnsi="Times New Roman" w:cs="Times New Roman"/>
          <w:sz w:val="24"/>
          <w:szCs w:val="24"/>
        </w:rPr>
        <w:t xml:space="preserve">Dacia Sandero </w:t>
      </w:r>
      <w:r>
        <w:rPr>
          <w:rFonts w:ascii="Times New Roman" w:hAnsi="Times New Roman" w:cs="Times New Roman"/>
          <w:sz w:val="24"/>
          <w:szCs w:val="24"/>
          <w:lang w:val="sr-Cyrl-RS"/>
        </w:rPr>
        <w:t xml:space="preserve">које је свакодневно доступно, током дневних и ноћних контрола. </w:t>
      </w:r>
    </w:p>
    <w:p w:rsidR="0084261C" w:rsidRDefault="0084261C" w:rsidP="0084261C">
      <w:pPr>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Један запослени инспектор налази се у заједничкој канцеларији са комуналним инспектором и урбанистом и располаже рачунаром, штампачем и скенером .Средства за рад (тонери, папир и сл.), расположиви су у неопходним количинама, за адекватан рад инспектора. </w:t>
      </w:r>
    </w:p>
    <w:p w:rsidR="0084261C" w:rsidRDefault="0084261C" w:rsidP="0084261C">
      <w:pPr>
        <w:jc w:val="both"/>
        <w:rPr>
          <w:rFonts w:ascii="Times New Roman" w:hAnsi="Times New Roman" w:cs="Times New Roman"/>
          <w:lang w:val="sr-Cyrl-RS"/>
        </w:rPr>
      </w:pPr>
    </w:p>
    <w:p w:rsidR="0084261C" w:rsidRDefault="0084261C" w:rsidP="0084261C">
      <w:pPr>
        <w:jc w:val="both"/>
        <w:rPr>
          <w:rFonts w:ascii="Times New Roman" w:hAnsi="Times New Roman" w:cs="Times New Roman"/>
          <w:lang w:val="sr-Cyrl-RS"/>
        </w:rPr>
      </w:pPr>
    </w:p>
    <w:p w:rsidR="0084261C" w:rsidRDefault="0084261C" w:rsidP="0084261C">
      <w:pPr>
        <w:jc w:val="both"/>
        <w:rPr>
          <w:rFonts w:ascii="Times New Roman" w:hAnsi="Times New Roman" w:cs="Times New Roman"/>
          <w:lang w:val="sr-Cyrl-RS"/>
        </w:rPr>
      </w:pPr>
    </w:p>
    <w:p w:rsidR="0084261C" w:rsidRDefault="0084261C" w:rsidP="0084261C">
      <w:pPr>
        <w:jc w:val="both"/>
        <w:rPr>
          <w:rFonts w:ascii="Times New Roman" w:hAnsi="Times New Roman" w:cs="Times New Roman"/>
          <w:lang w:val="sr-Cyrl-RS"/>
        </w:rPr>
      </w:pPr>
    </w:p>
    <w:p w:rsidR="0084261C" w:rsidRDefault="0084261C" w:rsidP="0084261C">
      <w:pPr>
        <w:tabs>
          <w:tab w:val="left" w:pos="861"/>
        </w:tabs>
        <w:rPr>
          <w:rFonts w:ascii="Times New Roman" w:hAnsi="Times New Roman" w:cs="Times New Roman"/>
          <w:b/>
          <w:color w:val="000000" w:themeColor="text1"/>
          <w:sz w:val="24"/>
          <w:szCs w:val="24"/>
        </w:rPr>
      </w:pPr>
    </w:p>
    <w:p w:rsidR="0084261C" w:rsidRDefault="0084261C" w:rsidP="0084261C">
      <w:pPr>
        <w:pStyle w:val="Heading2"/>
        <w:rPr>
          <w:rFonts w:eastAsia="Calibri"/>
          <w:caps/>
          <w:lang w:val="sr-Cyrl-RS"/>
        </w:rPr>
      </w:pPr>
      <w:bookmarkStart w:id="29" w:name="_Toc532565185"/>
      <w:r>
        <w:rPr>
          <w:rFonts w:eastAsia="Calibri"/>
          <w:caps/>
          <w:lang w:val="sr-Cyrl-RS"/>
        </w:rPr>
        <w:t>11.2. Расподела надзора/контрола и других активности по извршиоцу/години</w:t>
      </w:r>
      <w:bookmarkEnd w:id="29"/>
    </w:p>
    <w:p w:rsidR="0084261C" w:rsidRDefault="0084261C" w:rsidP="0084261C">
      <w:pPr>
        <w:tabs>
          <w:tab w:val="left" w:pos="861"/>
        </w:tabs>
        <w:rPr>
          <w:rFonts w:ascii="Times New Roman" w:hAnsi="Times New Roman" w:cs="Times New Roman"/>
          <w:b/>
          <w:color w:val="000000" w:themeColor="text1"/>
          <w:sz w:val="24"/>
          <w:szCs w:val="24"/>
        </w:rPr>
      </w:pPr>
    </w:p>
    <w:p w:rsidR="0084261C" w:rsidRDefault="0084261C" w:rsidP="0084261C">
      <w:pPr>
        <w:tabs>
          <w:tab w:val="left" w:pos="861"/>
        </w:tabs>
        <w:rPr>
          <w:rFonts w:ascii="Times New Roman" w:hAnsi="Times New Roman" w:cs="Times New Roman"/>
          <w:b/>
          <w:color w:val="000000" w:themeColor="text1"/>
          <w:sz w:val="24"/>
          <w:szCs w:val="24"/>
          <w:lang w:val="sr-Cyrl-RS"/>
        </w:rPr>
      </w:pPr>
      <w:r>
        <w:rPr>
          <w:rFonts w:ascii="Times New Roman" w:hAnsi="Times New Roman" w:cs="Times New Roman"/>
          <w:b/>
          <w:color w:val="000000" w:themeColor="text1"/>
          <w:sz w:val="24"/>
          <w:szCs w:val="24"/>
        </w:rPr>
        <w:t>Инспек</w:t>
      </w:r>
      <w:r>
        <w:rPr>
          <w:rFonts w:ascii="Times New Roman" w:hAnsi="Times New Roman" w:cs="Times New Roman"/>
          <w:b/>
          <w:color w:val="000000" w:themeColor="text1"/>
          <w:sz w:val="24"/>
          <w:szCs w:val="24"/>
          <w:lang w:val="sr-Cyrl-RS"/>
        </w:rPr>
        <w:t>цијских</w:t>
      </w:r>
      <w:r>
        <w:rPr>
          <w:rFonts w:ascii="Times New Roman" w:hAnsi="Times New Roman" w:cs="Times New Roman"/>
          <w:b/>
          <w:color w:val="000000" w:themeColor="text1"/>
          <w:sz w:val="24"/>
          <w:szCs w:val="24"/>
        </w:rPr>
        <w:t xml:space="preserve"> надзора по плану</w:t>
      </w:r>
      <w:r>
        <w:rPr>
          <w:rFonts w:ascii="Times New Roman" w:hAnsi="Times New Roman" w:cs="Times New Roman"/>
          <w:b/>
          <w:color w:val="000000" w:themeColor="text1"/>
          <w:sz w:val="24"/>
          <w:szCs w:val="24"/>
          <w:lang w:val="sr-Cyrl-RS"/>
        </w:rPr>
        <w:t>,</w:t>
      </w:r>
      <w:r>
        <w:rPr>
          <w:rFonts w:ascii="Times New Roman" w:hAnsi="Times New Roman" w:cs="Times New Roman"/>
          <w:b/>
          <w:color w:val="000000" w:themeColor="text1"/>
          <w:sz w:val="24"/>
          <w:szCs w:val="24"/>
        </w:rPr>
        <w:t xml:space="preserve"> укупно:  </w:t>
      </w:r>
      <w:r>
        <w:rPr>
          <w:rFonts w:ascii="Times New Roman" w:hAnsi="Times New Roman" w:cs="Times New Roman"/>
          <w:b/>
          <w:color w:val="000000" w:themeColor="text1"/>
          <w:sz w:val="24"/>
          <w:szCs w:val="24"/>
          <w:lang w:val="sr-Cyrl-RS"/>
        </w:rPr>
        <w:t>1</w:t>
      </w:r>
      <w:r>
        <w:rPr>
          <w:rFonts w:ascii="Times New Roman" w:hAnsi="Times New Roman" w:cs="Times New Roman"/>
          <w:b/>
          <w:color w:val="000000" w:themeColor="text1"/>
          <w:sz w:val="24"/>
          <w:szCs w:val="24"/>
        </w:rPr>
        <w:t>6</w:t>
      </w:r>
      <w:r>
        <w:rPr>
          <w:rFonts w:ascii="Times New Roman" w:hAnsi="Times New Roman" w:cs="Times New Roman"/>
          <w:b/>
          <w:color w:val="000000" w:themeColor="text1"/>
          <w:sz w:val="24"/>
          <w:szCs w:val="24"/>
          <w:lang w:val="sr-Cyrl-RS"/>
        </w:rPr>
        <w:t xml:space="preserve"> (40%)</w:t>
      </w:r>
    </w:p>
    <w:p w:rsidR="0084261C" w:rsidRDefault="0084261C" w:rsidP="0084261C">
      <w:pPr>
        <w:tabs>
          <w:tab w:val="left" w:pos="861"/>
        </w:tabs>
        <w:rPr>
          <w:rFonts w:ascii="Times New Roman" w:hAnsi="Times New Roman" w:cs="Times New Roman"/>
          <w:b/>
          <w:color w:val="000000" w:themeColor="text1"/>
          <w:sz w:val="24"/>
          <w:szCs w:val="24"/>
          <w:lang w:val="sr-Cyrl-RS"/>
        </w:rPr>
      </w:pPr>
      <w:r>
        <w:rPr>
          <w:rFonts w:ascii="Times New Roman" w:hAnsi="Times New Roman" w:cs="Times New Roman"/>
          <w:b/>
          <w:color w:val="000000" w:themeColor="text1"/>
          <w:sz w:val="24"/>
          <w:szCs w:val="24"/>
        </w:rPr>
        <w:t>Ванредних надзора</w:t>
      </w:r>
      <w:r>
        <w:rPr>
          <w:rFonts w:ascii="Times New Roman" w:hAnsi="Times New Roman" w:cs="Times New Roman"/>
          <w:b/>
          <w:color w:val="000000" w:themeColor="text1"/>
          <w:sz w:val="24"/>
          <w:szCs w:val="24"/>
          <w:lang w:val="sr-Cyrl-RS"/>
        </w:rPr>
        <w:t>:</w:t>
      </w:r>
      <w:r>
        <w:rPr>
          <w:rFonts w:ascii="Times New Roman" w:hAnsi="Times New Roman" w:cs="Times New Roman"/>
          <w:b/>
          <w:color w:val="000000" w:themeColor="text1"/>
          <w:sz w:val="24"/>
          <w:szCs w:val="24"/>
        </w:rPr>
        <w:t xml:space="preserve">  1</w:t>
      </w:r>
      <w:r>
        <w:rPr>
          <w:rFonts w:ascii="Times New Roman" w:hAnsi="Times New Roman" w:cs="Times New Roman"/>
          <w:b/>
          <w:color w:val="000000" w:themeColor="text1"/>
          <w:sz w:val="24"/>
          <w:szCs w:val="24"/>
          <w:lang w:val="sr-Cyrl-RS"/>
        </w:rPr>
        <w:t>6 (40%)</w:t>
      </w:r>
    </w:p>
    <w:p w:rsidR="0084261C" w:rsidRDefault="0084261C" w:rsidP="0084261C">
      <w:pPr>
        <w:tabs>
          <w:tab w:val="left" w:pos="861"/>
        </w:tabs>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Саветодавне служ. контр. укупно:  </w:t>
      </w:r>
      <w:r>
        <w:rPr>
          <w:rFonts w:ascii="Times New Roman" w:hAnsi="Times New Roman" w:cs="Times New Roman"/>
          <w:b/>
          <w:color w:val="000000" w:themeColor="text1"/>
          <w:sz w:val="24"/>
          <w:szCs w:val="24"/>
          <w:lang w:val="sr-Cyrl-RS"/>
        </w:rPr>
        <w:t>6 (20%)</w:t>
      </w:r>
      <w:r>
        <w:rPr>
          <w:rFonts w:ascii="Times New Roman" w:hAnsi="Times New Roman" w:cs="Times New Roman"/>
          <w:b/>
          <w:color w:val="000000" w:themeColor="text1"/>
          <w:sz w:val="24"/>
          <w:szCs w:val="24"/>
        </w:rPr>
        <w:t xml:space="preserve">      </w:t>
      </w:r>
    </w:p>
    <w:p w:rsidR="0084261C" w:rsidRDefault="0084261C" w:rsidP="0084261C">
      <w:pPr>
        <w:tabs>
          <w:tab w:val="left" w:pos="861"/>
        </w:tabs>
        <w:rPr>
          <w:rFonts w:ascii="Times New Roman" w:hAnsi="Times New Roman" w:cs="Times New Roman"/>
          <w:b/>
          <w:color w:val="000000" w:themeColor="text1"/>
          <w:sz w:val="24"/>
          <w:szCs w:val="24"/>
          <w:lang w:val="sr-Cyrl-RS"/>
        </w:rPr>
      </w:pPr>
      <w:r>
        <w:rPr>
          <w:rFonts w:ascii="Times New Roman" w:hAnsi="Times New Roman" w:cs="Times New Roman"/>
          <w:b/>
          <w:color w:val="000000" w:themeColor="text1"/>
          <w:sz w:val="24"/>
          <w:szCs w:val="24"/>
        </w:rPr>
        <w:t xml:space="preserve">                              </w:t>
      </w:r>
    </w:p>
    <w:p w:rsidR="0084261C" w:rsidRDefault="0084261C" w:rsidP="0084261C">
      <w:pPr>
        <w:pStyle w:val="Heading1"/>
        <w:jc w:val="center"/>
        <w:rPr>
          <w:rFonts w:eastAsia="Calibri"/>
        </w:rPr>
      </w:pPr>
      <w:bookmarkStart w:id="30" w:name="_Toc532565186"/>
      <w:r>
        <w:rPr>
          <w:rFonts w:eastAsia="Calibri"/>
        </w:rPr>
        <w:t>12. ПЛАНИРАЊЕ ИНСПЕКЦИЈСКИХ НАДЗОРА И СЛУЖБЕНИХ КОНТРОЛА</w:t>
      </w:r>
      <w:bookmarkEnd w:id="30"/>
    </w:p>
    <w:p w:rsidR="0084261C" w:rsidRDefault="0084261C" w:rsidP="0084261C">
      <w:pPr>
        <w:tabs>
          <w:tab w:val="left" w:pos="861"/>
        </w:tabs>
        <w:jc w:val="both"/>
        <w:rPr>
          <w:rFonts w:ascii="Times New Roman" w:hAnsi="Times New Roman" w:cs="Times New Roman"/>
          <w:color w:val="000000" w:themeColor="text1"/>
          <w:sz w:val="24"/>
          <w:szCs w:val="24"/>
          <w:lang w:val="sr-Cyrl-RS"/>
        </w:rPr>
      </w:pPr>
    </w:p>
    <w:p w:rsidR="0084261C" w:rsidRPr="00924665" w:rsidRDefault="0084261C" w:rsidP="0084261C">
      <w:pPr>
        <w:tabs>
          <w:tab w:val="left" w:pos="861"/>
        </w:tabs>
        <w:jc w:val="both"/>
        <w:rPr>
          <w:rFonts w:ascii="Times New Roman" w:hAnsi="Times New Roman" w:cs="Times New Roman"/>
          <w:color w:val="000000" w:themeColor="text1"/>
          <w:sz w:val="24"/>
          <w:szCs w:val="24"/>
          <w:lang w:val="sr-Cyrl-RS"/>
        </w:rPr>
      </w:pPr>
      <w:r>
        <w:rPr>
          <w:rFonts w:ascii="Times New Roman" w:hAnsi="Times New Roman" w:cs="Times New Roman"/>
          <w:color w:val="000000" w:themeColor="text1"/>
          <w:sz w:val="24"/>
          <w:szCs w:val="24"/>
          <w:lang w:val="sr-Cyrl-RS"/>
        </w:rPr>
        <w:t>Узимајући у обзир чињеницу да инспекцијски надзор на територији општине Опово врши један инспектор за заштиту животне средине који, поред послова из других области, инспекцијске послове обавља до 50% радног времена, овај План инспекцијског надзора усклађен је са тим као и са специфичним  делатностима надзираних субјеката и потребама обављања инспекцијског надзора код истих.</w:t>
      </w:r>
    </w:p>
    <w:p w:rsidR="0084261C" w:rsidRDefault="0084261C" w:rsidP="0084261C">
      <w:pPr>
        <w:tabs>
          <w:tab w:val="left" w:pos="861"/>
        </w:tabs>
        <w:rPr>
          <w:rFonts w:ascii="Times New Roman" w:hAnsi="Times New Roman" w:cs="Times New Roman"/>
          <w:b/>
          <w:color w:val="000000" w:themeColor="text1"/>
          <w:sz w:val="24"/>
          <w:szCs w:val="24"/>
        </w:rPr>
      </w:pPr>
    </w:p>
    <w:p w:rsidR="0084261C" w:rsidRDefault="0084261C" w:rsidP="0084261C">
      <w:pPr>
        <w:pStyle w:val="Heading1"/>
        <w:jc w:val="center"/>
        <w:rPr>
          <w:rFonts w:eastAsia="Calibri"/>
        </w:rPr>
      </w:pPr>
      <w:bookmarkStart w:id="31" w:name="_Toc532565187"/>
      <w:r>
        <w:rPr>
          <w:rFonts w:eastAsia="Calibri"/>
        </w:rPr>
        <w:t>13. ОЧЕКИВАНИ ОБИМ ВАНРЕДНИХ  АКТИВНОСТИ ИНСПЕКТОРА ЗА ЗАШТИТЕ ЖИВОТНЕ СРЕДИНЕ И МЕРЕ И АКТИВНОСТИ ЗА СПРЕЧАВАЊЕ РАДА НЕРЕГИСТРОВАНИХ СУБЈЕКАТА</w:t>
      </w:r>
      <w:bookmarkEnd w:id="31"/>
    </w:p>
    <w:p w:rsidR="0084261C" w:rsidRDefault="0084261C" w:rsidP="0084261C">
      <w:pPr>
        <w:tabs>
          <w:tab w:val="left" w:pos="861"/>
        </w:tabs>
        <w:jc w:val="both"/>
        <w:rPr>
          <w:rFonts w:ascii="Times New Roman" w:hAnsi="Times New Roman" w:cs="Times New Roman"/>
          <w:color w:val="000000" w:themeColor="text1"/>
          <w:sz w:val="24"/>
          <w:szCs w:val="24"/>
        </w:rPr>
      </w:pPr>
    </w:p>
    <w:p w:rsidR="0084261C" w:rsidRDefault="0084261C" w:rsidP="0084261C">
      <w:pPr>
        <w:tabs>
          <w:tab w:val="left" w:pos="861"/>
        </w:tab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Очекивани обим ванредних инспекцијских надзора у периоду у коме ће</w:t>
      </w:r>
      <w:r>
        <w:rPr>
          <w:rFonts w:ascii="Times New Roman" w:hAnsi="Times New Roman" w:cs="Times New Roman"/>
          <w:color w:val="000000" w:themeColor="text1"/>
          <w:sz w:val="24"/>
          <w:szCs w:val="24"/>
          <w:lang w:val="sr-Cyrl-RS"/>
        </w:rPr>
        <w:t xml:space="preserve"> </w:t>
      </w:r>
      <w:r>
        <w:rPr>
          <w:rFonts w:ascii="Times New Roman" w:hAnsi="Times New Roman" w:cs="Times New Roman"/>
          <w:color w:val="000000" w:themeColor="text1"/>
          <w:sz w:val="24"/>
          <w:szCs w:val="24"/>
        </w:rPr>
        <w:t>се вршити редован инспекцијски надзор</w:t>
      </w:r>
      <w:r>
        <w:rPr>
          <w:rFonts w:ascii="Times New Roman" w:hAnsi="Times New Roman" w:cs="Times New Roman"/>
          <w:color w:val="000000" w:themeColor="text1"/>
          <w:sz w:val="24"/>
          <w:szCs w:val="24"/>
          <w:lang w:val="sr-Cyrl-RS"/>
        </w:rPr>
        <w:t>, и</w:t>
      </w:r>
      <w:r>
        <w:rPr>
          <w:rFonts w:ascii="Times New Roman" w:hAnsi="Times New Roman" w:cs="Times New Roman"/>
          <w:color w:val="000000" w:themeColor="text1"/>
          <w:sz w:val="24"/>
          <w:szCs w:val="24"/>
        </w:rPr>
        <w:t>нспектор заштите животне средине ће у 2020.</w:t>
      </w:r>
      <w:r>
        <w:rPr>
          <w:rFonts w:ascii="Times New Roman" w:hAnsi="Times New Roman" w:cs="Times New Roman"/>
          <w:color w:val="000000" w:themeColor="text1"/>
          <w:sz w:val="24"/>
          <w:szCs w:val="24"/>
          <w:lang w:val="sr-Cyrl-RS"/>
        </w:rPr>
        <w:t xml:space="preserve"> </w:t>
      </w:r>
      <w:r>
        <w:rPr>
          <w:rFonts w:ascii="Times New Roman" w:hAnsi="Times New Roman" w:cs="Times New Roman"/>
          <w:color w:val="000000" w:themeColor="text1"/>
          <w:sz w:val="24"/>
          <w:szCs w:val="24"/>
        </w:rPr>
        <w:t>години</w:t>
      </w:r>
      <w:r>
        <w:rPr>
          <w:rFonts w:ascii="Times New Roman" w:hAnsi="Times New Roman" w:cs="Times New Roman"/>
          <w:color w:val="000000" w:themeColor="text1"/>
          <w:sz w:val="24"/>
          <w:szCs w:val="24"/>
          <w:lang w:val="sr-Cyrl-RS"/>
        </w:rPr>
        <w:t>,</w:t>
      </w:r>
      <w:r>
        <w:rPr>
          <w:rFonts w:ascii="Times New Roman" w:hAnsi="Times New Roman" w:cs="Times New Roman"/>
          <w:color w:val="000000" w:themeColor="text1"/>
          <w:sz w:val="24"/>
          <w:szCs w:val="24"/>
        </w:rPr>
        <w:t xml:space="preserve"> поред редовних инспекцијских</w:t>
      </w:r>
      <w:r>
        <w:rPr>
          <w:rFonts w:ascii="Times New Roman" w:hAnsi="Times New Roman" w:cs="Times New Roman"/>
          <w:color w:val="000000" w:themeColor="text1"/>
          <w:sz w:val="24"/>
          <w:szCs w:val="24"/>
          <w:lang w:val="sr-Cyrl-RS"/>
        </w:rPr>
        <w:t xml:space="preserve"> </w:t>
      </w:r>
      <w:r>
        <w:rPr>
          <w:rFonts w:ascii="Times New Roman" w:hAnsi="Times New Roman" w:cs="Times New Roman"/>
          <w:color w:val="000000" w:themeColor="text1"/>
          <w:sz w:val="24"/>
          <w:szCs w:val="24"/>
        </w:rPr>
        <w:t>надзора, обављати и ванредне инспекцијске надзоре. На основу искуства из предходних</w:t>
      </w:r>
      <w:r>
        <w:rPr>
          <w:rFonts w:ascii="Times New Roman" w:hAnsi="Times New Roman" w:cs="Times New Roman"/>
          <w:color w:val="000000" w:themeColor="text1"/>
          <w:sz w:val="24"/>
          <w:szCs w:val="24"/>
          <w:lang w:val="sr-Cyrl-RS"/>
        </w:rPr>
        <w:t xml:space="preserve"> </w:t>
      </w:r>
      <w:r>
        <w:rPr>
          <w:rFonts w:ascii="Times New Roman" w:hAnsi="Times New Roman" w:cs="Times New Roman"/>
          <w:color w:val="000000" w:themeColor="text1"/>
          <w:sz w:val="24"/>
          <w:szCs w:val="24"/>
        </w:rPr>
        <w:t>година, обим ванредних инспекцијских надзора ја различит у различитим областима</w:t>
      </w:r>
      <w:r>
        <w:rPr>
          <w:rFonts w:ascii="Times New Roman" w:hAnsi="Times New Roman" w:cs="Times New Roman"/>
          <w:color w:val="000000" w:themeColor="text1"/>
          <w:sz w:val="24"/>
          <w:szCs w:val="24"/>
          <w:lang w:val="sr-Cyrl-RS"/>
        </w:rPr>
        <w:t xml:space="preserve"> </w:t>
      </w:r>
      <w:r>
        <w:rPr>
          <w:rFonts w:ascii="Times New Roman" w:hAnsi="Times New Roman" w:cs="Times New Roman"/>
          <w:color w:val="000000" w:themeColor="text1"/>
          <w:sz w:val="24"/>
          <w:szCs w:val="24"/>
        </w:rPr>
        <w:t>контроле животне средине.</w:t>
      </w:r>
    </w:p>
    <w:p w:rsidR="0084261C" w:rsidRDefault="0084261C" w:rsidP="0084261C">
      <w:pPr>
        <w:tabs>
          <w:tab w:val="left" w:pos="861"/>
        </w:tab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Анализом расположивих података о извршеним инспекцијским надзорима у</w:t>
      </w:r>
      <w:r>
        <w:rPr>
          <w:rFonts w:ascii="Times New Roman" w:hAnsi="Times New Roman" w:cs="Times New Roman"/>
          <w:color w:val="000000" w:themeColor="text1"/>
          <w:sz w:val="24"/>
          <w:szCs w:val="24"/>
          <w:lang w:val="sr-Cyrl-RS"/>
        </w:rPr>
        <w:t xml:space="preserve"> </w:t>
      </w:r>
      <w:r>
        <w:rPr>
          <w:rFonts w:ascii="Times New Roman" w:hAnsi="Times New Roman" w:cs="Times New Roman"/>
          <w:color w:val="000000" w:themeColor="text1"/>
          <w:sz w:val="24"/>
          <w:szCs w:val="24"/>
        </w:rPr>
        <w:t>предходним годинама (броју извршених надзора по представкама грађана и правних</w:t>
      </w:r>
      <w:r>
        <w:rPr>
          <w:rFonts w:ascii="Times New Roman" w:hAnsi="Times New Roman" w:cs="Times New Roman"/>
          <w:color w:val="000000" w:themeColor="text1"/>
          <w:sz w:val="24"/>
          <w:szCs w:val="24"/>
          <w:lang w:val="sr-Cyrl-RS"/>
        </w:rPr>
        <w:t xml:space="preserve"> </w:t>
      </w:r>
      <w:r>
        <w:rPr>
          <w:rFonts w:ascii="Times New Roman" w:hAnsi="Times New Roman" w:cs="Times New Roman"/>
          <w:color w:val="000000" w:themeColor="text1"/>
          <w:sz w:val="24"/>
          <w:szCs w:val="24"/>
        </w:rPr>
        <w:t>лица, захтевима надзираних субјаката за утврђујући или потврђујући инспекцијски</w:t>
      </w:r>
      <w:r>
        <w:rPr>
          <w:rFonts w:ascii="Times New Roman" w:hAnsi="Times New Roman" w:cs="Times New Roman"/>
          <w:color w:val="000000" w:themeColor="text1"/>
          <w:sz w:val="24"/>
          <w:szCs w:val="24"/>
          <w:lang w:val="sr-Cyrl-RS"/>
        </w:rPr>
        <w:t xml:space="preserve"> </w:t>
      </w:r>
      <w:r>
        <w:rPr>
          <w:rFonts w:ascii="Times New Roman" w:hAnsi="Times New Roman" w:cs="Times New Roman"/>
          <w:color w:val="000000" w:themeColor="text1"/>
          <w:sz w:val="24"/>
          <w:szCs w:val="24"/>
        </w:rPr>
        <w:t>надзор и сл</w:t>
      </w:r>
      <w:r>
        <w:rPr>
          <w:rFonts w:ascii="Times New Roman" w:hAnsi="Times New Roman" w:cs="Times New Roman"/>
          <w:color w:val="000000" w:themeColor="text1"/>
          <w:sz w:val="24"/>
          <w:szCs w:val="24"/>
          <w:lang w:val="sr-Cyrl-RS"/>
        </w:rPr>
        <w:t>.</w:t>
      </w:r>
      <w:r>
        <w:rPr>
          <w:rFonts w:ascii="Times New Roman" w:hAnsi="Times New Roman" w:cs="Times New Roman"/>
          <w:color w:val="000000" w:themeColor="text1"/>
          <w:sz w:val="24"/>
          <w:szCs w:val="24"/>
        </w:rPr>
        <w:t>) изведен је очекивани обим ванредних инспекцијских надзора у 2020.</w:t>
      </w:r>
      <w:r>
        <w:rPr>
          <w:rFonts w:ascii="Times New Roman" w:hAnsi="Times New Roman" w:cs="Times New Roman"/>
          <w:color w:val="000000" w:themeColor="text1"/>
          <w:sz w:val="24"/>
          <w:szCs w:val="24"/>
          <w:lang w:val="sr-Cyrl-RS"/>
        </w:rPr>
        <w:t xml:space="preserve"> </w:t>
      </w:r>
      <w:r>
        <w:rPr>
          <w:rFonts w:ascii="Times New Roman" w:hAnsi="Times New Roman" w:cs="Times New Roman"/>
          <w:color w:val="000000" w:themeColor="text1"/>
          <w:sz w:val="24"/>
          <w:szCs w:val="24"/>
        </w:rPr>
        <w:t>години у појединим областима и то у области:</w:t>
      </w:r>
    </w:p>
    <w:p w:rsidR="0084261C" w:rsidRDefault="0084261C" w:rsidP="0084261C">
      <w:pPr>
        <w:tabs>
          <w:tab w:val="left" w:pos="861"/>
        </w:tabs>
        <w:jc w:val="both"/>
        <w:rPr>
          <w:rFonts w:ascii="Times New Roman" w:hAnsi="Times New Roman" w:cs="Times New Roman"/>
          <w:color w:val="000000" w:themeColor="text1"/>
          <w:sz w:val="24"/>
          <w:szCs w:val="24"/>
          <w:lang w:val="sr-Cyrl-RS"/>
        </w:rPr>
      </w:pPr>
      <w:r>
        <w:rPr>
          <w:rFonts w:ascii="Times New Roman" w:hAnsi="Times New Roman" w:cs="Times New Roman"/>
          <w:color w:val="000000" w:themeColor="text1"/>
          <w:sz w:val="24"/>
          <w:szCs w:val="24"/>
        </w:rPr>
        <w:t xml:space="preserve">- Поступање произвођача неопасног и инертног отпада - око </w:t>
      </w:r>
      <w:r>
        <w:rPr>
          <w:rFonts w:ascii="Times New Roman" w:hAnsi="Times New Roman" w:cs="Times New Roman"/>
          <w:color w:val="000000" w:themeColor="text1"/>
          <w:sz w:val="24"/>
          <w:szCs w:val="24"/>
          <w:lang w:val="sr-Cyrl-RS"/>
        </w:rPr>
        <w:t>7</w:t>
      </w:r>
      <w:r>
        <w:rPr>
          <w:rFonts w:ascii="Times New Roman" w:hAnsi="Times New Roman" w:cs="Times New Roman"/>
          <w:color w:val="000000" w:themeColor="text1"/>
          <w:sz w:val="24"/>
          <w:szCs w:val="24"/>
        </w:rPr>
        <w:t>0% од укупног броја извршених инспекцијских надзора</w:t>
      </w:r>
    </w:p>
    <w:p w:rsidR="0084261C" w:rsidRDefault="0084261C" w:rsidP="0084261C">
      <w:pPr>
        <w:tabs>
          <w:tab w:val="left" w:pos="861"/>
        </w:tabs>
        <w:jc w:val="both"/>
        <w:rPr>
          <w:rFonts w:ascii="Times New Roman" w:hAnsi="Times New Roman" w:cs="Times New Roman"/>
          <w:color w:val="000000" w:themeColor="text1"/>
          <w:sz w:val="24"/>
          <w:szCs w:val="24"/>
          <w:lang w:val="sr-Cyrl-RS"/>
        </w:rPr>
      </w:pPr>
      <w:r>
        <w:rPr>
          <w:rFonts w:ascii="Times New Roman" w:hAnsi="Times New Roman" w:cs="Times New Roman"/>
          <w:color w:val="000000" w:themeColor="text1"/>
          <w:sz w:val="24"/>
          <w:szCs w:val="24"/>
          <w:lang w:val="sr-Cyrl-RS"/>
        </w:rPr>
        <w:t>- Заштита ваздуха код стационарних извора загађивања без континуалног мерења- 10%</w:t>
      </w:r>
    </w:p>
    <w:p w:rsidR="0084261C" w:rsidRDefault="0084261C" w:rsidP="0084261C">
      <w:pPr>
        <w:tabs>
          <w:tab w:val="left" w:pos="861"/>
        </w:tabs>
        <w:jc w:val="both"/>
        <w:rPr>
          <w:rFonts w:ascii="Times New Roman" w:hAnsi="Times New Roman" w:cs="Times New Roman"/>
          <w:color w:val="000000" w:themeColor="text1"/>
          <w:sz w:val="24"/>
          <w:szCs w:val="24"/>
          <w:lang w:val="sr-Cyrl-RS"/>
        </w:rPr>
      </w:pPr>
      <w:r>
        <w:rPr>
          <w:rFonts w:ascii="Times New Roman" w:hAnsi="Times New Roman" w:cs="Times New Roman"/>
          <w:color w:val="000000" w:themeColor="text1"/>
          <w:sz w:val="24"/>
          <w:szCs w:val="24"/>
          <w:lang w:val="sr-Cyrl-RS"/>
        </w:rPr>
        <w:t>- Заштита од буке – 10%</w:t>
      </w:r>
    </w:p>
    <w:p w:rsidR="0084261C" w:rsidRDefault="0084261C" w:rsidP="0084261C">
      <w:pPr>
        <w:tabs>
          <w:tab w:val="left" w:pos="861"/>
        </w:tabs>
        <w:jc w:val="both"/>
        <w:rPr>
          <w:rFonts w:ascii="Times New Roman" w:hAnsi="Times New Roman" w:cs="Times New Roman"/>
          <w:color w:val="000000" w:themeColor="text1"/>
          <w:sz w:val="24"/>
          <w:szCs w:val="24"/>
          <w:lang w:val="sr-Cyrl-RS"/>
        </w:rPr>
      </w:pPr>
      <w:r>
        <w:rPr>
          <w:rFonts w:ascii="Times New Roman" w:hAnsi="Times New Roman" w:cs="Times New Roman"/>
          <w:color w:val="000000" w:themeColor="text1"/>
          <w:sz w:val="24"/>
          <w:szCs w:val="24"/>
          <w:lang w:val="sr-Cyrl-RS"/>
        </w:rPr>
        <w:t>- Остало- 10%.</w:t>
      </w:r>
    </w:p>
    <w:p w:rsidR="0084261C" w:rsidRDefault="0084261C" w:rsidP="0084261C">
      <w:pPr>
        <w:tabs>
          <w:tab w:val="left" w:pos="861"/>
        </w:tabs>
        <w:jc w:val="both"/>
        <w:rPr>
          <w:rFonts w:ascii="Times New Roman" w:hAnsi="Times New Roman" w:cs="Times New Roman"/>
          <w:color w:val="000000" w:themeColor="text1"/>
          <w:sz w:val="24"/>
          <w:szCs w:val="24"/>
        </w:rPr>
      </w:pPr>
    </w:p>
    <w:p w:rsidR="0084261C" w:rsidRDefault="0084261C" w:rsidP="0084261C">
      <w:pPr>
        <w:pStyle w:val="Heading2"/>
        <w:rPr>
          <w:caps/>
        </w:rPr>
      </w:pPr>
      <w:bookmarkStart w:id="32" w:name="_Toc532565188"/>
      <w:r>
        <w:rPr>
          <w:caps/>
        </w:rPr>
        <w:t>13.1. Очекивани обим</w:t>
      </w:r>
      <w:bookmarkEnd w:id="32"/>
    </w:p>
    <w:p w:rsidR="0084261C" w:rsidRDefault="0084261C" w:rsidP="0084261C">
      <w:pPr>
        <w:tabs>
          <w:tab w:val="left" w:pos="861"/>
        </w:tabs>
        <w:rPr>
          <w:rFonts w:ascii="Times New Roman" w:hAnsi="Times New Roman" w:cs="Times New Roman"/>
          <w:color w:val="000000" w:themeColor="text1"/>
          <w:sz w:val="24"/>
          <w:szCs w:val="24"/>
        </w:rPr>
      </w:pPr>
    </w:p>
    <w:p w:rsidR="0084261C" w:rsidRPr="004D0832" w:rsidRDefault="0084261C" w:rsidP="0084261C">
      <w:pPr>
        <w:tabs>
          <w:tab w:val="left" w:pos="861"/>
        </w:tabs>
        <w:rPr>
          <w:rFonts w:ascii="Times New Roman" w:hAnsi="Times New Roman" w:cs="Times New Roman"/>
          <w:color w:val="000000" w:themeColor="text1"/>
          <w:sz w:val="24"/>
          <w:szCs w:val="24"/>
          <w:lang w:val="sr-Cyrl-RS"/>
        </w:rPr>
      </w:pPr>
      <w:r>
        <w:rPr>
          <w:rFonts w:ascii="Times New Roman" w:hAnsi="Times New Roman" w:cs="Times New Roman"/>
          <w:color w:val="000000" w:themeColor="text1"/>
          <w:sz w:val="24"/>
          <w:szCs w:val="24"/>
        </w:rPr>
        <w:t>Очекиваних представки грађана</w:t>
      </w:r>
      <w:r>
        <w:rPr>
          <w:rFonts w:ascii="Times New Roman" w:hAnsi="Times New Roman" w:cs="Times New Roman"/>
          <w:color w:val="000000" w:themeColor="text1"/>
          <w:sz w:val="24"/>
          <w:szCs w:val="24"/>
          <w:lang w:val="sr-Cyrl-RS"/>
        </w:rPr>
        <w:t>:</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sr-Cyrl-RS"/>
        </w:rPr>
        <w:t>10</w:t>
      </w: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lang w:val="sr-Cyrl-RS"/>
        </w:rPr>
        <w:t>години</w:t>
      </w:r>
    </w:p>
    <w:p w:rsidR="0084261C" w:rsidRPr="004D0832" w:rsidRDefault="0084261C" w:rsidP="0084261C">
      <w:pPr>
        <w:tabs>
          <w:tab w:val="left" w:pos="861"/>
        </w:tabs>
        <w:rPr>
          <w:rFonts w:ascii="Times New Roman" w:hAnsi="Times New Roman" w:cs="Times New Roman"/>
          <w:color w:val="000000" w:themeColor="text1"/>
          <w:sz w:val="24"/>
          <w:szCs w:val="24"/>
          <w:lang w:val="sr-Cyrl-RS"/>
        </w:rPr>
      </w:pPr>
      <w:r>
        <w:rPr>
          <w:rFonts w:ascii="Times New Roman" w:hAnsi="Times New Roman" w:cs="Times New Roman"/>
          <w:color w:val="000000" w:themeColor="text1"/>
          <w:sz w:val="24"/>
          <w:szCs w:val="24"/>
        </w:rPr>
        <w:t>захтева надзираних субјеката</w:t>
      </w:r>
      <w:r>
        <w:rPr>
          <w:rFonts w:ascii="Times New Roman" w:hAnsi="Times New Roman" w:cs="Times New Roman"/>
          <w:color w:val="000000" w:themeColor="text1"/>
          <w:sz w:val="24"/>
          <w:szCs w:val="24"/>
          <w:lang w:val="sr-Cyrl-RS"/>
        </w:rPr>
        <w:t>:</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sr-Cyrl-RS"/>
        </w:rPr>
        <w:t>4</w:t>
      </w: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lang w:val="sr-Cyrl-RS"/>
        </w:rPr>
        <w:t>години</w:t>
      </w:r>
    </w:p>
    <w:p w:rsidR="0084261C" w:rsidRDefault="0084261C" w:rsidP="0084261C">
      <w:pPr>
        <w:tabs>
          <w:tab w:val="left" w:pos="861"/>
        </w:tabs>
        <w:rPr>
          <w:rFonts w:ascii="Times New Roman" w:hAnsi="Times New Roman" w:cs="Times New Roman"/>
          <w:color w:val="000000" w:themeColor="text1"/>
          <w:sz w:val="24"/>
          <w:szCs w:val="24"/>
          <w:lang w:val="sr-Cyrl-RS"/>
        </w:rPr>
      </w:pPr>
      <w:r>
        <w:rPr>
          <w:rFonts w:ascii="Times New Roman" w:hAnsi="Times New Roman" w:cs="Times New Roman"/>
          <w:color w:val="000000" w:themeColor="text1"/>
          <w:sz w:val="24"/>
          <w:szCs w:val="24"/>
        </w:rPr>
        <w:t>сазнања о нерегистрованом субјекту</w:t>
      </w:r>
      <w:r>
        <w:rPr>
          <w:rFonts w:ascii="Times New Roman" w:hAnsi="Times New Roman" w:cs="Times New Roman"/>
          <w:color w:val="000000" w:themeColor="text1"/>
          <w:sz w:val="24"/>
          <w:szCs w:val="24"/>
          <w:lang w:val="sr-Cyrl-RS"/>
        </w:rPr>
        <w:t>:</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sr-Cyrl-RS"/>
        </w:rPr>
        <w:t>4</w:t>
      </w: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lang w:val="sr-Cyrl-RS"/>
        </w:rPr>
        <w:t xml:space="preserve"> години</w:t>
      </w:r>
    </w:p>
    <w:p w:rsidR="0084261C" w:rsidRDefault="0084261C" w:rsidP="0084261C">
      <w:pPr>
        <w:tabs>
          <w:tab w:val="left" w:pos="861"/>
        </w:tabs>
        <w:rPr>
          <w:rFonts w:ascii="Times New Roman" w:hAnsi="Times New Roman" w:cs="Times New Roman"/>
          <w:color w:val="000000" w:themeColor="text1"/>
          <w:sz w:val="24"/>
          <w:szCs w:val="24"/>
        </w:rPr>
      </w:pPr>
    </w:p>
    <w:p w:rsidR="0084261C" w:rsidRDefault="0084261C" w:rsidP="0084261C">
      <w:pPr>
        <w:pStyle w:val="Heading1"/>
        <w:jc w:val="center"/>
        <w:rPr>
          <w:rFonts w:eastAsia="Calibri"/>
          <w:lang w:val="sr-Cyrl-RS"/>
        </w:rPr>
      </w:pPr>
      <w:bookmarkStart w:id="33" w:name="_Toc532565189"/>
      <w:r>
        <w:rPr>
          <w:rFonts w:eastAsia="Calibri"/>
          <w:lang w:val="sr-Cyrl-RS"/>
        </w:rPr>
        <w:t>14. САВЕТОДАВНЕ ПОСЕТЕ</w:t>
      </w:r>
      <w:bookmarkEnd w:id="33"/>
    </w:p>
    <w:p w:rsidR="0084261C" w:rsidRDefault="0084261C" w:rsidP="0084261C">
      <w:pPr>
        <w:pStyle w:val="Heading1"/>
        <w:jc w:val="both"/>
        <w:rPr>
          <w:rFonts w:ascii="Times New Roman" w:eastAsia="Calibri" w:hAnsi="Times New Roman"/>
          <w:sz w:val="24"/>
          <w:szCs w:val="24"/>
        </w:rPr>
      </w:pPr>
      <w:bookmarkStart w:id="34" w:name="_Toc532565190"/>
      <w:bookmarkStart w:id="35" w:name="_Toc530143955"/>
      <w:bookmarkStart w:id="36" w:name="_Toc528329908"/>
      <w:r>
        <w:rPr>
          <w:rFonts w:ascii="Times New Roman" w:eastAsia="Calibri" w:hAnsi="Times New Roman"/>
          <w:sz w:val="24"/>
          <w:szCs w:val="24"/>
        </w:rPr>
        <w:t xml:space="preserve">Инспектор пружа </w:t>
      </w:r>
      <w:r>
        <w:rPr>
          <w:rFonts w:ascii="Times New Roman" w:eastAsia="Calibri" w:hAnsi="Times New Roman"/>
          <w:sz w:val="24"/>
          <w:szCs w:val="24"/>
          <w:lang w:val="sr-Cyrl-RS"/>
        </w:rPr>
        <w:t xml:space="preserve">стручну, </w:t>
      </w:r>
      <w:r>
        <w:rPr>
          <w:rFonts w:ascii="Times New Roman" w:eastAsia="Calibri" w:hAnsi="Times New Roman"/>
          <w:sz w:val="24"/>
          <w:szCs w:val="24"/>
        </w:rPr>
        <w:t>саветодавну подршку ако је то потребно да би се</w:t>
      </w:r>
      <w:r>
        <w:rPr>
          <w:rFonts w:ascii="Times New Roman" w:eastAsia="Calibri" w:hAnsi="Times New Roman"/>
          <w:sz w:val="24"/>
          <w:szCs w:val="24"/>
          <w:lang w:val="sr-Cyrl-RS"/>
        </w:rPr>
        <w:t xml:space="preserve"> </w:t>
      </w:r>
      <w:r>
        <w:rPr>
          <w:rFonts w:ascii="Times New Roman" w:eastAsia="Calibri" w:hAnsi="Times New Roman"/>
          <w:sz w:val="24"/>
          <w:szCs w:val="24"/>
        </w:rPr>
        <w:t>искључила вероватноћа настанка незаконитости и штетних последица.</w:t>
      </w:r>
      <w:bookmarkEnd w:id="34"/>
      <w:bookmarkEnd w:id="35"/>
      <w:bookmarkEnd w:id="36"/>
    </w:p>
    <w:p w:rsidR="0084261C" w:rsidRDefault="0084261C" w:rsidP="0084261C">
      <w:pPr>
        <w:pStyle w:val="Heading1"/>
        <w:spacing w:before="0"/>
        <w:jc w:val="both"/>
        <w:rPr>
          <w:rFonts w:ascii="Times New Roman" w:eastAsia="Calibri" w:hAnsi="Times New Roman"/>
          <w:sz w:val="24"/>
          <w:szCs w:val="24"/>
          <w:lang w:val="sr-Cyrl-RS"/>
        </w:rPr>
      </w:pPr>
      <w:bookmarkStart w:id="37" w:name="_Toc532565191"/>
      <w:bookmarkStart w:id="38" w:name="_Toc530143956"/>
      <w:bookmarkStart w:id="39" w:name="_Toc528329909"/>
      <w:r>
        <w:rPr>
          <w:rFonts w:ascii="Times New Roman" w:eastAsia="Calibri" w:hAnsi="Times New Roman"/>
          <w:sz w:val="24"/>
          <w:szCs w:val="24"/>
          <w:lang w:val="sr-Cyrl-RS"/>
        </w:rPr>
        <w:t xml:space="preserve">Кроз саветодавне посете вршиће се: </w:t>
      </w:r>
      <w:r>
        <w:rPr>
          <w:rFonts w:ascii="Times New Roman" w:eastAsia="Calibri" w:hAnsi="Times New Roman"/>
          <w:sz w:val="24"/>
          <w:szCs w:val="24"/>
        </w:rPr>
        <w:t>упозоравање надзираног субјекта о његовим обавезама из закона и других прописа, као и о прописаним радњама и мерама управљеним према надзираном субјекту и санкцијама за поступања супротна тим обавезама;</w:t>
      </w:r>
      <w:r>
        <w:rPr>
          <w:rFonts w:ascii="Times New Roman" w:eastAsia="Calibri" w:hAnsi="Times New Roman"/>
          <w:sz w:val="24"/>
          <w:szCs w:val="24"/>
          <w:lang w:val="sr-Cyrl-RS"/>
        </w:rPr>
        <w:t xml:space="preserve"> </w:t>
      </w:r>
      <w:r>
        <w:rPr>
          <w:rFonts w:ascii="Times New Roman" w:eastAsia="Calibri" w:hAnsi="Times New Roman"/>
          <w:sz w:val="24"/>
          <w:szCs w:val="24"/>
        </w:rPr>
        <w:t>пружање стручне и саветодавне подршке (давањем мишљења, објашњења, одговора на питања, издавањем аката о примени прописа и сл.);</w:t>
      </w:r>
      <w:r>
        <w:rPr>
          <w:rFonts w:ascii="Times New Roman" w:eastAsia="Calibri" w:hAnsi="Times New Roman"/>
          <w:sz w:val="24"/>
          <w:szCs w:val="24"/>
          <w:lang w:val="sr-Cyrl-RS"/>
        </w:rPr>
        <w:t xml:space="preserve"> </w:t>
      </w:r>
      <w:r>
        <w:rPr>
          <w:rFonts w:ascii="Times New Roman" w:eastAsia="Calibri" w:hAnsi="Times New Roman"/>
          <w:sz w:val="24"/>
          <w:szCs w:val="24"/>
        </w:rPr>
        <w:t>указивање надзираном субјекту на могућност наступања забрањених или штетних последица његовог пословања или поступања;</w:t>
      </w:r>
      <w:r>
        <w:rPr>
          <w:rFonts w:ascii="Times New Roman" w:eastAsia="Calibri" w:hAnsi="Times New Roman"/>
          <w:sz w:val="24"/>
          <w:szCs w:val="24"/>
          <w:lang w:val="sr-Cyrl-RS"/>
        </w:rPr>
        <w:t xml:space="preserve"> </w:t>
      </w:r>
      <w:r>
        <w:rPr>
          <w:rFonts w:ascii="Times New Roman" w:eastAsia="Calibri" w:hAnsi="Times New Roman"/>
          <w:sz w:val="24"/>
          <w:szCs w:val="24"/>
        </w:rPr>
        <w:t>предлагање предузимања радњи ради отклањања узрока таквих последица;</w:t>
      </w:r>
      <w:r>
        <w:rPr>
          <w:rFonts w:ascii="Times New Roman" w:eastAsia="Calibri" w:hAnsi="Times New Roman"/>
          <w:sz w:val="24"/>
          <w:szCs w:val="24"/>
          <w:lang w:val="sr-Cyrl-RS"/>
        </w:rPr>
        <w:t xml:space="preserve"> </w:t>
      </w:r>
      <w:r>
        <w:rPr>
          <w:rFonts w:ascii="Times New Roman" w:eastAsia="Calibri" w:hAnsi="Times New Roman"/>
          <w:sz w:val="24"/>
          <w:szCs w:val="24"/>
        </w:rPr>
        <w:t>друге мере којима се постиже превентивна улога инспекцијског надзора.</w:t>
      </w:r>
      <w:bookmarkEnd w:id="37"/>
      <w:bookmarkEnd w:id="38"/>
      <w:bookmarkEnd w:id="39"/>
    </w:p>
    <w:p w:rsidR="0084261C" w:rsidRDefault="0084261C" w:rsidP="0084261C">
      <w:pPr>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Планиран број службених саветодавних посета је укупно 6 за 2020. годину. </w:t>
      </w:r>
    </w:p>
    <w:p w:rsidR="0084261C" w:rsidRDefault="0084261C" w:rsidP="0084261C">
      <w:pPr>
        <w:pStyle w:val="Heading1"/>
        <w:jc w:val="center"/>
        <w:rPr>
          <w:lang w:val="sr-Cyrl-RS"/>
        </w:rPr>
      </w:pPr>
      <w:bookmarkStart w:id="40" w:name="_Toc532565192"/>
      <w:r>
        <w:rPr>
          <w:lang w:val="sr-Cyrl-RS"/>
        </w:rPr>
        <w:t>15.ПРЕВЕНТИВНЕ МЕРЕ</w:t>
      </w:r>
      <w:bookmarkEnd w:id="40"/>
    </w:p>
    <w:p w:rsidR="0084261C" w:rsidRDefault="0084261C" w:rsidP="0084261C">
      <w:pPr>
        <w:rPr>
          <w:sz w:val="24"/>
          <w:szCs w:val="24"/>
          <w:lang w:val="sr-Cyrl-RS"/>
        </w:rPr>
      </w:pPr>
    </w:p>
    <w:p w:rsidR="0084261C" w:rsidRDefault="0084261C" w:rsidP="0084261C">
      <w:pPr>
        <w:jc w:val="both"/>
        <w:rPr>
          <w:rFonts w:ascii="Times New Roman" w:hAnsi="Times New Roman" w:cs="Times New Roman"/>
          <w:sz w:val="24"/>
          <w:szCs w:val="24"/>
          <w:lang w:val="sr-Cyrl-RS"/>
        </w:rPr>
      </w:pPr>
      <w:r>
        <w:rPr>
          <w:rFonts w:ascii="Times New Roman" w:hAnsi="Times New Roman" w:cs="Times New Roman"/>
          <w:sz w:val="24"/>
          <w:szCs w:val="24"/>
          <w:lang w:val="sr-Cyrl-RS"/>
        </w:rPr>
        <w:t>У складу са чл. 26. Закона о инспекцијском надзору</w:t>
      </w:r>
      <w:r>
        <w:rPr>
          <w:rFonts w:ascii="Times New Roman" w:hAnsi="Times New Roman" w:cs="Times New Roman"/>
          <w:sz w:val="24"/>
          <w:szCs w:val="24"/>
        </w:rPr>
        <w:t>, и</w:t>
      </w:r>
      <w:r>
        <w:rPr>
          <w:rFonts w:ascii="Times New Roman" w:hAnsi="Times New Roman" w:cs="Times New Roman"/>
          <w:sz w:val="24"/>
          <w:szCs w:val="24"/>
          <w:lang w:val="sr-Cyrl-RS"/>
        </w:rPr>
        <w:t xml:space="preserve">нспектор решењем изриче одговарајуће превентивне мере ако је то потребно да би се спречио настанак незаконитости и штетних последица, као што су: упозоравање надзираног субјекта о његовим обавезама из закона и других прописа, као и о прописаним радњама и мерама управљеним према надзираном субјекту и санкцијама за поступања супротна тим обавезама;  указивање надзираном субјекту на могућност наступања штетних последица његовог пословања или поступања; налагање надзираном субјекту предузимања или уздржавања од одређених радњи ради отклањања узрока вероватних </w:t>
      </w:r>
      <w:r>
        <w:rPr>
          <w:rFonts w:ascii="Times New Roman" w:hAnsi="Times New Roman" w:cs="Times New Roman"/>
          <w:sz w:val="24"/>
          <w:szCs w:val="24"/>
          <w:lang w:val="sr-Cyrl-RS"/>
        </w:rPr>
        <w:lastRenderedPageBreak/>
        <w:t xml:space="preserve">штетних последица, као и одговарајућих мера предострожности у циљу спречавања настанка могућих штетних последица; друге мере којима се постиже превентивна улога инспекцијског надзора. </w:t>
      </w:r>
    </w:p>
    <w:p w:rsidR="0084261C" w:rsidRDefault="0084261C" w:rsidP="0084261C">
      <w:pPr>
        <w:pStyle w:val="Heading1"/>
        <w:jc w:val="center"/>
        <w:rPr>
          <w:rFonts w:eastAsia="Calibri"/>
        </w:rPr>
      </w:pPr>
      <w:bookmarkStart w:id="41" w:name="_Toc532565193"/>
    </w:p>
    <w:p w:rsidR="0084261C" w:rsidRDefault="0084261C" w:rsidP="0084261C">
      <w:pPr>
        <w:pStyle w:val="Heading1"/>
        <w:jc w:val="center"/>
        <w:rPr>
          <w:rFonts w:eastAsia="Calibri"/>
        </w:rPr>
      </w:pPr>
      <w:r>
        <w:rPr>
          <w:rFonts w:eastAsia="Calibri"/>
        </w:rPr>
        <w:t>16. МЕРЕ И АКТИВНОСТИ ЗА СПРЕЧАВАЊЕ РАДА НЕРЕГИСТРОВАНИХ СУБЈЕКАТА</w:t>
      </w:r>
      <w:bookmarkEnd w:id="41"/>
    </w:p>
    <w:p w:rsidR="0084261C" w:rsidRDefault="0084261C" w:rsidP="0084261C">
      <w:pPr>
        <w:tabs>
          <w:tab w:val="left" w:pos="861"/>
        </w:tabs>
        <w:jc w:val="both"/>
        <w:rPr>
          <w:rFonts w:ascii="Times New Roman" w:hAnsi="Times New Roman" w:cs="Times New Roman"/>
          <w:color w:val="000000" w:themeColor="text1"/>
          <w:sz w:val="24"/>
          <w:szCs w:val="24"/>
        </w:rPr>
      </w:pPr>
    </w:p>
    <w:p w:rsidR="0084261C" w:rsidRDefault="0084261C" w:rsidP="0084261C">
      <w:pPr>
        <w:tabs>
          <w:tab w:val="left" w:pos="861"/>
        </w:tabs>
        <w:jc w:val="both"/>
        <w:rPr>
          <w:rFonts w:ascii="Times New Roman" w:hAnsi="Times New Roman" w:cs="Times New Roman"/>
          <w:color w:val="000000" w:themeColor="text1"/>
          <w:sz w:val="24"/>
          <w:szCs w:val="24"/>
          <w:lang w:val="sr-Cyrl-RS"/>
        </w:rPr>
      </w:pPr>
      <w:r>
        <w:rPr>
          <w:rFonts w:ascii="Times New Roman" w:hAnsi="Times New Roman" w:cs="Times New Roman"/>
          <w:color w:val="000000" w:themeColor="text1"/>
          <w:sz w:val="24"/>
          <w:szCs w:val="24"/>
        </w:rPr>
        <w:t>Један од главних приоритета Инспекције за заштиту животне средине кроз све</w:t>
      </w:r>
      <w:r>
        <w:rPr>
          <w:rFonts w:ascii="Times New Roman" w:hAnsi="Times New Roman" w:cs="Times New Roman"/>
          <w:color w:val="000000" w:themeColor="text1"/>
          <w:sz w:val="24"/>
          <w:szCs w:val="24"/>
          <w:lang w:val="sr-Cyrl-RS"/>
        </w:rPr>
        <w:t xml:space="preserve"> </w:t>
      </w:r>
      <w:r>
        <w:rPr>
          <w:rFonts w:ascii="Times New Roman" w:hAnsi="Times New Roman" w:cs="Times New Roman"/>
          <w:color w:val="000000" w:themeColor="text1"/>
          <w:sz w:val="24"/>
          <w:szCs w:val="24"/>
        </w:rPr>
        <w:t>инспекцијске надзоре током 20</w:t>
      </w:r>
      <w:r>
        <w:rPr>
          <w:rFonts w:ascii="Times New Roman" w:hAnsi="Times New Roman" w:cs="Times New Roman"/>
          <w:color w:val="000000" w:themeColor="text1"/>
          <w:sz w:val="24"/>
          <w:szCs w:val="24"/>
          <w:lang w:val="sr-Cyrl-RS"/>
        </w:rPr>
        <w:t>20</w:t>
      </w:r>
      <w:r>
        <w:rPr>
          <w:rFonts w:ascii="Times New Roman" w:hAnsi="Times New Roman" w:cs="Times New Roman"/>
          <w:color w:val="000000" w:themeColor="text1"/>
          <w:sz w:val="24"/>
          <w:szCs w:val="24"/>
        </w:rPr>
        <w:t>. године и даље јесте смањење броја нерегистрованих</w:t>
      </w:r>
      <w:r>
        <w:rPr>
          <w:rFonts w:ascii="Times New Roman" w:hAnsi="Times New Roman" w:cs="Times New Roman"/>
          <w:color w:val="000000" w:themeColor="text1"/>
          <w:sz w:val="24"/>
          <w:szCs w:val="24"/>
          <w:lang w:val="sr-Cyrl-RS"/>
        </w:rPr>
        <w:t xml:space="preserve"> </w:t>
      </w:r>
      <w:r>
        <w:rPr>
          <w:rFonts w:ascii="Times New Roman" w:hAnsi="Times New Roman" w:cs="Times New Roman"/>
          <w:color w:val="000000" w:themeColor="text1"/>
          <w:sz w:val="24"/>
          <w:szCs w:val="24"/>
        </w:rPr>
        <w:t>привредних субјеката. Ови инспекцијски надзори вршиће се у складу са чланом 33.</w:t>
      </w:r>
      <w:r>
        <w:rPr>
          <w:rFonts w:ascii="Times New Roman" w:hAnsi="Times New Roman" w:cs="Times New Roman"/>
          <w:color w:val="000000" w:themeColor="text1"/>
          <w:sz w:val="24"/>
          <w:szCs w:val="24"/>
          <w:lang w:val="sr-Cyrl-RS"/>
        </w:rPr>
        <w:t xml:space="preserve"> </w:t>
      </w:r>
      <w:r>
        <w:rPr>
          <w:rFonts w:ascii="Times New Roman" w:hAnsi="Times New Roman" w:cs="Times New Roman"/>
          <w:color w:val="000000" w:themeColor="text1"/>
          <w:sz w:val="24"/>
          <w:szCs w:val="24"/>
        </w:rPr>
        <w:t>Закона о инспекцијском надзору,</w:t>
      </w:r>
      <w:r>
        <w:rPr>
          <w:rFonts w:ascii="Times New Roman" w:hAnsi="Times New Roman" w:cs="Times New Roman"/>
          <w:color w:val="000000" w:themeColor="text1"/>
          <w:sz w:val="24"/>
          <w:szCs w:val="24"/>
          <w:lang w:val="sr-Cyrl-RS"/>
        </w:rPr>
        <w:t xml:space="preserve"> према субјектима који </w:t>
      </w:r>
      <w:r>
        <w:rPr>
          <w:rFonts w:ascii="Times New Roman" w:hAnsi="Times New Roman" w:cs="Times New Roman"/>
          <w:color w:val="000000" w:themeColor="text1"/>
          <w:sz w:val="24"/>
          <w:szCs w:val="24"/>
        </w:rPr>
        <w:t>нису уписан</w:t>
      </w:r>
      <w:r>
        <w:rPr>
          <w:rFonts w:ascii="Times New Roman" w:hAnsi="Times New Roman" w:cs="Times New Roman"/>
          <w:color w:val="000000" w:themeColor="text1"/>
          <w:sz w:val="24"/>
          <w:szCs w:val="24"/>
          <w:lang w:val="sr-Cyrl-RS"/>
        </w:rPr>
        <w:t>и</w:t>
      </w:r>
      <w:r>
        <w:rPr>
          <w:rFonts w:ascii="Times New Roman" w:hAnsi="Times New Roman" w:cs="Times New Roman"/>
          <w:color w:val="000000" w:themeColor="text1"/>
          <w:sz w:val="24"/>
          <w:szCs w:val="24"/>
        </w:rPr>
        <w:t xml:space="preserve"> у одговарајући посебни регистар или евиденцију коју води надлежни орган или организација или то чини без сагласности надлежног органа или организације (дозвола), или без пријаве надлежном органу или организацији, када је наведени упис, сагласност или пријава прописана као услов за обављање те делатности или вршење те активности</w:t>
      </w:r>
      <w:r>
        <w:rPr>
          <w:rFonts w:ascii="Times New Roman" w:hAnsi="Times New Roman" w:cs="Times New Roman"/>
          <w:color w:val="000000" w:themeColor="text1"/>
          <w:sz w:val="24"/>
          <w:szCs w:val="24"/>
          <w:lang w:val="sr-Cyrl-RS"/>
        </w:rPr>
        <w:t>.</w:t>
      </w:r>
    </w:p>
    <w:p w:rsidR="0084261C" w:rsidRDefault="0084261C" w:rsidP="0084261C">
      <w:pPr>
        <w:tabs>
          <w:tab w:val="left" w:pos="861"/>
        </w:tab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Инспекција за заштиту животне средине ће сваког радног дана  пружати информације у електронској форми заинтересованим лицима о законским обавезама надзираних субјеката по питањима везаних за прибављање сагласности, дозвола,   извештаја и др., аката из области заштите животне средине;</w:t>
      </w:r>
    </w:p>
    <w:p w:rsidR="0084261C" w:rsidRPr="00A05F6A" w:rsidRDefault="0084261C" w:rsidP="0084261C">
      <w:pPr>
        <w:tabs>
          <w:tab w:val="left" w:pos="861"/>
        </w:tabs>
        <w:jc w:val="both"/>
        <w:rPr>
          <w:rFonts w:ascii="Times New Roman" w:hAnsi="Times New Roman" w:cs="Times New Roman"/>
          <w:color w:val="000000" w:themeColor="text1"/>
          <w:sz w:val="24"/>
          <w:szCs w:val="24"/>
          <w:lang w:val="sr-Cyrl-RS"/>
        </w:rPr>
      </w:pPr>
      <w:r>
        <w:rPr>
          <w:rFonts w:ascii="Times New Roman" w:hAnsi="Times New Roman" w:cs="Times New Roman"/>
          <w:color w:val="000000" w:themeColor="text1"/>
          <w:sz w:val="24"/>
          <w:szCs w:val="24"/>
        </w:rPr>
        <w:t>- обављаће надзор над нерегистрованим субјектима</w:t>
      </w:r>
      <w:r>
        <w:rPr>
          <w:rFonts w:ascii="Times New Roman" w:hAnsi="Times New Roman" w:cs="Times New Roman"/>
          <w:color w:val="000000" w:themeColor="text1"/>
          <w:sz w:val="24"/>
          <w:szCs w:val="24"/>
          <w:lang w:val="sr-Cyrl-RS"/>
        </w:rPr>
        <w:t>,</w:t>
      </w:r>
    </w:p>
    <w:p w:rsidR="0084261C" w:rsidRDefault="0084261C" w:rsidP="0084261C">
      <w:pPr>
        <w:tabs>
          <w:tab w:val="left" w:pos="861"/>
        </w:tab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sr-Cyrl-RS"/>
        </w:rPr>
        <w:t xml:space="preserve">надзор по </w:t>
      </w:r>
      <w:r>
        <w:rPr>
          <w:rFonts w:ascii="Times New Roman" w:hAnsi="Times New Roman" w:cs="Times New Roman"/>
          <w:color w:val="000000" w:themeColor="text1"/>
          <w:sz w:val="24"/>
          <w:szCs w:val="24"/>
        </w:rPr>
        <w:t>Плану инспекцијског надзора</w:t>
      </w:r>
      <w:r>
        <w:rPr>
          <w:rFonts w:ascii="Times New Roman" w:hAnsi="Times New Roman" w:cs="Times New Roman"/>
          <w:color w:val="000000" w:themeColor="text1"/>
          <w:sz w:val="24"/>
          <w:szCs w:val="24"/>
          <w:lang w:val="sr-Cyrl-RS"/>
        </w:rPr>
        <w:t xml:space="preserve"> и </w:t>
      </w:r>
      <w:r>
        <w:rPr>
          <w:rFonts w:ascii="Times New Roman" w:hAnsi="Times New Roman" w:cs="Times New Roman"/>
          <w:color w:val="000000" w:themeColor="text1"/>
          <w:sz w:val="24"/>
          <w:szCs w:val="24"/>
        </w:rPr>
        <w:t>када није предвиђен планом;</w:t>
      </w:r>
    </w:p>
    <w:p w:rsidR="0084261C" w:rsidRDefault="0084261C" w:rsidP="0084261C">
      <w:pPr>
        <w:tabs>
          <w:tab w:val="left" w:pos="861"/>
        </w:tab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без обавештења о предстојећем инспекцијском надзору;</w:t>
      </w:r>
    </w:p>
    <w:p w:rsidR="0084261C" w:rsidRDefault="0084261C" w:rsidP="0084261C">
      <w:pPr>
        <w:tabs>
          <w:tab w:val="left" w:pos="861"/>
        </w:tab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без издавања налога за инспекцијски надзор</w:t>
      </w:r>
      <w:r>
        <w:rPr>
          <w:rFonts w:ascii="Times New Roman" w:hAnsi="Times New Roman" w:cs="Times New Roman"/>
          <w:color w:val="000000" w:themeColor="text1"/>
          <w:sz w:val="24"/>
          <w:szCs w:val="24"/>
          <w:lang w:val="sr-Cyrl-RS"/>
        </w:rPr>
        <w:t xml:space="preserve">, </w:t>
      </w:r>
      <w:r>
        <w:rPr>
          <w:rFonts w:ascii="Times New Roman" w:hAnsi="Times New Roman" w:cs="Times New Roman"/>
          <w:color w:val="000000" w:themeColor="text1"/>
          <w:sz w:val="24"/>
          <w:szCs w:val="24"/>
        </w:rPr>
        <w:t>у границама предмета које инспектор утврђује током трајања инспекцијског надзора и предузимати мере забране и казнене мере у складу са посебним законским одредбама.</w:t>
      </w:r>
    </w:p>
    <w:p w:rsidR="0084261C" w:rsidRPr="00E244E9" w:rsidRDefault="0084261C" w:rsidP="0084261C">
      <w:pPr>
        <w:pStyle w:val="Heading1"/>
        <w:rPr>
          <w:rFonts w:ascii="Arial" w:eastAsia="Calibri" w:hAnsi="Arial" w:cs="Arial"/>
          <w:sz w:val="22"/>
          <w:szCs w:val="22"/>
        </w:rPr>
        <w:sectPr w:rsidR="0084261C" w:rsidRPr="00E244E9">
          <w:pgSz w:w="11906" w:h="16838"/>
          <w:pgMar w:top="1417" w:right="1417" w:bottom="1417" w:left="1417" w:header="708" w:footer="708" w:gutter="0"/>
          <w:cols w:space="720"/>
        </w:sectPr>
      </w:pPr>
      <w:r>
        <w:rPr>
          <w:rFonts w:ascii="Arial" w:eastAsia="Calibri" w:hAnsi="Arial" w:cs="Arial"/>
          <w:sz w:val="22"/>
          <w:szCs w:val="22"/>
        </w:rPr>
        <w:t xml:space="preserve"> </w:t>
      </w:r>
    </w:p>
    <w:p w:rsidR="0084261C" w:rsidRDefault="0084261C" w:rsidP="0084261C">
      <w:pPr>
        <w:pStyle w:val="Heading1"/>
        <w:rPr>
          <w:rFonts w:eastAsia="Calibri"/>
          <w:lang w:val="en-US"/>
        </w:rPr>
      </w:pPr>
      <w:bookmarkStart w:id="42" w:name="_Toc530143959"/>
    </w:p>
    <w:p w:rsidR="0084261C" w:rsidRDefault="0084261C" w:rsidP="0084261C">
      <w:pPr>
        <w:pStyle w:val="Heading1"/>
        <w:jc w:val="center"/>
        <w:rPr>
          <w:rFonts w:eastAsia="Calibri"/>
        </w:rPr>
      </w:pPr>
      <w:bookmarkStart w:id="43" w:name="_Toc532565194"/>
    </w:p>
    <w:p w:rsidR="0084261C" w:rsidRDefault="0084261C" w:rsidP="0084261C">
      <w:pPr>
        <w:pStyle w:val="Heading1"/>
        <w:jc w:val="center"/>
        <w:rPr>
          <w:rFonts w:eastAsia="Calibri"/>
        </w:rPr>
      </w:pPr>
    </w:p>
    <w:p w:rsidR="0084261C" w:rsidRDefault="0084261C" w:rsidP="0084261C">
      <w:pPr>
        <w:pStyle w:val="Heading1"/>
        <w:jc w:val="center"/>
        <w:rPr>
          <w:rFonts w:eastAsia="Calibri"/>
        </w:rPr>
      </w:pPr>
    </w:p>
    <w:p w:rsidR="0084261C" w:rsidRDefault="0084261C" w:rsidP="0084261C">
      <w:pPr>
        <w:pStyle w:val="Heading1"/>
        <w:jc w:val="center"/>
        <w:rPr>
          <w:rFonts w:eastAsia="Calibri"/>
        </w:rPr>
      </w:pPr>
    </w:p>
    <w:p w:rsidR="0084261C" w:rsidRDefault="0084261C" w:rsidP="0084261C">
      <w:pPr>
        <w:pStyle w:val="Heading1"/>
        <w:jc w:val="center"/>
        <w:rPr>
          <w:rFonts w:eastAsia="Calibri"/>
          <w:lang w:val="sr-Cyrl-RS"/>
        </w:rPr>
      </w:pPr>
      <w:r>
        <w:rPr>
          <w:rFonts w:eastAsia="Calibri"/>
        </w:rPr>
        <w:t>17. СПИСАК ПРИВРЕДНИХ СУБЈЕКАТА КОЈИ СУ ПРЕДМЕТ ИНСПЕКЦИЈСКОГ   НАДЗОРА</w:t>
      </w:r>
      <w:r>
        <w:rPr>
          <w:lang w:val="sr-Cyrl-RS"/>
        </w:rPr>
        <w:t xml:space="preserve"> У 20</w:t>
      </w:r>
      <w:r>
        <w:rPr>
          <w:lang w:val="en-US"/>
        </w:rPr>
        <w:t>20</w:t>
      </w:r>
      <w:r>
        <w:rPr>
          <w:lang w:val="sr-Cyrl-RS"/>
        </w:rPr>
        <w:t>. ГОДИНИ</w:t>
      </w:r>
      <w:bookmarkEnd w:id="43"/>
    </w:p>
    <w:p w:rsidR="0084261C" w:rsidRDefault="0084261C" w:rsidP="0084261C">
      <w:pPr>
        <w:pStyle w:val="Heading1"/>
        <w:jc w:val="center"/>
        <w:rPr>
          <w:rFonts w:eastAsia="Calibri"/>
          <w:lang w:val="en-US"/>
        </w:rPr>
      </w:pPr>
    </w:p>
    <w:p w:rsidR="0084261C" w:rsidRDefault="0084261C" w:rsidP="0084261C">
      <w:pPr>
        <w:pStyle w:val="Heading1"/>
        <w:jc w:val="center"/>
        <w:rPr>
          <w:rFonts w:eastAsia="Calibri"/>
          <w:lang w:val="sr-Cyrl-RS"/>
        </w:rPr>
      </w:pPr>
      <w:bookmarkStart w:id="44" w:name="_Toc532565195"/>
      <w:r>
        <w:rPr>
          <w:rFonts w:eastAsia="Calibri"/>
          <w:lang w:val="sr-Cyrl-RS"/>
        </w:rPr>
        <w:t>Табела 1.</w:t>
      </w:r>
      <w:bookmarkEnd w:id="42"/>
      <w:bookmarkEnd w:id="44"/>
    </w:p>
    <w:p w:rsidR="0084261C" w:rsidRDefault="0084261C" w:rsidP="0084261C">
      <w:pPr>
        <w:pStyle w:val="Heading1"/>
        <w:rPr>
          <w:rFonts w:eastAsia="Calibri"/>
          <w:lang w:val="sr-Cyrl-RS"/>
        </w:rPr>
      </w:pPr>
    </w:p>
    <w:tbl>
      <w:tblPr>
        <w:tblpPr w:leftFromText="180" w:rightFromText="180" w:bottomFromText="200" w:vertAnchor="page" w:horzAnchor="margin" w:tblpX="-176" w:tblpY="2314"/>
        <w:tblW w:w="13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747"/>
        <w:gridCol w:w="1788"/>
        <w:gridCol w:w="2103"/>
        <w:gridCol w:w="568"/>
        <w:gridCol w:w="709"/>
        <w:gridCol w:w="710"/>
        <w:gridCol w:w="710"/>
        <w:gridCol w:w="710"/>
        <w:gridCol w:w="668"/>
        <w:gridCol w:w="751"/>
        <w:gridCol w:w="710"/>
        <w:gridCol w:w="710"/>
        <w:gridCol w:w="709"/>
        <w:gridCol w:w="694"/>
        <w:gridCol w:w="618"/>
      </w:tblGrid>
      <w:tr w:rsidR="0084261C" w:rsidTr="00421062">
        <w:trPr>
          <w:trHeight w:val="1112"/>
        </w:trPr>
        <w:tc>
          <w:tcPr>
            <w:tcW w:w="1747" w:type="dxa"/>
            <w:vMerge w:val="restart"/>
            <w:tcBorders>
              <w:top w:val="single" w:sz="4" w:space="0" w:color="auto"/>
              <w:left w:val="single" w:sz="4" w:space="0" w:color="auto"/>
              <w:bottom w:val="single" w:sz="4" w:space="0" w:color="auto"/>
              <w:right w:val="single" w:sz="4" w:space="0" w:color="auto"/>
            </w:tcBorders>
            <w:hideMark/>
          </w:tcPr>
          <w:p w:rsidR="0084261C" w:rsidRDefault="0084261C" w:rsidP="00421062">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lastRenderedPageBreak/>
              <w:t>Назив надзираног</w:t>
            </w:r>
          </w:p>
          <w:p w:rsidR="0084261C" w:rsidRDefault="0084261C" w:rsidP="00421062">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субјекта</w:t>
            </w:r>
          </w:p>
        </w:tc>
        <w:tc>
          <w:tcPr>
            <w:tcW w:w="1788" w:type="dxa"/>
            <w:vMerge w:val="restart"/>
            <w:tcBorders>
              <w:top w:val="single" w:sz="4" w:space="0" w:color="auto"/>
              <w:left w:val="single" w:sz="4" w:space="0" w:color="auto"/>
              <w:bottom w:val="single" w:sz="4" w:space="0" w:color="auto"/>
              <w:right w:val="single" w:sz="4" w:space="0" w:color="auto"/>
            </w:tcBorders>
            <w:hideMark/>
          </w:tcPr>
          <w:p w:rsidR="0084261C" w:rsidRDefault="0084261C" w:rsidP="00421062">
            <w:pPr>
              <w:rPr>
                <w:rFonts w:ascii="Times New Roman" w:hAnsi="Times New Roman" w:cs="Times New Roman"/>
                <w:b/>
                <w:sz w:val="18"/>
                <w:szCs w:val="18"/>
                <w:lang w:val="sr-Cyrl-RS"/>
              </w:rPr>
            </w:pPr>
            <w:r>
              <w:rPr>
                <w:rFonts w:ascii="Times New Roman" w:hAnsi="Times New Roman" w:cs="Times New Roman"/>
                <w:b/>
                <w:sz w:val="18"/>
                <w:szCs w:val="18"/>
                <w:lang w:val="sr-Cyrl-RS"/>
              </w:rPr>
              <w:t>Врста делатности</w:t>
            </w:r>
          </w:p>
        </w:tc>
        <w:tc>
          <w:tcPr>
            <w:tcW w:w="2103" w:type="dxa"/>
            <w:vMerge w:val="restart"/>
            <w:tcBorders>
              <w:top w:val="single" w:sz="4" w:space="0" w:color="auto"/>
              <w:left w:val="single" w:sz="4" w:space="0" w:color="auto"/>
              <w:bottom w:val="single" w:sz="4" w:space="0" w:color="auto"/>
              <w:right w:val="single" w:sz="4" w:space="0" w:color="auto"/>
            </w:tcBorders>
            <w:hideMark/>
          </w:tcPr>
          <w:p w:rsidR="0084261C" w:rsidRDefault="0084261C" w:rsidP="00421062">
            <w:pPr>
              <w:rPr>
                <w:rFonts w:ascii="Times New Roman" w:hAnsi="Times New Roman" w:cs="Times New Roman"/>
                <w:b/>
                <w:sz w:val="18"/>
                <w:szCs w:val="18"/>
                <w:lang w:val="sr-Cyrl-RS"/>
              </w:rPr>
            </w:pPr>
            <w:r>
              <w:rPr>
                <w:rFonts w:ascii="Times New Roman" w:hAnsi="Times New Roman" w:cs="Times New Roman"/>
                <w:b/>
                <w:sz w:val="18"/>
                <w:szCs w:val="18"/>
                <w:lang w:val="sr-Cyrl-RS"/>
              </w:rPr>
              <w:t>Област надзора и</w:t>
            </w:r>
          </w:p>
          <w:p w:rsidR="0084261C" w:rsidRDefault="0084261C" w:rsidP="00421062">
            <w:pPr>
              <w:rPr>
                <w:rFonts w:ascii="Times New Roman" w:hAnsi="Times New Roman" w:cs="Times New Roman"/>
                <w:b/>
                <w:sz w:val="18"/>
                <w:szCs w:val="18"/>
                <w:lang w:val="sr-Cyrl-RS"/>
              </w:rPr>
            </w:pPr>
            <w:r>
              <w:rPr>
                <w:rFonts w:ascii="Times New Roman" w:hAnsi="Times New Roman" w:cs="Times New Roman"/>
                <w:b/>
                <w:sz w:val="18"/>
                <w:szCs w:val="18"/>
                <w:lang w:val="sr-Cyrl-RS"/>
              </w:rPr>
              <w:t>Процењени ризик</w:t>
            </w:r>
          </w:p>
        </w:tc>
        <w:tc>
          <w:tcPr>
            <w:tcW w:w="8267" w:type="dxa"/>
            <w:gridSpan w:val="12"/>
            <w:tcBorders>
              <w:top w:val="single" w:sz="4" w:space="0" w:color="auto"/>
              <w:left w:val="single" w:sz="4" w:space="0" w:color="auto"/>
              <w:bottom w:val="single" w:sz="4" w:space="0" w:color="auto"/>
              <w:right w:val="single" w:sz="4" w:space="0" w:color="auto"/>
            </w:tcBorders>
          </w:tcPr>
          <w:p w:rsidR="0084261C" w:rsidRDefault="0084261C" w:rsidP="00421062">
            <w:pPr>
              <w:jc w:val="center"/>
              <w:rPr>
                <w:rFonts w:ascii="Times New Roman" w:hAnsi="Times New Roman" w:cs="Times New Roman"/>
                <w:sz w:val="24"/>
                <w:szCs w:val="24"/>
              </w:rPr>
            </w:pPr>
          </w:p>
          <w:p w:rsidR="0084261C" w:rsidRDefault="0084261C" w:rsidP="00421062">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М  Е С Е Ц</w:t>
            </w:r>
          </w:p>
        </w:tc>
      </w:tr>
      <w:tr w:rsidR="0084261C" w:rsidTr="00421062">
        <w:trPr>
          <w:trHeight w:val="551"/>
        </w:trPr>
        <w:tc>
          <w:tcPr>
            <w:tcW w:w="1747" w:type="dxa"/>
            <w:vMerge/>
            <w:tcBorders>
              <w:top w:val="single" w:sz="4" w:space="0" w:color="auto"/>
              <w:left w:val="single" w:sz="4" w:space="0" w:color="auto"/>
              <w:bottom w:val="single" w:sz="4" w:space="0" w:color="auto"/>
              <w:right w:val="single" w:sz="4" w:space="0" w:color="auto"/>
            </w:tcBorders>
            <w:vAlign w:val="center"/>
            <w:hideMark/>
          </w:tcPr>
          <w:p w:rsidR="0084261C" w:rsidRDefault="0084261C" w:rsidP="00421062">
            <w:pPr>
              <w:rPr>
                <w:rFonts w:ascii="Times New Roman" w:hAnsi="Times New Roman" w:cs="Times New Roman"/>
                <w:b/>
                <w:sz w:val="18"/>
                <w:szCs w:val="18"/>
                <w:lang w:val="sr-Cyrl-R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84261C" w:rsidRDefault="0084261C" w:rsidP="00421062">
            <w:pPr>
              <w:rPr>
                <w:rFonts w:ascii="Times New Roman" w:hAnsi="Times New Roman" w:cs="Times New Roman"/>
                <w:b/>
                <w:sz w:val="18"/>
                <w:szCs w:val="18"/>
                <w:lang w:val="sr-Cyrl-RS"/>
              </w:rPr>
            </w:pPr>
          </w:p>
        </w:tc>
        <w:tc>
          <w:tcPr>
            <w:tcW w:w="2103" w:type="dxa"/>
            <w:vMerge/>
            <w:tcBorders>
              <w:top w:val="single" w:sz="4" w:space="0" w:color="auto"/>
              <w:left w:val="single" w:sz="4" w:space="0" w:color="auto"/>
              <w:bottom w:val="single" w:sz="4" w:space="0" w:color="auto"/>
              <w:right w:val="single" w:sz="4" w:space="0" w:color="auto"/>
            </w:tcBorders>
            <w:vAlign w:val="center"/>
            <w:hideMark/>
          </w:tcPr>
          <w:p w:rsidR="0084261C" w:rsidRDefault="0084261C" w:rsidP="00421062">
            <w:pPr>
              <w:rPr>
                <w:rFonts w:ascii="Times New Roman" w:hAnsi="Times New Roman" w:cs="Times New Roman"/>
                <w:b/>
                <w:sz w:val="18"/>
                <w:szCs w:val="18"/>
                <w:lang w:val="sr-Cyrl-RS"/>
              </w:rPr>
            </w:pPr>
          </w:p>
        </w:tc>
        <w:tc>
          <w:tcPr>
            <w:tcW w:w="568" w:type="dxa"/>
            <w:tcBorders>
              <w:top w:val="single" w:sz="4" w:space="0" w:color="auto"/>
              <w:left w:val="single" w:sz="4" w:space="0" w:color="auto"/>
              <w:bottom w:val="single" w:sz="4" w:space="0" w:color="auto"/>
              <w:right w:val="single" w:sz="4" w:space="0" w:color="auto"/>
            </w:tcBorders>
            <w:hideMark/>
          </w:tcPr>
          <w:p w:rsidR="0084261C" w:rsidRDefault="0084261C" w:rsidP="00421062">
            <w:pPr>
              <w:rPr>
                <w:rFonts w:ascii="Times New Roman" w:hAnsi="Times New Roman" w:cs="Times New Roman"/>
                <w:sz w:val="24"/>
                <w:szCs w:val="24"/>
                <w:lang w:val="en-US"/>
              </w:rPr>
            </w:pPr>
            <w:r>
              <w:rPr>
                <w:rFonts w:ascii="Times New Roman" w:hAnsi="Times New Roman" w:cs="Times New Roman"/>
                <w:sz w:val="24"/>
                <w:szCs w:val="24"/>
                <w:lang w:val="en-US"/>
              </w:rPr>
              <w:t>I</w:t>
            </w:r>
          </w:p>
        </w:tc>
        <w:tc>
          <w:tcPr>
            <w:tcW w:w="709" w:type="dxa"/>
            <w:tcBorders>
              <w:top w:val="single" w:sz="4" w:space="0" w:color="auto"/>
              <w:left w:val="single" w:sz="4" w:space="0" w:color="auto"/>
              <w:bottom w:val="single" w:sz="4" w:space="0" w:color="auto"/>
              <w:right w:val="single" w:sz="4" w:space="0" w:color="auto"/>
            </w:tcBorders>
            <w:hideMark/>
          </w:tcPr>
          <w:p w:rsidR="0084261C" w:rsidRDefault="0084261C" w:rsidP="00421062">
            <w:pPr>
              <w:rPr>
                <w:rFonts w:ascii="Times New Roman" w:hAnsi="Times New Roman" w:cs="Times New Roman"/>
                <w:sz w:val="24"/>
                <w:szCs w:val="24"/>
              </w:rPr>
            </w:pPr>
            <w:r>
              <w:rPr>
                <w:rFonts w:ascii="Times New Roman" w:hAnsi="Times New Roman" w:cs="Times New Roman"/>
                <w:sz w:val="24"/>
                <w:szCs w:val="24"/>
              </w:rPr>
              <w:t>II</w:t>
            </w:r>
          </w:p>
        </w:tc>
        <w:tc>
          <w:tcPr>
            <w:tcW w:w="710" w:type="dxa"/>
            <w:tcBorders>
              <w:top w:val="single" w:sz="4" w:space="0" w:color="auto"/>
              <w:left w:val="single" w:sz="4" w:space="0" w:color="auto"/>
              <w:bottom w:val="single" w:sz="4" w:space="0" w:color="auto"/>
              <w:right w:val="single" w:sz="4" w:space="0" w:color="auto"/>
            </w:tcBorders>
            <w:hideMark/>
          </w:tcPr>
          <w:p w:rsidR="0084261C" w:rsidRDefault="0084261C" w:rsidP="00421062">
            <w:pPr>
              <w:rPr>
                <w:rFonts w:ascii="Times New Roman" w:hAnsi="Times New Roman" w:cs="Times New Roman"/>
                <w:sz w:val="24"/>
                <w:szCs w:val="24"/>
              </w:rPr>
            </w:pPr>
            <w:r>
              <w:rPr>
                <w:rFonts w:ascii="Times New Roman" w:hAnsi="Times New Roman" w:cs="Times New Roman"/>
                <w:sz w:val="24"/>
                <w:szCs w:val="24"/>
              </w:rPr>
              <w:t>III</w:t>
            </w:r>
          </w:p>
        </w:tc>
        <w:tc>
          <w:tcPr>
            <w:tcW w:w="710" w:type="dxa"/>
            <w:tcBorders>
              <w:top w:val="single" w:sz="4" w:space="0" w:color="auto"/>
              <w:left w:val="single" w:sz="4" w:space="0" w:color="auto"/>
              <w:bottom w:val="single" w:sz="4" w:space="0" w:color="auto"/>
              <w:right w:val="single" w:sz="4" w:space="0" w:color="auto"/>
            </w:tcBorders>
            <w:hideMark/>
          </w:tcPr>
          <w:p w:rsidR="0084261C" w:rsidRDefault="0084261C" w:rsidP="00421062">
            <w:pPr>
              <w:rPr>
                <w:rFonts w:ascii="Times New Roman" w:hAnsi="Times New Roman" w:cs="Times New Roman"/>
                <w:sz w:val="24"/>
                <w:szCs w:val="24"/>
              </w:rPr>
            </w:pPr>
            <w:r>
              <w:rPr>
                <w:rFonts w:ascii="Times New Roman" w:hAnsi="Times New Roman" w:cs="Times New Roman"/>
                <w:sz w:val="24"/>
                <w:szCs w:val="24"/>
              </w:rPr>
              <w:t>IV</w:t>
            </w:r>
          </w:p>
        </w:tc>
        <w:tc>
          <w:tcPr>
            <w:tcW w:w="710" w:type="dxa"/>
            <w:tcBorders>
              <w:top w:val="single" w:sz="4" w:space="0" w:color="auto"/>
              <w:left w:val="single" w:sz="4" w:space="0" w:color="auto"/>
              <w:bottom w:val="single" w:sz="4" w:space="0" w:color="auto"/>
              <w:right w:val="single" w:sz="4" w:space="0" w:color="auto"/>
            </w:tcBorders>
            <w:hideMark/>
          </w:tcPr>
          <w:p w:rsidR="0084261C" w:rsidRDefault="0084261C" w:rsidP="00421062">
            <w:pPr>
              <w:rPr>
                <w:rFonts w:ascii="Times New Roman" w:hAnsi="Times New Roman" w:cs="Times New Roman"/>
                <w:sz w:val="24"/>
                <w:szCs w:val="24"/>
              </w:rPr>
            </w:pPr>
            <w:r>
              <w:rPr>
                <w:rFonts w:ascii="Times New Roman" w:hAnsi="Times New Roman" w:cs="Times New Roman"/>
                <w:sz w:val="24"/>
                <w:szCs w:val="24"/>
              </w:rPr>
              <w:t>V</w:t>
            </w:r>
          </w:p>
        </w:tc>
        <w:tc>
          <w:tcPr>
            <w:tcW w:w="668" w:type="dxa"/>
            <w:tcBorders>
              <w:top w:val="single" w:sz="4" w:space="0" w:color="auto"/>
              <w:left w:val="single" w:sz="4" w:space="0" w:color="auto"/>
              <w:bottom w:val="single" w:sz="4" w:space="0" w:color="auto"/>
              <w:right w:val="single" w:sz="4" w:space="0" w:color="auto"/>
            </w:tcBorders>
            <w:hideMark/>
          </w:tcPr>
          <w:p w:rsidR="0084261C" w:rsidRDefault="0084261C" w:rsidP="00421062">
            <w:pPr>
              <w:rPr>
                <w:rFonts w:ascii="Times New Roman" w:hAnsi="Times New Roman" w:cs="Times New Roman"/>
                <w:sz w:val="24"/>
                <w:szCs w:val="24"/>
              </w:rPr>
            </w:pPr>
            <w:r>
              <w:rPr>
                <w:rFonts w:ascii="Times New Roman" w:hAnsi="Times New Roman" w:cs="Times New Roman"/>
                <w:sz w:val="24"/>
                <w:szCs w:val="24"/>
              </w:rPr>
              <w:t>VI</w:t>
            </w:r>
          </w:p>
        </w:tc>
        <w:tc>
          <w:tcPr>
            <w:tcW w:w="751" w:type="dxa"/>
            <w:tcBorders>
              <w:top w:val="single" w:sz="4" w:space="0" w:color="auto"/>
              <w:left w:val="single" w:sz="4" w:space="0" w:color="auto"/>
              <w:bottom w:val="single" w:sz="4" w:space="0" w:color="auto"/>
              <w:right w:val="single" w:sz="4" w:space="0" w:color="auto"/>
            </w:tcBorders>
            <w:hideMark/>
          </w:tcPr>
          <w:p w:rsidR="0084261C" w:rsidRDefault="0084261C" w:rsidP="00421062">
            <w:pPr>
              <w:rPr>
                <w:rFonts w:ascii="Times New Roman" w:hAnsi="Times New Roman" w:cs="Times New Roman"/>
                <w:sz w:val="24"/>
                <w:szCs w:val="24"/>
              </w:rPr>
            </w:pPr>
            <w:r>
              <w:rPr>
                <w:rFonts w:ascii="Times New Roman" w:hAnsi="Times New Roman" w:cs="Times New Roman"/>
                <w:sz w:val="24"/>
                <w:szCs w:val="24"/>
              </w:rPr>
              <w:t>VII</w:t>
            </w:r>
          </w:p>
        </w:tc>
        <w:tc>
          <w:tcPr>
            <w:tcW w:w="710" w:type="dxa"/>
            <w:tcBorders>
              <w:top w:val="single" w:sz="4" w:space="0" w:color="auto"/>
              <w:left w:val="single" w:sz="4" w:space="0" w:color="auto"/>
              <w:bottom w:val="single" w:sz="4" w:space="0" w:color="auto"/>
              <w:right w:val="single" w:sz="4" w:space="0" w:color="auto"/>
            </w:tcBorders>
            <w:hideMark/>
          </w:tcPr>
          <w:p w:rsidR="0084261C" w:rsidRDefault="0084261C" w:rsidP="00421062">
            <w:pPr>
              <w:rPr>
                <w:rFonts w:ascii="Times New Roman" w:hAnsi="Times New Roman" w:cs="Times New Roman"/>
                <w:sz w:val="24"/>
                <w:szCs w:val="24"/>
              </w:rPr>
            </w:pPr>
            <w:r>
              <w:rPr>
                <w:rFonts w:ascii="Times New Roman" w:hAnsi="Times New Roman" w:cs="Times New Roman"/>
                <w:sz w:val="24"/>
                <w:szCs w:val="24"/>
              </w:rPr>
              <w:t>VIII</w:t>
            </w:r>
          </w:p>
        </w:tc>
        <w:tc>
          <w:tcPr>
            <w:tcW w:w="710" w:type="dxa"/>
            <w:tcBorders>
              <w:top w:val="single" w:sz="4" w:space="0" w:color="auto"/>
              <w:left w:val="single" w:sz="4" w:space="0" w:color="auto"/>
              <w:bottom w:val="single" w:sz="4" w:space="0" w:color="auto"/>
              <w:right w:val="single" w:sz="4" w:space="0" w:color="auto"/>
            </w:tcBorders>
            <w:hideMark/>
          </w:tcPr>
          <w:p w:rsidR="0084261C" w:rsidRDefault="0084261C" w:rsidP="00421062">
            <w:pPr>
              <w:rPr>
                <w:rFonts w:ascii="Times New Roman" w:hAnsi="Times New Roman" w:cs="Times New Roman"/>
                <w:sz w:val="24"/>
                <w:szCs w:val="24"/>
                <w:lang w:val="sr-Cyrl-RS"/>
              </w:rPr>
            </w:pPr>
            <w:r>
              <w:rPr>
                <w:rFonts w:ascii="Times New Roman" w:hAnsi="Times New Roman" w:cs="Times New Roman"/>
                <w:sz w:val="24"/>
                <w:szCs w:val="24"/>
                <w:lang w:val="en-US"/>
              </w:rPr>
              <w:t>I</w:t>
            </w:r>
            <w:r>
              <w:rPr>
                <w:rFonts w:ascii="Times New Roman" w:hAnsi="Times New Roman" w:cs="Times New Roman"/>
                <w:sz w:val="24"/>
                <w:szCs w:val="24"/>
                <w:lang w:val="sr-Cyrl-RS"/>
              </w:rPr>
              <w:t>Х</w:t>
            </w:r>
          </w:p>
        </w:tc>
        <w:tc>
          <w:tcPr>
            <w:tcW w:w="709" w:type="dxa"/>
            <w:tcBorders>
              <w:top w:val="single" w:sz="4" w:space="0" w:color="auto"/>
              <w:left w:val="single" w:sz="4" w:space="0" w:color="auto"/>
              <w:bottom w:val="single" w:sz="4" w:space="0" w:color="auto"/>
              <w:right w:val="single" w:sz="4" w:space="0" w:color="auto"/>
            </w:tcBorders>
            <w:hideMark/>
          </w:tcPr>
          <w:p w:rsidR="0084261C" w:rsidRDefault="0084261C" w:rsidP="00421062">
            <w:pPr>
              <w:rPr>
                <w:rFonts w:ascii="Times New Roman" w:hAnsi="Times New Roman" w:cs="Times New Roman"/>
                <w:sz w:val="24"/>
                <w:szCs w:val="24"/>
                <w:lang w:val="sr-Cyrl-RS"/>
              </w:rPr>
            </w:pPr>
            <w:r>
              <w:rPr>
                <w:rFonts w:ascii="Times New Roman" w:hAnsi="Times New Roman" w:cs="Times New Roman"/>
                <w:sz w:val="24"/>
                <w:szCs w:val="24"/>
                <w:lang w:val="sr-Cyrl-RS"/>
              </w:rPr>
              <w:t>Х</w:t>
            </w:r>
          </w:p>
        </w:tc>
        <w:tc>
          <w:tcPr>
            <w:tcW w:w="694" w:type="dxa"/>
            <w:tcBorders>
              <w:top w:val="single" w:sz="4" w:space="0" w:color="auto"/>
              <w:left w:val="single" w:sz="4" w:space="0" w:color="auto"/>
              <w:bottom w:val="single" w:sz="4" w:space="0" w:color="auto"/>
              <w:right w:val="single" w:sz="4" w:space="0" w:color="auto"/>
            </w:tcBorders>
            <w:hideMark/>
          </w:tcPr>
          <w:p w:rsidR="0084261C" w:rsidRDefault="0084261C" w:rsidP="00421062">
            <w:pPr>
              <w:rPr>
                <w:rFonts w:ascii="Times New Roman" w:hAnsi="Times New Roman" w:cs="Times New Roman"/>
                <w:sz w:val="24"/>
                <w:szCs w:val="24"/>
              </w:rPr>
            </w:pPr>
            <w:r>
              <w:rPr>
                <w:rFonts w:ascii="Times New Roman" w:hAnsi="Times New Roman" w:cs="Times New Roman"/>
                <w:sz w:val="24"/>
                <w:szCs w:val="24"/>
                <w:lang w:val="sr-Cyrl-RS"/>
              </w:rPr>
              <w:t>Х</w:t>
            </w:r>
            <w:r>
              <w:rPr>
                <w:rFonts w:ascii="Times New Roman" w:hAnsi="Times New Roman" w:cs="Times New Roman"/>
                <w:sz w:val="24"/>
                <w:szCs w:val="24"/>
              </w:rPr>
              <w:t>I</w:t>
            </w:r>
          </w:p>
        </w:tc>
        <w:tc>
          <w:tcPr>
            <w:tcW w:w="618" w:type="dxa"/>
            <w:tcBorders>
              <w:top w:val="single" w:sz="4" w:space="0" w:color="auto"/>
              <w:left w:val="single" w:sz="4" w:space="0" w:color="auto"/>
              <w:bottom w:val="single" w:sz="4" w:space="0" w:color="auto"/>
              <w:right w:val="single" w:sz="4" w:space="0" w:color="auto"/>
            </w:tcBorders>
            <w:hideMark/>
          </w:tcPr>
          <w:p w:rsidR="0084261C" w:rsidRDefault="0084261C" w:rsidP="00421062">
            <w:pPr>
              <w:rPr>
                <w:rFonts w:ascii="Times New Roman" w:hAnsi="Times New Roman" w:cs="Times New Roman"/>
                <w:sz w:val="24"/>
                <w:szCs w:val="24"/>
              </w:rPr>
            </w:pPr>
            <w:r>
              <w:rPr>
                <w:rFonts w:ascii="Times New Roman" w:hAnsi="Times New Roman" w:cs="Times New Roman"/>
                <w:sz w:val="24"/>
                <w:szCs w:val="24"/>
                <w:lang w:val="sr-Cyrl-RS"/>
              </w:rPr>
              <w:t>Х</w:t>
            </w:r>
            <w:r>
              <w:rPr>
                <w:rFonts w:ascii="Times New Roman" w:hAnsi="Times New Roman" w:cs="Times New Roman"/>
                <w:sz w:val="24"/>
                <w:szCs w:val="24"/>
              </w:rPr>
              <w:t>II</w:t>
            </w:r>
          </w:p>
        </w:tc>
      </w:tr>
      <w:tr w:rsidR="0084261C" w:rsidTr="00421062">
        <w:trPr>
          <w:trHeight w:val="551"/>
        </w:trPr>
        <w:tc>
          <w:tcPr>
            <w:tcW w:w="1747" w:type="dxa"/>
            <w:tcBorders>
              <w:top w:val="single" w:sz="4" w:space="0" w:color="auto"/>
              <w:left w:val="single" w:sz="4" w:space="0" w:color="auto"/>
              <w:bottom w:val="single" w:sz="4" w:space="0" w:color="auto"/>
              <w:right w:val="single" w:sz="4" w:space="0" w:color="auto"/>
            </w:tcBorders>
            <w:hideMark/>
          </w:tcPr>
          <w:p w:rsidR="0084261C" w:rsidRDefault="0084261C" w:rsidP="00421062">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Основна школа</w:t>
            </w:r>
          </w:p>
          <w:p w:rsidR="0084261C" w:rsidRDefault="0084261C" w:rsidP="00421062">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„Олга Петров“</w:t>
            </w:r>
          </w:p>
          <w:p w:rsidR="0084261C" w:rsidRDefault="0084261C" w:rsidP="00421062">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Баранда</w:t>
            </w:r>
          </w:p>
        </w:tc>
        <w:tc>
          <w:tcPr>
            <w:tcW w:w="1788" w:type="dxa"/>
            <w:tcBorders>
              <w:top w:val="single" w:sz="4" w:space="0" w:color="auto"/>
              <w:left w:val="single" w:sz="4" w:space="0" w:color="auto"/>
              <w:bottom w:val="single" w:sz="4" w:space="0" w:color="auto"/>
              <w:right w:val="single" w:sz="4" w:space="0" w:color="auto"/>
            </w:tcBorders>
            <w:hideMark/>
          </w:tcPr>
          <w:p w:rsidR="0084261C" w:rsidRDefault="0084261C" w:rsidP="00421062">
            <w:pPr>
              <w:rPr>
                <w:rFonts w:ascii="Times New Roman" w:hAnsi="Times New Roman" w:cs="Times New Roman"/>
                <w:sz w:val="18"/>
                <w:szCs w:val="18"/>
                <w:lang w:val="sr-Cyrl-RS"/>
              </w:rPr>
            </w:pPr>
            <w:r>
              <w:rPr>
                <w:rFonts w:ascii="Times New Roman" w:hAnsi="Times New Roman" w:cs="Times New Roman"/>
                <w:sz w:val="18"/>
                <w:szCs w:val="18"/>
                <w:lang w:val="sr-Cyrl-RS"/>
              </w:rPr>
              <w:t>Образовање</w:t>
            </w:r>
          </w:p>
        </w:tc>
        <w:tc>
          <w:tcPr>
            <w:tcW w:w="2103" w:type="dxa"/>
            <w:tcBorders>
              <w:top w:val="single" w:sz="4" w:space="0" w:color="auto"/>
              <w:left w:val="single" w:sz="4" w:space="0" w:color="auto"/>
              <w:bottom w:val="single" w:sz="4" w:space="0" w:color="auto"/>
              <w:right w:val="single" w:sz="4" w:space="0" w:color="auto"/>
            </w:tcBorders>
            <w:hideMark/>
          </w:tcPr>
          <w:p w:rsidR="0084261C" w:rsidRDefault="0084261C" w:rsidP="00421062">
            <w:pPr>
              <w:rPr>
                <w:rFonts w:ascii="Times New Roman" w:hAnsi="Times New Roman" w:cs="Times New Roman"/>
                <w:sz w:val="18"/>
                <w:szCs w:val="18"/>
                <w:lang w:val="sr-Cyrl-RS"/>
              </w:rPr>
            </w:pPr>
            <w:r>
              <w:rPr>
                <w:rFonts w:ascii="Times New Roman" w:hAnsi="Times New Roman" w:cs="Times New Roman"/>
                <w:sz w:val="18"/>
                <w:szCs w:val="18"/>
                <w:lang w:val="sr-Cyrl-RS"/>
              </w:rPr>
              <w:t>Заштита ваздуха код стационарних извора загађивања без континуалног мерења</w:t>
            </w:r>
          </w:p>
          <w:p w:rsidR="0084261C" w:rsidRDefault="0084261C" w:rsidP="00421062">
            <w:pPr>
              <w:rPr>
                <w:rFonts w:ascii="Times New Roman" w:hAnsi="Times New Roman" w:cs="Times New Roman"/>
                <w:b/>
                <w:sz w:val="18"/>
                <w:szCs w:val="18"/>
                <w:lang w:val="sr-Cyrl-RS"/>
              </w:rPr>
            </w:pPr>
            <w:r>
              <w:rPr>
                <w:rFonts w:ascii="Times New Roman" w:hAnsi="Times New Roman" w:cs="Times New Roman"/>
                <w:b/>
                <w:sz w:val="18"/>
                <w:szCs w:val="18"/>
                <w:lang w:val="sr-Cyrl-RS"/>
              </w:rPr>
              <w:t>Ризик: средњи</w:t>
            </w:r>
          </w:p>
        </w:tc>
        <w:tc>
          <w:tcPr>
            <w:tcW w:w="568" w:type="dxa"/>
            <w:tcBorders>
              <w:top w:val="single" w:sz="4" w:space="0" w:color="auto"/>
              <w:left w:val="single" w:sz="4" w:space="0" w:color="auto"/>
              <w:bottom w:val="single" w:sz="4" w:space="0" w:color="auto"/>
              <w:right w:val="single" w:sz="4" w:space="0" w:color="auto"/>
            </w:tcBorders>
            <w:hideMark/>
          </w:tcPr>
          <w:p w:rsidR="0084261C" w:rsidRDefault="0084261C" w:rsidP="00421062">
            <w:pPr>
              <w:rPr>
                <w:rFonts w:ascii="Times New Roman" w:hAnsi="Times New Roman" w:cs="Times New Roman"/>
                <w:sz w:val="24"/>
                <w:szCs w:val="24"/>
                <w:lang w:val="sr-Cyrl-RS"/>
              </w:rPr>
            </w:pPr>
            <w:r>
              <w:rPr>
                <w:rFonts w:ascii="Times New Roman" w:hAnsi="Times New Roman" w:cs="Times New Roman"/>
                <w:sz w:val="24"/>
                <w:szCs w:val="24"/>
                <w:lang w:val="sr-Cyrl-RS"/>
              </w:rPr>
              <w:t>x</w:t>
            </w:r>
          </w:p>
        </w:tc>
        <w:tc>
          <w:tcPr>
            <w:tcW w:w="709"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c>
          <w:tcPr>
            <w:tcW w:w="668"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c>
          <w:tcPr>
            <w:tcW w:w="751"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lang w:val="sr-Cyrl-RS"/>
              </w:rPr>
            </w:pPr>
          </w:p>
          <w:p w:rsidR="0084261C" w:rsidRDefault="0084261C" w:rsidP="00421062">
            <w:pPr>
              <w:rPr>
                <w:rFonts w:ascii="Times New Roman" w:hAnsi="Times New Roman" w:cs="Times New Roman"/>
                <w:sz w:val="24"/>
                <w:szCs w:val="24"/>
                <w:lang w:val="sr-Cyrl-RS"/>
              </w:rPr>
            </w:pPr>
          </w:p>
          <w:p w:rsidR="0084261C" w:rsidRDefault="0084261C" w:rsidP="00421062">
            <w:pPr>
              <w:rPr>
                <w:rFonts w:ascii="Times New Roman" w:hAnsi="Times New Roman" w:cs="Times New Roman"/>
                <w:sz w:val="24"/>
                <w:szCs w:val="24"/>
                <w:lang w:val="sr-Cyrl-RS"/>
              </w:rPr>
            </w:pPr>
          </w:p>
        </w:tc>
        <w:tc>
          <w:tcPr>
            <w:tcW w:w="709"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c>
          <w:tcPr>
            <w:tcW w:w="694"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r>
              <w:rPr>
                <w:rFonts w:ascii="Times New Roman" w:hAnsi="Times New Roman" w:cs="Times New Roman"/>
                <w:sz w:val="24"/>
                <w:szCs w:val="24"/>
              </w:rPr>
              <w:t>×</w:t>
            </w:r>
          </w:p>
        </w:tc>
        <w:tc>
          <w:tcPr>
            <w:tcW w:w="618"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r>
      <w:tr w:rsidR="0084261C" w:rsidTr="00421062">
        <w:trPr>
          <w:trHeight w:val="1053"/>
        </w:trPr>
        <w:tc>
          <w:tcPr>
            <w:tcW w:w="1747" w:type="dxa"/>
            <w:tcBorders>
              <w:top w:val="single" w:sz="4" w:space="0" w:color="auto"/>
              <w:left w:val="single" w:sz="4" w:space="0" w:color="auto"/>
              <w:bottom w:val="single" w:sz="4" w:space="0" w:color="auto"/>
              <w:right w:val="single" w:sz="4" w:space="0" w:color="auto"/>
            </w:tcBorders>
            <w:hideMark/>
          </w:tcPr>
          <w:p w:rsidR="0084261C" w:rsidRDefault="0084261C" w:rsidP="00421062">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 xml:space="preserve">Млекара </w:t>
            </w:r>
          </w:p>
          <w:p w:rsidR="0084261C" w:rsidRDefault="0084261C" w:rsidP="00421062">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„Маестро“ д.о.о.</w:t>
            </w:r>
          </w:p>
          <w:p w:rsidR="0084261C" w:rsidRDefault="0084261C" w:rsidP="00421062">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Сакуле</w:t>
            </w:r>
          </w:p>
        </w:tc>
        <w:tc>
          <w:tcPr>
            <w:tcW w:w="1788" w:type="dxa"/>
            <w:tcBorders>
              <w:top w:val="single" w:sz="4" w:space="0" w:color="auto"/>
              <w:left w:val="single" w:sz="4" w:space="0" w:color="auto"/>
              <w:bottom w:val="single" w:sz="4" w:space="0" w:color="auto"/>
              <w:right w:val="single" w:sz="4" w:space="0" w:color="auto"/>
            </w:tcBorders>
            <w:hideMark/>
          </w:tcPr>
          <w:p w:rsidR="0084261C" w:rsidRDefault="0084261C" w:rsidP="00421062">
            <w:pPr>
              <w:rPr>
                <w:rFonts w:ascii="Times New Roman" w:hAnsi="Times New Roman" w:cs="Times New Roman"/>
                <w:sz w:val="18"/>
                <w:szCs w:val="18"/>
                <w:lang w:val="sr-Cyrl-RS"/>
              </w:rPr>
            </w:pPr>
            <w:r>
              <w:rPr>
                <w:rFonts w:ascii="Times New Roman" w:hAnsi="Times New Roman" w:cs="Times New Roman"/>
                <w:sz w:val="18"/>
                <w:szCs w:val="18"/>
                <w:lang w:val="sr-Cyrl-RS"/>
              </w:rPr>
              <w:t>Производња</w:t>
            </w:r>
          </w:p>
          <w:p w:rsidR="0084261C" w:rsidRDefault="0084261C" w:rsidP="00421062">
            <w:pPr>
              <w:rPr>
                <w:rFonts w:ascii="Times New Roman" w:hAnsi="Times New Roman" w:cs="Times New Roman"/>
                <w:sz w:val="18"/>
                <w:szCs w:val="18"/>
                <w:lang w:val="sr-Cyrl-RS"/>
              </w:rPr>
            </w:pPr>
            <w:r>
              <w:rPr>
                <w:rFonts w:ascii="Times New Roman" w:hAnsi="Times New Roman" w:cs="Times New Roman"/>
                <w:sz w:val="18"/>
                <w:szCs w:val="18"/>
                <w:lang w:val="sr-Cyrl-RS"/>
              </w:rPr>
              <w:t>Трговина</w:t>
            </w:r>
          </w:p>
        </w:tc>
        <w:tc>
          <w:tcPr>
            <w:tcW w:w="2103" w:type="dxa"/>
            <w:tcBorders>
              <w:top w:val="single" w:sz="4" w:space="0" w:color="auto"/>
              <w:left w:val="single" w:sz="4" w:space="0" w:color="auto"/>
              <w:bottom w:val="single" w:sz="4" w:space="0" w:color="auto"/>
              <w:right w:val="single" w:sz="4" w:space="0" w:color="auto"/>
            </w:tcBorders>
            <w:hideMark/>
          </w:tcPr>
          <w:p w:rsidR="0084261C" w:rsidRDefault="0084261C" w:rsidP="00421062">
            <w:pPr>
              <w:rPr>
                <w:rFonts w:ascii="Times New Roman" w:hAnsi="Times New Roman" w:cs="Times New Roman"/>
                <w:sz w:val="18"/>
                <w:szCs w:val="18"/>
                <w:lang w:val="sr-Cyrl-RS"/>
              </w:rPr>
            </w:pPr>
            <w:r>
              <w:rPr>
                <w:rFonts w:ascii="Times New Roman" w:hAnsi="Times New Roman" w:cs="Times New Roman"/>
                <w:sz w:val="18"/>
                <w:szCs w:val="18"/>
                <w:lang w:val="sr-Cyrl-RS"/>
              </w:rPr>
              <w:t>Заштита ваздуха код стационарних извора загађивања без континуалног мерења</w:t>
            </w:r>
          </w:p>
          <w:p w:rsidR="0084261C" w:rsidRDefault="0084261C" w:rsidP="00421062">
            <w:pPr>
              <w:rPr>
                <w:rFonts w:ascii="Times New Roman" w:hAnsi="Times New Roman" w:cs="Times New Roman"/>
                <w:b/>
                <w:sz w:val="18"/>
                <w:szCs w:val="18"/>
                <w:lang w:val="sr-Cyrl-RS"/>
              </w:rPr>
            </w:pPr>
            <w:r>
              <w:rPr>
                <w:rFonts w:ascii="Times New Roman" w:hAnsi="Times New Roman" w:cs="Times New Roman"/>
                <w:b/>
                <w:sz w:val="18"/>
                <w:szCs w:val="18"/>
                <w:lang w:val="sr-Cyrl-RS"/>
              </w:rPr>
              <w:t>Ризик: средњи</w:t>
            </w:r>
          </w:p>
        </w:tc>
        <w:tc>
          <w:tcPr>
            <w:tcW w:w="568" w:type="dxa"/>
            <w:tcBorders>
              <w:top w:val="single" w:sz="4" w:space="0" w:color="auto"/>
              <w:left w:val="single" w:sz="4" w:space="0" w:color="auto"/>
              <w:bottom w:val="single" w:sz="4" w:space="0" w:color="auto"/>
              <w:right w:val="single" w:sz="4" w:space="0" w:color="auto"/>
            </w:tcBorders>
            <w:hideMark/>
          </w:tcPr>
          <w:p w:rsidR="0084261C" w:rsidRDefault="0084261C" w:rsidP="00421062">
            <w:pPr>
              <w:rPr>
                <w:rFonts w:ascii="Times New Roman" w:hAnsi="Times New Roman" w:cs="Times New Roman"/>
                <w:sz w:val="24"/>
                <w:szCs w:val="24"/>
                <w:lang w:val="sr-Cyrl-RS"/>
              </w:rPr>
            </w:pPr>
          </w:p>
        </w:tc>
        <w:tc>
          <w:tcPr>
            <w:tcW w:w="709"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lang w:val="sr-Cyrl-RS"/>
              </w:rPr>
            </w:pPr>
            <w:r>
              <w:rPr>
                <w:rFonts w:ascii="Times New Roman" w:hAnsi="Times New Roman" w:cs="Times New Roman"/>
                <w:sz w:val="24"/>
                <w:szCs w:val="24"/>
                <w:lang w:val="sr-Cyrl-RS"/>
              </w:rPr>
              <w:t>×</w:t>
            </w: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c>
          <w:tcPr>
            <w:tcW w:w="668"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c>
          <w:tcPr>
            <w:tcW w:w="751"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lang w:val="sr-Cyrl-RS"/>
              </w:rPr>
            </w:pPr>
          </w:p>
          <w:p w:rsidR="0084261C" w:rsidRDefault="0084261C" w:rsidP="00421062">
            <w:pPr>
              <w:rPr>
                <w:rFonts w:ascii="Times New Roman" w:hAnsi="Times New Roman" w:cs="Times New Roman"/>
                <w:sz w:val="24"/>
                <w:szCs w:val="24"/>
                <w:lang w:val="sr-Cyrl-RS"/>
              </w:rPr>
            </w:pPr>
          </w:p>
          <w:p w:rsidR="0084261C" w:rsidRDefault="0084261C" w:rsidP="00421062">
            <w:pPr>
              <w:rPr>
                <w:rFonts w:ascii="Times New Roman" w:hAnsi="Times New Roman" w:cs="Times New Roman"/>
                <w:sz w:val="24"/>
                <w:szCs w:val="24"/>
                <w:lang w:val="sr-Cyrl-RS"/>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r>
              <w:rPr>
                <w:rFonts w:ascii="Times New Roman" w:hAnsi="Times New Roman" w:cs="Times New Roman"/>
                <w:sz w:val="24"/>
                <w:szCs w:val="24"/>
              </w:rPr>
              <w:t>×</w:t>
            </w:r>
          </w:p>
        </w:tc>
        <w:tc>
          <w:tcPr>
            <w:tcW w:w="694"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c>
          <w:tcPr>
            <w:tcW w:w="618"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r>
      <w:tr w:rsidR="0084261C" w:rsidTr="00421062">
        <w:trPr>
          <w:trHeight w:val="521"/>
        </w:trPr>
        <w:tc>
          <w:tcPr>
            <w:tcW w:w="1747" w:type="dxa"/>
            <w:tcBorders>
              <w:top w:val="single" w:sz="4" w:space="0" w:color="auto"/>
              <w:left w:val="single" w:sz="4" w:space="0" w:color="auto"/>
              <w:bottom w:val="single" w:sz="4" w:space="0" w:color="auto"/>
              <w:right w:val="single" w:sz="4" w:space="0" w:color="auto"/>
            </w:tcBorders>
            <w:hideMark/>
          </w:tcPr>
          <w:p w:rsidR="0084261C" w:rsidRPr="002C29B7" w:rsidRDefault="0084261C" w:rsidP="00421062">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ПКБ „Рибарство“ д.о.о. Баранда</w:t>
            </w:r>
          </w:p>
        </w:tc>
        <w:tc>
          <w:tcPr>
            <w:tcW w:w="1788" w:type="dxa"/>
            <w:tcBorders>
              <w:top w:val="single" w:sz="4" w:space="0" w:color="auto"/>
              <w:left w:val="single" w:sz="4" w:space="0" w:color="auto"/>
              <w:bottom w:val="single" w:sz="4" w:space="0" w:color="auto"/>
              <w:right w:val="single" w:sz="4" w:space="0" w:color="auto"/>
            </w:tcBorders>
            <w:hideMark/>
          </w:tcPr>
          <w:p w:rsidR="0084261C" w:rsidRDefault="0084261C" w:rsidP="00421062">
            <w:pPr>
              <w:rPr>
                <w:rFonts w:ascii="Times New Roman" w:hAnsi="Times New Roman" w:cs="Times New Roman"/>
                <w:sz w:val="18"/>
                <w:szCs w:val="18"/>
                <w:lang w:val="sr-Cyrl-RS"/>
              </w:rPr>
            </w:pPr>
            <w:r>
              <w:rPr>
                <w:rFonts w:ascii="Times New Roman" w:hAnsi="Times New Roman" w:cs="Times New Roman"/>
                <w:sz w:val="18"/>
                <w:szCs w:val="18"/>
                <w:lang w:val="sr-Cyrl-RS"/>
              </w:rPr>
              <w:t>Проиводња</w:t>
            </w:r>
          </w:p>
        </w:tc>
        <w:tc>
          <w:tcPr>
            <w:tcW w:w="2103" w:type="dxa"/>
            <w:tcBorders>
              <w:top w:val="single" w:sz="4" w:space="0" w:color="auto"/>
              <w:left w:val="single" w:sz="4" w:space="0" w:color="auto"/>
              <w:bottom w:val="single" w:sz="4" w:space="0" w:color="auto"/>
              <w:right w:val="single" w:sz="4" w:space="0" w:color="auto"/>
            </w:tcBorders>
          </w:tcPr>
          <w:p w:rsidR="0084261C" w:rsidRPr="002824D8" w:rsidRDefault="0084261C" w:rsidP="00421062">
            <w:pPr>
              <w:rPr>
                <w:rFonts w:ascii="Times New Roman" w:hAnsi="Times New Roman" w:cs="Times New Roman"/>
                <w:sz w:val="18"/>
                <w:szCs w:val="18"/>
                <w:lang w:val="sr-Cyrl-RS"/>
              </w:rPr>
            </w:pPr>
            <w:r>
              <w:rPr>
                <w:rFonts w:ascii="Times New Roman" w:hAnsi="Times New Roman" w:cs="Times New Roman"/>
                <w:sz w:val="18"/>
                <w:szCs w:val="18"/>
                <w:lang w:val="sr-Cyrl-RS"/>
              </w:rPr>
              <w:t>Контрола наложених мера - бука</w:t>
            </w:r>
          </w:p>
          <w:p w:rsidR="0084261C" w:rsidRDefault="0084261C" w:rsidP="00421062">
            <w:pPr>
              <w:rPr>
                <w:rFonts w:ascii="Times New Roman" w:hAnsi="Times New Roman" w:cs="Times New Roman"/>
                <w:b/>
                <w:sz w:val="18"/>
                <w:szCs w:val="18"/>
                <w:lang w:val="sr-Cyrl-RS"/>
              </w:rPr>
            </w:pPr>
            <w:r>
              <w:rPr>
                <w:rFonts w:ascii="Times New Roman" w:hAnsi="Times New Roman" w:cs="Times New Roman"/>
                <w:b/>
                <w:sz w:val="18"/>
                <w:szCs w:val="18"/>
              </w:rPr>
              <w:t xml:space="preserve">Ризик: </w:t>
            </w:r>
            <w:r>
              <w:rPr>
                <w:rFonts w:ascii="Times New Roman" w:hAnsi="Times New Roman" w:cs="Times New Roman"/>
                <w:b/>
                <w:sz w:val="18"/>
                <w:szCs w:val="18"/>
                <w:lang w:val="sr-Cyrl-RS"/>
              </w:rPr>
              <w:t>средњи</w:t>
            </w:r>
          </w:p>
        </w:tc>
        <w:tc>
          <w:tcPr>
            <w:tcW w:w="568"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lang w:val="sr-Cyrl-RS"/>
              </w:rPr>
            </w:pPr>
          </w:p>
        </w:tc>
        <w:tc>
          <w:tcPr>
            <w:tcW w:w="709"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c>
          <w:tcPr>
            <w:tcW w:w="710" w:type="dxa"/>
            <w:tcBorders>
              <w:top w:val="single" w:sz="4" w:space="0" w:color="auto"/>
              <w:left w:val="single" w:sz="4" w:space="0" w:color="auto"/>
              <w:bottom w:val="single" w:sz="4" w:space="0" w:color="auto"/>
              <w:right w:val="single" w:sz="4" w:space="0" w:color="auto"/>
            </w:tcBorders>
            <w:hideMark/>
          </w:tcPr>
          <w:p w:rsidR="0084261C" w:rsidRDefault="0084261C" w:rsidP="00421062">
            <w:pPr>
              <w:rPr>
                <w:rFonts w:ascii="Times New Roman" w:hAnsi="Times New Roman" w:cs="Times New Roman"/>
                <w:sz w:val="24"/>
                <w:szCs w:val="24"/>
                <w:lang w:val="sr-Cyrl-RS"/>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r>
              <w:rPr>
                <w:rFonts w:ascii="Times New Roman" w:hAnsi="Times New Roman" w:cs="Times New Roman"/>
                <w:sz w:val="24"/>
                <w:szCs w:val="24"/>
              </w:rPr>
              <w:t>×</w:t>
            </w:r>
          </w:p>
        </w:tc>
        <w:tc>
          <w:tcPr>
            <w:tcW w:w="668"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c>
          <w:tcPr>
            <w:tcW w:w="751"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p w:rsidR="0084261C" w:rsidRDefault="0084261C" w:rsidP="00421062">
            <w:pPr>
              <w:rPr>
                <w:rFonts w:ascii="Times New Roman" w:hAnsi="Times New Roman" w:cs="Times New Roman"/>
                <w:sz w:val="24"/>
                <w:szCs w:val="24"/>
              </w:rPr>
            </w:pPr>
          </w:p>
          <w:p w:rsidR="0084261C" w:rsidRDefault="0084261C" w:rsidP="00421062">
            <w:pPr>
              <w:rPr>
                <w:rFonts w:ascii="Times New Roman" w:hAnsi="Times New Roman" w:cs="Times New Roman"/>
                <w:sz w:val="24"/>
                <w:szCs w:val="24"/>
                <w:lang w:val="sr-Cyrl-RS"/>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r>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c>
          <w:tcPr>
            <w:tcW w:w="694"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c>
          <w:tcPr>
            <w:tcW w:w="618"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r>
      <w:tr w:rsidR="0084261C" w:rsidTr="00421062">
        <w:trPr>
          <w:trHeight w:val="2342"/>
        </w:trPr>
        <w:tc>
          <w:tcPr>
            <w:tcW w:w="1747" w:type="dxa"/>
            <w:tcBorders>
              <w:top w:val="single" w:sz="4" w:space="0" w:color="auto"/>
              <w:left w:val="single" w:sz="4" w:space="0" w:color="auto"/>
              <w:bottom w:val="single" w:sz="4" w:space="0" w:color="auto"/>
              <w:right w:val="single" w:sz="4" w:space="0" w:color="auto"/>
            </w:tcBorders>
            <w:hideMark/>
          </w:tcPr>
          <w:p w:rsidR="0084261C" w:rsidRDefault="0084261C" w:rsidP="00421062">
            <w:pPr>
              <w:ind w:left="8"/>
              <w:rPr>
                <w:rFonts w:ascii="Times New Roman" w:hAnsi="Times New Roman" w:cs="Times New Roman"/>
                <w:b/>
                <w:sz w:val="18"/>
                <w:szCs w:val="18"/>
                <w:lang w:val="sr-Cyrl-RS"/>
              </w:rPr>
            </w:pPr>
          </w:p>
          <w:p w:rsidR="0084261C" w:rsidRDefault="0084261C" w:rsidP="00421062">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„Брантнер отпадна привреда“ Д.О.О.</w:t>
            </w:r>
          </w:p>
        </w:tc>
        <w:tc>
          <w:tcPr>
            <w:tcW w:w="1788" w:type="dxa"/>
            <w:tcBorders>
              <w:top w:val="single" w:sz="4" w:space="0" w:color="auto"/>
              <w:left w:val="single" w:sz="4" w:space="0" w:color="auto"/>
              <w:bottom w:val="single" w:sz="4" w:space="0" w:color="auto"/>
              <w:right w:val="single" w:sz="4" w:space="0" w:color="auto"/>
            </w:tcBorders>
            <w:hideMark/>
          </w:tcPr>
          <w:p w:rsidR="0084261C" w:rsidRDefault="0084261C" w:rsidP="00421062">
            <w:pPr>
              <w:rPr>
                <w:rFonts w:ascii="Times New Roman" w:hAnsi="Times New Roman" w:cs="Times New Roman"/>
                <w:sz w:val="18"/>
                <w:szCs w:val="18"/>
                <w:lang w:val="sr-Cyrl-RS"/>
              </w:rPr>
            </w:pPr>
          </w:p>
          <w:p w:rsidR="0084261C" w:rsidRDefault="0084261C" w:rsidP="00421062">
            <w:pPr>
              <w:rPr>
                <w:rFonts w:ascii="Times New Roman" w:hAnsi="Times New Roman" w:cs="Times New Roman"/>
                <w:sz w:val="18"/>
                <w:szCs w:val="18"/>
                <w:lang w:val="sr-Cyrl-RS"/>
              </w:rPr>
            </w:pPr>
            <w:r>
              <w:rPr>
                <w:rFonts w:ascii="Times New Roman" w:hAnsi="Times New Roman" w:cs="Times New Roman"/>
                <w:sz w:val="18"/>
                <w:szCs w:val="18"/>
                <w:lang w:val="sr-Cyrl-RS"/>
              </w:rPr>
              <w:t xml:space="preserve">Услуге </w:t>
            </w:r>
          </w:p>
        </w:tc>
        <w:tc>
          <w:tcPr>
            <w:tcW w:w="2103"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lang w:val="sr-Cyrl-RS"/>
              </w:rPr>
            </w:pPr>
            <w:r>
              <w:rPr>
                <w:rFonts w:ascii="Times New Roman" w:hAnsi="Times New Roman" w:cs="Times New Roman"/>
                <w:sz w:val="18"/>
                <w:szCs w:val="18"/>
                <w:lang w:val="sr-Cyrl-RS"/>
              </w:rPr>
              <w:t>Неснитана депонија -Контрола наложених мера</w:t>
            </w:r>
          </w:p>
          <w:p w:rsidR="0084261C" w:rsidRPr="006E7508" w:rsidRDefault="0084261C" w:rsidP="00421062">
            <w:pPr>
              <w:rPr>
                <w:rFonts w:ascii="Times New Roman" w:hAnsi="Times New Roman" w:cs="Times New Roman"/>
                <w:b/>
                <w:sz w:val="18"/>
                <w:szCs w:val="18"/>
                <w:lang w:val="sr-Cyrl-RS"/>
              </w:rPr>
            </w:pPr>
            <w:r>
              <w:rPr>
                <w:rFonts w:ascii="Times New Roman" w:hAnsi="Times New Roman" w:cs="Times New Roman"/>
                <w:b/>
                <w:sz w:val="18"/>
                <w:szCs w:val="18"/>
              </w:rPr>
              <w:t xml:space="preserve">Ризик: </w:t>
            </w:r>
            <w:r>
              <w:rPr>
                <w:rFonts w:ascii="Times New Roman" w:hAnsi="Times New Roman" w:cs="Times New Roman"/>
                <w:b/>
                <w:sz w:val="18"/>
                <w:szCs w:val="18"/>
                <w:lang w:val="sr-Cyrl-RS"/>
              </w:rPr>
              <w:t xml:space="preserve">средњи </w:t>
            </w:r>
          </w:p>
          <w:p w:rsidR="0084261C" w:rsidRDefault="0084261C" w:rsidP="00421062">
            <w:pPr>
              <w:rPr>
                <w:rFonts w:ascii="Times New Roman" w:hAnsi="Times New Roman" w:cs="Times New Roman"/>
                <w:b/>
                <w:sz w:val="18"/>
                <w:szCs w:val="18"/>
              </w:rPr>
            </w:pPr>
          </w:p>
          <w:p w:rsidR="0084261C" w:rsidRDefault="0084261C" w:rsidP="00421062">
            <w:pPr>
              <w:rPr>
                <w:rFonts w:ascii="Times New Roman" w:hAnsi="Times New Roman" w:cs="Times New Roman"/>
                <w:b/>
                <w:sz w:val="18"/>
                <w:szCs w:val="18"/>
              </w:rPr>
            </w:pPr>
          </w:p>
          <w:p w:rsidR="0084261C" w:rsidRDefault="0084261C" w:rsidP="00421062">
            <w:pPr>
              <w:rPr>
                <w:rFonts w:ascii="Times New Roman" w:hAnsi="Times New Roman" w:cs="Times New Roman"/>
                <w:b/>
                <w:sz w:val="18"/>
                <w:szCs w:val="18"/>
              </w:rPr>
            </w:pPr>
          </w:p>
        </w:tc>
        <w:tc>
          <w:tcPr>
            <w:tcW w:w="568"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lang w:val="sr-Cyrl-RS"/>
              </w:rPr>
            </w:pPr>
          </w:p>
        </w:tc>
        <w:tc>
          <w:tcPr>
            <w:tcW w:w="710" w:type="dxa"/>
            <w:tcBorders>
              <w:top w:val="single" w:sz="4" w:space="0" w:color="auto"/>
              <w:left w:val="single" w:sz="4" w:space="0" w:color="auto"/>
              <w:bottom w:val="single" w:sz="4" w:space="0" w:color="auto"/>
              <w:right w:val="single" w:sz="4" w:space="0" w:color="auto"/>
            </w:tcBorders>
            <w:hideMark/>
          </w:tcPr>
          <w:p w:rsidR="0084261C" w:rsidRDefault="0084261C" w:rsidP="00421062">
            <w:pPr>
              <w:rPr>
                <w:rFonts w:ascii="Times New Roman" w:hAnsi="Times New Roman" w:cs="Times New Roman"/>
                <w:sz w:val="18"/>
                <w:szCs w:val="18"/>
                <w:lang w:val="sr-Cyrl-RS"/>
              </w:rPr>
            </w:pPr>
            <w:r>
              <w:rPr>
                <w:rFonts w:ascii="Times New Roman" w:hAnsi="Times New Roman" w:cs="Times New Roman"/>
                <w:sz w:val="18"/>
                <w:szCs w:val="18"/>
                <w:lang w:val="sr-Cyrl-RS"/>
              </w:rPr>
              <w:t>х</w:t>
            </w: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668"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751"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r>
              <w:rPr>
                <w:rFonts w:ascii="Times New Roman" w:hAnsi="Times New Roman" w:cs="Times New Roman"/>
                <w:sz w:val="18"/>
                <w:szCs w:val="18"/>
              </w:rPr>
              <w:t>×</w:t>
            </w: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694"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618"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r>
      <w:tr w:rsidR="0084261C" w:rsidTr="00421062">
        <w:trPr>
          <w:trHeight w:val="578"/>
        </w:trPr>
        <w:tc>
          <w:tcPr>
            <w:tcW w:w="1747" w:type="dxa"/>
            <w:tcBorders>
              <w:top w:val="single" w:sz="4" w:space="0" w:color="auto"/>
              <w:left w:val="single" w:sz="4" w:space="0" w:color="auto"/>
              <w:bottom w:val="single" w:sz="4" w:space="0" w:color="auto"/>
              <w:right w:val="single" w:sz="4" w:space="0" w:color="auto"/>
            </w:tcBorders>
          </w:tcPr>
          <w:p w:rsidR="0084261C" w:rsidRDefault="0084261C" w:rsidP="00421062">
            <w:pPr>
              <w:ind w:left="8"/>
              <w:rPr>
                <w:rFonts w:ascii="Times New Roman" w:hAnsi="Times New Roman" w:cs="Times New Roman"/>
                <w:b/>
                <w:sz w:val="18"/>
                <w:szCs w:val="18"/>
                <w:lang w:val="sr-Cyrl-RS"/>
              </w:rPr>
            </w:pPr>
          </w:p>
        </w:tc>
        <w:tc>
          <w:tcPr>
            <w:tcW w:w="1788"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lang w:val="sr-Cyrl-RS"/>
              </w:rPr>
            </w:pPr>
          </w:p>
        </w:tc>
        <w:tc>
          <w:tcPr>
            <w:tcW w:w="2103"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568"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lang w:val="sr-Cyrl-RS"/>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lang w:val="sr-Cyrl-RS"/>
              </w:rPr>
            </w:pPr>
          </w:p>
        </w:tc>
        <w:tc>
          <w:tcPr>
            <w:tcW w:w="668"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751"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lang w:val="sr-Cyrl-RS"/>
              </w:rPr>
            </w:pPr>
          </w:p>
        </w:tc>
        <w:tc>
          <w:tcPr>
            <w:tcW w:w="694"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618"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r>
      <w:tr w:rsidR="0084261C" w:rsidTr="00421062">
        <w:trPr>
          <w:trHeight w:val="578"/>
        </w:trPr>
        <w:tc>
          <w:tcPr>
            <w:tcW w:w="1747" w:type="dxa"/>
            <w:tcBorders>
              <w:top w:val="single" w:sz="4" w:space="0" w:color="auto"/>
              <w:left w:val="single" w:sz="4" w:space="0" w:color="auto"/>
              <w:bottom w:val="single" w:sz="4" w:space="0" w:color="auto"/>
              <w:right w:val="single" w:sz="4" w:space="0" w:color="auto"/>
            </w:tcBorders>
            <w:hideMark/>
          </w:tcPr>
          <w:p w:rsidR="0084261C" w:rsidRDefault="0084261C" w:rsidP="00421062">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w:t>
            </w:r>
            <w:r>
              <w:rPr>
                <w:rFonts w:ascii="Times New Roman" w:hAnsi="Times New Roman" w:cs="Times New Roman"/>
                <w:b/>
                <w:sz w:val="18"/>
                <w:szCs w:val="18"/>
                <w:lang w:val="en-US"/>
              </w:rPr>
              <w:t>NI-BA WOODS</w:t>
            </w:r>
            <w:r>
              <w:rPr>
                <w:rFonts w:ascii="Times New Roman" w:hAnsi="Times New Roman" w:cs="Times New Roman"/>
                <w:b/>
                <w:sz w:val="18"/>
                <w:szCs w:val="18"/>
                <w:lang w:val="sr-Cyrl-RS"/>
              </w:rPr>
              <w:t>“</w:t>
            </w:r>
          </w:p>
          <w:p w:rsidR="0084261C" w:rsidRDefault="0084261C" w:rsidP="00421062">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Баранда</w:t>
            </w:r>
          </w:p>
        </w:tc>
        <w:tc>
          <w:tcPr>
            <w:tcW w:w="1788" w:type="dxa"/>
            <w:tcBorders>
              <w:top w:val="single" w:sz="4" w:space="0" w:color="auto"/>
              <w:left w:val="single" w:sz="4" w:space="0" w:color="auto"/>
              <w:bottom w:val="single" w:sz="4" w:space="0" w:color="auto"/>
              <w:right w:val="single" w:sz="4" w:space="0" w:color="auto"/>
            </w:tcBorders>
            <w:hideMark/>
          </w:tcPr>
          <w:p w:rsidR="0084261C" w:rsidRDefault="0084261C" w:rsidP="00421062">
            <w:pPr>
              <w:rPr>
                <w:rFonts w:ascii="Times New Roman" w:hAnsi="Times New Roman" w:cs="Times New Roman"/>
                <w:sz w:val="18"/>
                <w:szCs w:val="18"/>
                <w:lang w:val="sr-Cyrl-RS"/>
              </w:rPr>
            </w:pPr>
            <w:r>
              <w:rPr>
                <w:rFonts w:ascii="Times New Roman" w:hAnsi="Times New Roman" w:cs="Times New Roman"/>
                <w:sz w:val="18"/>
                <w:szCs w:val="18"/>
                <w:lang w:val="sr-Cyrl-RS"/>
              </w:rPr>
              <w:t>Прерада дрвета, производња гајбица</w:t>
            </w:r>
          </w:p>
        </w:tc>
        <w:tc>
          <w:tcPr>
            <w:tcW w:w="2103" w:type="dxa"/>
            <w:tcBorders>
              <w:top w:val="single" w:sz="4" w:space="0" w:color="auto"/>
              <w:left w:val="single" w:sz="4" w:space="0" w:color="auto"/>
              <w:bottom w:val="single" w:sz="4" w:space="0" w:color="auto"/>
              <w:right w:val="single" w:sz="4" w:space="0" w:color="auto"/>
            </w:tcBorders>
            <w:hideMark/>
          </w:tcPr>
          <w:p w:rsidR="0084261C" w:rsidRDefault="0084261C" w:rsidP="00421062">
            <w:pPr>
              <w:rPr>
                <w:rFonts w:ascii="Times New Roman" w:hAnsi="Times New Roman" w:cs="Times New Roman"/>
                <w:sz w:val="18"/>
                <w:szCs w:val="18"/>
              </w:rPr>
            </w:pPr>
            <w:r>
              <w:rPr>
                <w:rFonts w:ascii="Times New Roman" w:hAnsi="Times New Roman" w:cs="Times New Roman"/>
                <w:sz w:val="18"/>
                <w:szCs w:val="18"/>
              </w:rPr>
              <w:t>Поступање произвођача неопасног и инертног отпада</w:t>
            </w:r>
          </w:p>
          <w:p w:rsidR="0084261C" w:rsidRDefault="0084261C" w:rsidP="00421062">
            <w:pPr>
              <w:rPr>
                <w:rFonts w:ascii="Times New Roman" w:hAnsi="Times New Roman" w:cs="Times New Roman"/>
                <w:sz w:val="18"/>
                <w:szCs w:val="18"/>
              </w:rPr>
            </w:pPr>
            <w:r>
              <w:rPr>
                <w:rFonts w:ascii="Times New Roman" w:hAnsi="Times New Roman" w:cs="Times New Roman"/>
                <w:b/>
                <w:sz w:val="18"/>
                <w:szCs w:val="18"/>
              </w:rPr>
              <w:t xml:space="preserve">Ризик: </w:t>
            </w:r>
            <w:r>
              <w:rPr>
                <w:rFonts w:ascii="Times New Roman" w:hAnsi="Times New Roman" w:cs="Times New Roman"/>
                <w:b/>
                <w:sz w:val="18"/>
                <w:szCs w:val="18"/>
                <w:lang w:val="sr-Cyrl-RS"/>
              </w:rPr>
              <w:t>средњи</w:t>
            </w:r>
          </w:p>
        </w:tc>
        <w:tc>
          <w:tcPr>
            <w:tcW w:w="568"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lang w:val="sr-Cyrl-RS"/>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710" w:type="dxa"/>
            <w:tcBorders>
              <w:top w:val="single" w:sz="4" w:space="0" w:color="auto"/>
              <w:left w:val="single" w:sz="4" w:space="0" w:color="auto"/>
              <w:bottom w:val="single" w:sz="4" w:space="0" w:color="auto"/>
              <w:right w:val="single" w:sz="4" w:space="0" w:color="auto"/>
            </w:tcBorders>
            <w:hideMark/>
          </w:tcPr>
          <w:p w:rsidR="0084261C" w:rsidRDefault="0084261C" w:rsidP="00421062">
            <w:pPr>
              <w:rPr>
                <w:rFonts w:ascii="Times New Roman" w:hAnsi="Times New Roman" w:cs="Times New Roman"/>
                <w:sz w:val="18"/>
                <w:szCs w:val="18"/>
                <w:lang w:val="sr-Cyrl-RS"/>
              </w:rPr>
            </w:pPr>
            <w:r>
              <w:rPr>
                <w:rFonts w:ascii="Times New Roman" w:hAnsi="Times New Roman" w:cs="Times New Roman"/>
                <w:sz w:val="18"/>
                <w:szCs w:val="18"/>
                <w:lang w:val="sr-Cyrl-RS"/>
              </w:rPr>
              <w:t>х</w:t>
            </w:r>
          </w:p>
        </w:tc>
        <w:tc>
          <w:tcPr>
            <w:tcW w:w="668"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751"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rsidR="0084261C" w:rsidRDefault="0084261C" w:rsidP="00421062">
            <w:pPr>
              <w:rPr>
                <w:rFonts w:ascii="Times New Roman" w:hAnsi="Times New Roman" w:cs="Times New Roman"/>
                <w:sz w:val="18"/>
                <w:szCs w:val="18"/>
                <w:lang w:val="sr-Cyrl-RS"/>
              </w:rPr>
            </w:pPr>
            <w:r>
              <w:rPr>
                <w:rFonts w:ascii="Times New Roman" w:hAnsi="Times New Roman" w:cs="Times New Roman"/>
                <w:sz w:val="18"/>
                <w:szCs w:val="18"/>
                <w:lang w:val="sr-Cyrl-RS"/>
              </w:rPr>
              <w:t>х</w:t>
            </w:r>
          </w:p>
        </w:tc>
        <w:tc>
          <w:tcPr>
            <w:tcW w:w="694"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618"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r>
      <w:tr w:rsidR="0084261C" w:rsidTr="00421062">
        <w:trPr>
          <w:trHeight w:val="602"/>
        </w:trPr>
        <w:tc>
          <w:tcPr>
            <w:tcW w:w="1747" w:type="dxa"/>
            <w:tcBorders>
              <w:top w:val="single" w:sz="4" w:space="0" w:color="auto"/>
              <w:left w:val="single" w:sz="4" w:space="0" w:color="auto"/>
              <w:bottom w:val="single" w:sz="4" w:space="0" w:color="auto"/>
              <w:right w:val="single" w:sz="4" w:space="0" w:color="auto"/>
            </w:tcBorders>
            <w:hideMark/>
          </w:tcPr>
          <w:p w:rsidR="0084261C" w:rsidRDefault="0084261C" w:rsidP="00421062">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Дарко Грујић</w:t>
            </w:r>
          </w:p>
          <w:p w:rsidR="0084261C" w:rsidRDefault="0084261C" w:rsidP="00421062">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ПР радња за сакупљање отпада</w:t>
            </w:r>
          </w:p>
          <w:p w:rsidR="0084261C" w:rsidRDefault="0084261C" w:rsidP="00421062">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КИРА 2014 Опово</w:t>
            </w:r>
          </w:p>
        </w:tc>
        <w:tc>
          <w:tcPr>
            <w:tcW w:w="1788" w:type="dxa"/>
            <w:tcBorders>
              <w:top w:val="single" w:sz="4" w:space="0" w:color="auto"/>
              <w:left w:val="single" w:sz="4" w:space="0" w:color="auto"/>
              <w:bottom w:val="single" w:sz="4" w:space="0" w:color="auto"/>
              <w:right w:val="single" w:sz="4" w:space="0" w:color="auto"/>
            </w:tcBorders>
            <w:hideMark/>
          </w:tcPr>
          <w:p w:rsidR="0084261C" w:rsidRDefault="0084261C" w:rsidP="00421062">
            <w:pPr>
              <w:rPr>
                <w:rFonts w:ascii="Times New Roman" w:hAnsi="Times New Roman" w:cs="Times New Roman"/>
                <w:sz w:val="18"/>
                <w:szCs w:val="18"/>
                <w:lang w:val="sr-Cyrl-RS"/>
              </w:rPr>
            </w:pPr>
            <w:r>
              <w:rPr>
                <w:rFonts w:ascii="Times New Roman" w:hAnsi="Times New Roman" w:cs="Times New Roman"/>
                <w:sz w:val="18"/>
                <w:szCs w:val="18"/>
                <w:lang w:val="sr-Cyrl-RS"/>
              </w:rPr>
              <w:t>Трговина</w:t>
            </w:r>
          </w:p>
        </w:tc>
        <w:tc>
          <w:tcPr>
            <w:tcW w:w="2103" w:type="dxa"/>
            <w:tcBorders>
              <w:top w:val="single" w:sz="4" w:space="0" w:color="auto"/>
              <w:left w:val="single" w:sz="4" w:space="0" w:color="auto"/>
              <w:bottom w:val="single" w:sz="4" w:space="0" w:color="auto"/>
              <w:right w:val="single" w:sz="4" w:space="0" w:color="auto"/>
            </w:tcBorders>
            <w:hideMark/>
          </w:tcPr>
          <w:p w:rsidR="0084261C" w:rsidRDefault="0084261C" w:rsidP="00421062">
            <w:pPr>
              <w:rPr>
                <w:rFonts w:ascii="Times New Roman" w:hAnsi="Times New Roman" w:cs="Times New Roman"/>
                <w:sz w:val="18"/>
                <w:szCs w:val="18"/>
                <w:lang w:val="sr-Cyrl-RS"/>
              </w:rPr>
            </w:pPr>
            <w:r>
              <w:rPr>
                <w:rFonts w:ascii="Times New Roman" w:hAnsi="Times New Roman" w:cs="Times New Roman"/>
                <w:sz w:val="18"/>
                <w:szCs w:val="18"/>
                <w:lang w:val="sr-Cyrl-RS"/>
              </w:rPr>
              <w:t>Контрола управљања отпадом</w:t>
            </w:r>
          </w:p>
          <w:p w:rsidR="0084261C" w:rsidRDefault="0084261C" w:rsidP="00421062">
            <w:pPr>
              <w:rPr>
                <w:rFonts w:ascii="Times New Roman" w:hAnsi="Times New Roman" w:cs="Times New Roman"/>
                <w:b/>
                <w:sz w:val="18"/>
                <w:szCs w:val="18"/>
                <w:lang w:val="sr-Cyrl-RS"/>
              </w:rPr>
            </w:pPr>
            <w:r>
              <w:rPr>
                <w:rFonts w:ascii="Times New Roman" w:hAnsi="Times New Roman" w:cs="Times New Roman"/>
                <w:b/>
                <w:sz w:val="18"/>
                <w:szCs w:val="18"/>
              </w:rPr>
              <w:t xml:space="preserve">Ризик: </w:t>
            </w:r>
            <w:r>
              <w:rPr>
                <w:rFonts w:ascii="Times New Roman" w:hAnsi="Times New Roman" w:cs="Times New Roman"/>
                <w:b/>
                <w:sz w:val="18"/>
                <w:szCs w:val="18"/>
                <w:lang w:val="sr-Cyrl-RS"/>
              </w:rPr>
              <w:t>низак</w:t>
            </w:r>
          </w:p>
        </w:tc>
        <w:tc>
          <w:tcPr>
            <w:tcW w:w="568"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84261C" w:rsidRDefault="0084261C" w:rsidP="00421062">
            <w:pPr>
              <w:rPr>
                <w:rFonts w:ascii="Times New Roman" w:hAnsi="Times New Roman" w:cs="Times New Roman"/>
                <w:sz w:val="24"/>
                <w:szCs w:val="24"/>
                <w:lang w:val="sr-Cyrl-RS"/>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c>
          <w:tcPr>
            <w:tcW w:w="668"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r>
              <w:rPr>
                <w:rFonts w:ascii="Times New Roman" w:hAnsi="Times New Roman" w:cs="Times New Roman"/>
                <w:sz w:val="24"/>
                <w:szCs w:val="24"/>
              </w:rPr>
              <w:t>×</w:t>
            </w:r>
          </w:p>
        </w:tc>
        <w:tc>
          <w:tcPr>
            <w:tcW w:w="751"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c>
          <w:tcPr>
            <w:tcW w:w="694"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c>
          <w:tcPr>
            <w:tcW w:w="618"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r>
      <w:tr w:rsidR="0084261C" w:rsidTr="00421062">
        <w:trPr>
          <w:trHeight w:val="710"/>
        </w:trPr>
        <w:tc>
          <w:tcPr>
            <w:tcW w:w="1747" w:type="dxa"/>
            <w:tcBorders>
              <w:top w:val="single" w:sz="4" w:space="0" w:color="auto"/>
              <w:left w:val="single" w:sz="4" w:space="0" w:color="auto"/>
              <w:bottom w:val="single" w:sz="4" w:space="0" w:color="auto"/>
              <w:right w:val="single" w:sz="4" w:space="0" w:color="auto"/>
            </w:tcBorders>
            <w:hideMark/>
          </w:tcPr>
          <w:p w:rsidR="0084261C" w:rsidRDefault="0084261C" w:rsidP="00421062">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Предузеће за извођење грађевинских радова „Рафаело“ д.о.о.</w:t>
            </w:r>
          </w:p>
        </w:tc>
        <w:tc>
          <w:tcPr>
            <w:tcW w:w="1788" w:type="dxa"/>
            <w:tcBorders>
              <w:top w:val="single" w:sz="4" w:space="0" w:color="auto"/>
              <w:left w:val="single" w:sz="4" w:space="0" w:color="auto"/>
              <w:bottom w:val="single" w:sz="4" w:space="0" w:color="auto"/>
              <w:right w:val="single" w:sz="4" w:space="0" w:color="auto"/>
            </w:tcBorders>
            <w:hideMark/>
          </w:tcPr>
          <w:p w:rsidR="0084261C" w:rsidRDefault="0084261C" w:rsidP="00421062">
            <w:pPr>
              <w:rPr>
                <w:rFonts w:ascii="Times New Roman" w:hAnsi="Times New Roman" w:cs="Times New Roman"/>
                <w:sz w:val="18"/>
                <w:szCs w:val="18"/>
                <w:lang w:val="sr-Cyrl-RS"/>
              </w:rPr>
            </w:pPr>
            <w:r>
              <w:rPr>
                <w:rFonts w:ascii="Times New Roman" w:hAnsi="Times New Roman" w:cs="Times New Roman"/>
                <w:sz w:val="18"/>
                <w:szCs w:val="18"/>
                <w:lang w:val="sr-Cyrl-RS"/>
              </w:rPr>
              <w:t>Услуге</w:t>
            </w:r>
          </w:p>
        </w:tc>
        <w:tc>
          <w:tcPr>
            <w:tcW w:w="2103"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lang w:val="sr-Cyrl-RS"/>
              </w:rPr>
            </w:pPr>
            <w:r>
              <w:rPr>
                <w:rFonts w:ascii="Times New Roman" w:hAnsi="Times New Roman" w:cs="Times New Roman"/>
                <w:sz w:val="18"/>
                <w:szCs w:val="18"/>
                <w:lang w:val="sr-Cyrl-RS"/>
              </w:rPr>
              <w:t>Контрола управљања отпадом</w:t>
            </w:r>
          </w:p>
          <w:p w:rsidR="0084261C" w:rsidRDefault="0084261C" w:rsidP="00421062">
            <w:pPr>
              <w:rPr>
                <w:rFonts w:ascii="Times New Roman" w:hAnsi="Times New Roman" w:cs="Times New Roman"/>
                <w:sz w:val="18"/>
                <w:szCs w:val="18"/>
                <w:lang w:val="sr-Cyrl-RS"/>
              </w:rPr>
            </w:pPr>
          </w:p>
          <w:p w:rsidR="0084261C" w:rsidRDefault="0084261C" w:rsidP="00421062">
            <w:pPr>
              <w:rPr>
                <w:rFonts w:ascii="Times New Roman" w:hAnsi="Times New Roman" w:cs="Times New Roman"/>
                <w:b/>
                <w:sz w:val="18"/>
                <w:szCs w:val="18"/>
                <w:lang w:val="sr-Cyrl-RS"/>
              </w:rPr>
            </w:pPr>
            <w:r>
              <w:rPr>
                <w:rFonts w:ascii="Times New Roman" w:hAnsi="Times New Roman" w:cs="Times New Roman"/>
                <w:b/>
                <w:sz w:val="18"/>
                <w:szCs w:val="18"/>
              </w:rPr>
              <w:t xml:space="preserve">Ризик: </w:t>
            </w:r>
            <w:r>
              <w:rPr>
                <w:rFonts w:ascii="Times New Roman" w:hAnsi="Times New Roman" w:cs="Times New Roman"/>
                <w:b/>
                <w:sz w:val="18"/>
                <w:szCs w:val="18"/>
                <w:lang w:val="sr-Cyrl-RS"/>
              </w:rPr>
              <w:t>низак</w:t>
            </w:r>
          </w:p>
        </w:tc>
        <w:tc>
          <w:tcPr>
            <w:tcW w:w="568"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lang w:val="sr-Cyrl-RS"/>
              </w:rPr>
            </w:pPr>
          </w:p>
        </w:tc>
        <w:tc>
          <w:tcPr>
            <w:tcW w:w="709" w:type="dxa"/>
            <w:tcBorders>
              <w:top w:val="single" w:sz="4" w:space="0" w:color="auto"/>
              <w:left w:val="single" w:sz="4" w:space="0" w:color="auto"/>
              <w:bottom w:val="single" w:sz="4" w:space="0" w:color="auto"/>
              <w:right w:val="single" w:sz="4" w:space="0" w:color="auto"/>
            </w:tcBorders>
            <w:hideMark/>
          </w:tcPr>
          <w:p w:rsidR="0084261C" w:rsidRDefault="0084261C" w:rsidP="00421062">
            <w:pPr>
              <w:rPr>
                <w:rFonts w:ascii="Times New Roman" w:hAnsi="Times New Roman" w:cs="Times New Roman"/>
                <w:sz w:val="24"/>
                <w:szCs w:val="24"/>
                <w:lang w:val="sr-Cyrl-RS"/>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r>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c>
          <w:tcPr>
            <w:tcW w:w="668"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c>
          <w:tcPr>
            <w:tcW w:w="751"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c>
          <w:tcPr>
            <w:tcW w:w="694"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c>
          <w:tcPr>
            <w:tcW w:w="618"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r>
      <w:tr w:rsidR="0084261C" w:rsidTr="00421062">
        <w:trPr>
          <w:trHeight w:val="491"/>
        </w:trPr>
        <w:tc>
          <w:tcPr>
            <w:tcW w:w="1747" w:type="dxa"/>
            <w:tcBorders>
              <w:top w:val="single" w:sz="4" w:space="0" w:color="auto"/>
              <w:left w:val="single" w:sz="4" w:space="0" w:color="auto"/>
              <w:bottom w:val="single" w:sz="4" w:space="0" w:color="auto"/>
              <w:right w:val="single" w:sz="4" w:space="0" w:color="auto"/>
            </w:tcBorders>
            <w:hideMark/>
          </w:tcPr>
          <w:p w:rsidR="0084261C" w:rsidRDefault="0084261C" w:rsidP="00421062">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lastRenderedPageBreak/>
              <w:t>Занатска радња за одржавање друмских возила</w:t>
            </w:r>
          </w:p>
        </w:tc>
        <w:tc>
          <w:tcPr>
            <w:tcW w:w="1788" w:type="dxa"/>
            <w:tcBorders>
              <w:top w:val="single" w:sz="4" w:space="0" w:color="auto"/>
              <w:left w:val="single" w:sz="4" w:space="0" w:color="auto"/>
              <w:bottom w:val="single" w:sz="4" w:space="0" w:color="auto"/>
              <w:right w:val="single" w:sz="4" w:space="0" w:color="auto"/>
            </w:tcBorders>
            <w:hideMark/>
          </w:tcPr>
          <w:p w:rsidR="0084261C" w:rsidRDefault="0084261C" w:rsidP="00421062">
            <w:pPr>
              <w:rPr>
                <w:rFonts w:ascii="Times New Roman" w:hAnsi="Times New Roman" w:cs="Times New Roman"/>
                <w:sz w:val="18"/>
                <w:szCs w:val="18"/>
                <w:lang w:val="sr-Cyrl-RS"/>
              </w:rPr>
            </w:pPr>
            <w:r>
              <w:rPr>
                <w:rFonts w:ascii="Times New Roman" w:hAnsi="Times New Roman" w:cs="Times New Roman"/>
                <w:sz w:val="18"/>
                <w:szCs w:val="18"/>
                <w:lang w:val="sr-Cyrl-RS"/>
              </w:rPr>
              <w:t>Услуге</w:t>
            </w:r>
          </w:p>
        </w:tc>
        <w:tc>
          <w:tcPr>
            <w:tcW w:w="2103" w:type="dxa"/>
            <w:tcBorders>
              <w:top w:val="single" w:sz="4" w:space="0" w:color="auto"/>
              <w:left w:val="single" w:sz="4" w:space="0" w:color="auto"/>
              <w:bottom w:val="single" w:sz="4" w:space="0" w:color="auto"/>
              <w:right w:val="single" w:sz="4" w:space="0" w:color="auto"/>
            </w:tcBorders>
            <w:hideMark/>
          </w:tcPr>
          <w:p w:rsidR="0084261C" w:rsidRDefault="0084261C" w:rsidP="00421062">
            <w:pPr>
              <w:rPr>
                <w:rFonts w:ascii="Times New Roman" w:hAnsi="Times New Roman" w:cs="Times New Roman"/>
                <w:sz w:val="18"/>
                <w:szCs w:val="18"/>
              </w:rPr>
            </w:pPr>
            <w:r>
              <w:rPr>
                <w:rFonts w:ascii="Times New Roman" w:hAnsi="Times New Roman" w:cs="Times New Roman"/>
                <w:sz w:val="18"/>
                <w:szCs w:val="18"/>
              </w:rPr>
              <w:t>Поступање произвођача неопасног и инертног отпада</w:t>
            </w:r>
          </w:p>
          <w:p w:rsidR="0084261C" w:rsidRDefault="0084261C" w:rsidP="00421062">
            <w:pPr>
              <w:rPr>
                <w:rFonts w:ascii="Times New Roman" w:hAnsi="Times New Roman" w:cs="Times New Roman"/>
                <w:b/>
                <w:sz w:val="18"/>
                <w:szCs w:val="18"/>
              </w:rPr>
            </w:pPr>
            <w:r>
              <w:rPr>
                <w:rFonts w:ascii="Times New Roman" w:hAnsi="Times New Roman" w:cs="Times New Roman"/>
                <w:b/>
                <w:sz w:val="18"/>
                <w:szCs w:val="18"/>
              </w:rPr>
              <w:t>Ризик: низак</w:t>
            </w:r>
          </w:p>
        </w:tc>
        <w:tc>
          <w:tcPr>
            <w:tcW w:w="568"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lang w:val="sr-Cyrl-RS"/>
              </w:rPr>
            </w:pPr>
          </w:p>
        </w:tc>
        <w:tc>
          <w:tcPr>
            <w:tcW w:w="710" w:type="dxa"/>
            <w:tcBorders>
              <w:top w:val="single" w:sz="4" w:space="0" w:color="auto"/>
              <w:left w:val="single" w:sz="4" w:space="0" w:color="auto"/>
              <w:bottom w:val="single" w:sz="4" w:space="0" w:color="auto"/>
              <w:right w:val="single" w:sz="4" w:space="0" w:color="auto"/>
            </w:tcBorders>
            <w:hideMark/>
          </w:tcPr>
          <w:p w:rsidR="0084261C" w:rsidRDefault="0084261C" w:rsidP="00421062">
            <w:pPr>
              <w:rPr>
                <w:rFonts w:ascii="Times New Roman" w:hAnsi="Times New Roman" w:cs="Times New Roman"/>
                <w:sz w:val="24"/>
                <w:szCs w:val="24"/>
                <w:lang w:val="sr-Cyrl-RS"/>
              </w:rPr>
            </w:pPr>
            <w:r>
              <w:rPr>
                <w:rFonts w:ascii="Times New Roman" w:hAnsi="Times New Roman" w:cs="Times New Roman"/>
                <w:sz w:val="24"/>
                <w:szCs w:val="24"/>
                <w:lang w:val="sr-Cyrl-RS"/>
              </w:rPr>
              <w:t>х</w:t>
            </w: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c>
          <w:tcPr>
            <w:tcW w:w="668"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c>
          <w:tcPr>
            <w:tcW w:w="751"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c>
          <w:tcPr>
            <w:tcW w:w="694"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c>
          <w:tcPr>
            <w:tcW w:w="618"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24"/>
                <w:szCs w:val="24"/>
              </w:rPr>
            </w:pPr>
          </w:p>
        </w:tc>
      </w:tr>
      <w:tr w:rsidR="0084261C" w:rsidTr="00421062">
        <w:trPr>
          <w:trHeight w:val="383"/>
        </w:trPr>
        <w:tc>
          <w:tcPr>
            <w:tcW w:w="1747" w:type="dxa"/>
            <w:tcBorders>
              <w:top w:val="single" w:sz="4" w:space="0" w:color="auto"/>
              <w:left w:val="single" w:sz="4" w:space="0" w:color="auto"/>
              <w:bottom w:val="single" w:sz="4" w:space="0" w:color="auto"/>
              <w:right w:val="single" w:sz="4" w:space="0" w:color="auto"/>
            </w:tcBorders>
            <w:hideMark/>
          </w:tcPr>
          <w:p w:rsidR="0084261C" w:rsidRDefault="0084261C" w:rsidP="00421062">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 xml:space="preserve">СЗР „Алфа пласт“ </w:t>
            </w:r>
          </w:p>
          <w:p w:rsidR="0084261C" w:rsidRDefault="0084261C" w:rsidP="00421062">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Опово</w:t>
            </w:r>
          </w:p>
        </w:tc>
        <w:tc>
          <w:tcPr>
            <w:tcW w:w="1788" w:type="dxa"/>
            <w:tcBorders>
              <w:top w:val="single" w:sz="4" w:space="0" w:color="auto"/>
              <w:left w:val="single" w:sz="4" w:space="0" w:color="auto"/>
              <w:bottom w:val="single" w:sz="4" w:space="0" w:color="auto"/>
              <w:right w:val="single" w:sz="4" w:space="0" w:color="auto"/>
            </w:tcBorders>
            <w:hideMark/>
          </w:tcPr>
          <w:p w:rsidR="0084261C" w:rsidRDefault="0084261C" w:rsidP="00421062">
            <w:pPr>
              <w:rPr>
                <w:rFonts w:ascii="Times New Roman" w:hAnsi="Times New Roman" w:cs="Times New Roman"/>
                <w:sz w:val="18"/>
                <w:szCs w:val="18"/>
                <w:lang w:val="sr-Cyrl-RS"/>
              </w:rPr>
            </w:pPr>
            <w:r>
              <w:rPr>
                <w:rFonts w:ascii="Times New Roman" w:hAnsi="Times New Roman" w:cs="Times New Roman"/>
                <w:sz w:val="18"/>
                <w:szCs w:val="18"/>
                <w:lang w:val="sr-Cyrl-RS"/>
              </w:rPr>
              <w:t>Трговина,услуге</w:t>
            </w:r>
          </w:p>
        </w:tc>
        <w:tc>
          <w:tcPr>
            <w:tcW w:w="2103"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r>
              <w:rPr>
                <w:rFonts w:ascii="Times New Roman" w:hAnsi="Times New Roman" w:cs="Times New Roman"/>
                <w:sz w:val="18"/>
                <w:szCs w:val="18"/>
              </w:rPr>
              <w:t>Поступање произвођача неопасног и инертног отпада</w:t>
            </w:r>
          </w:p>
          <w:p w:rsidR="0084261C" w:rsidRDefault="0084261C" w:rsidP="00421062">
            <w:pPr>
              <w:rPr>
                <w:rFonts w:ascii="Times New Roman" w:hAnsi="Times New Roman" w:cs="Times New Roman"/>
                <w:b/>
                <w:sz w:val="18"/>
                <w:szCs w:val="18"/>
                <w:lang w:val="sr-Cyrl-RS"/>
              </w:rPr>
            </w:pPr>
          </w:p>
          <w:p w:rsidR="0084261C" w:rsidRDefault="0084261C" w:rsidP="00421062">
            <w:pPr>
              <w:rPr>
                <w:rFonts w:ascii="Times New Roman" w:hAnsi="Times New Roman" w:cs="Times New Roman"/>
                <w:b/>
                <w:sz w:val="18"/>
                <w:szCs w:val="18"/>
                <w:lang w:val="sr-Cyrl-RS"/>
              </w:rPr>
            </w:pPr>
            <w:r>
              <w:rPr>
                <w:rFonts w:ascii="Times New Roman" w:hAnsi="Times New Roman" w:cs="Times New Roman"/>
                <w:b/>
                <w:sz w:val="18"/>
                <w:szCs w:val="18"/>
                <w:lang w:val="sr-Cyrl-RS"/>
              </w:rPr>
              <w:t>Ризик: низак</w:t>
            </w:r>
          </w:p>
        </w:tc>
        <w:tc>
          <w:tcPr>
            <w:tcW w:w="568"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lang w:val="sr-Cyrl-RS"/>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710" w:type="dxa"/>
            <w:tcBorders>
              <w:top w:val="single" w:sz="4" w:space="0" w:color="auto"/>
              <w:left w:val="single" w:sz="4" w:space="0" w:color="auto"/>
              <w:bottom w:val="single" w:sz="4" w:space="0" w:color="auto"/>
              <w:right w:val="single" w:sz="4" w:space="0" w:color="auto"/>
            </w:tcBorders>
            <w:hideMark/>
          </w:tcPr>
          <w:p w:rsidR="0084261C" w:rsidRDefault="0084261C" w:rsidP="00421062">
            <w:pPr>
              <w:rPr>
                <w:rFonts w:ascii="Times New Roman" w:hAnsi="Times New Roman" w:cs="Times New Roman"/>
                <w:sz w:val="18"/>
                <w:szCs w:val="18"/>
                <w:lang w:val="sr-Cyrl-RS"/>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668"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lang w:val="sr-Cyrl-RS"/>
              </w:rPr>
            </w:pPr>
          </w:p>
          <w:p w:rsidR="0084261C" w:rsidRDefault="0084261C" w:rsidP="00421062">
            <w:pPr>
              <w:rPr>
                <w:rFonts w:ascii="Times New Roman" w:hAnsi="Times New Roman" w:cs="Times New Roman"/>
                <w:sz w:val="18"/>
                <w:szCs w:val="18"/>
                <w:lang w:val="sr-Cyrl-RS"/>
              </w:rPr>
            </w:pPr>
          </w:p>
          <w:p w:rsidR="0084261C" w:rsidRDefault="0084261C" w:rsidP="00421062">
            <w:pPr>
              <w:rPr>
                <w:rFonts w:ascii="Times New Roman" w:hAnsi="Times New Roman" w:cs="Times New Roman"/>
                <w:sz w:val="18"/>
                <w:szCs w:val="18"/>
                <w:lang w:val="sr-Cyrl-RS"/>
              </w:rPr>
            </w:pPr>
          </w:p>
        </w:tc>
        <w:tc>
          <w:tcPr>
            <w:tcW w:w="751"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r>
              <w:rPr>
                <w:rFonts w:ascii="Times New Roman" w:hAnsi="Times New Roman" w:cs="Times New Roman"/>
                <w:sz w:val="18"/>
                <w:szCs w:val="18"/>
              </w:rPr>
              <w:t>×</w:t>
            </w: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694"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618"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r>
      <w:tr w:rsidR="0084261C" w:rsidTr="00421062">
        <w:trPr>
          <w:trHeight w:val="578"/>
        </w:trPr>
        <w:tc>
          <w:tcPr>
            <w:tcW w:w="1747" w:type="dxa"/>
            <w:tcBorders>
              <w:top w:val="single" w:sz="4" w:space="0" w:color="auto"/>
              <w:left w:val="single" w:sz="4" w:space="0" w:color="auto"/>
              <w:bottom w:val="single" w:sz="4" w:space="0" w:color="auto"/>
              <w:right w:val="single" w:sz="4" w:space="0" w:color="auto"/>
            </w:tcBorders>
            <w:hideMark/>
          </w:tcPr>
          <w:p w:rsidR="0084261C" w:rsidRDefault="0084261C" w:rsidP="00421062">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Прерада и конзервисање воћа и поврћа</w:t>
            </w:r>
          </w:p>
          <w:p w:rsidR="0084261C" w:rsidRDefault="0084261C" w:rsidP="00421062">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Далибор Косовац</w:t>
            </w:r>
          </w:p>
          <w:p w:rsidR="0084261C" w:rsidRDefault="0084261C" w:rsidP="00421062">
            <w:pPr>
              <w:ind w:left="8"/>
              <w:rPr>
                <w:rFonts w:ascii="Times New Roman" w:hAnsi="Times New Roman" w:cs="Times New Roman"/>
                <w:b/>
                <w:sz w:val="18"/>
                <w:szCs w:val="18"/>
              </w:rPr>
            </w:pPr>
            <w:r>
              <w:rPr>
                <w:rFonts w:ascii="Times New Roman" w:hAnsi="Times New Roman" w:cs="Times New Roman"/>
                <w:b/>
                <w:sz w:val="18"/>
                <w:szCs w:val="18"/>
                <w:lang w:val="sr-Cyrl-RS"/>
              </w:rPr>
              <w:t>Опово</w:t>
            </w:r>
          </w:p>
        </w:tc>
        <w:tc>
          <w:tcPr>
            <w:tcW w:w="1788" w:type="dxa"/>
            <w:tcBorders>
              <w:top w:val="single" w:sz="4" w:space="0" w:color="auto"/>
              <w:left w:val="single" w:sz="4" w:space="0" w:color="auto"/>
              <w:bottom w:val="single" w:sz="4" w:space="0" w:color="auto"/>
              <w:right w:val="single" w:sz="4" w:space="0" w:color="auto"/>
            </w:tcBorders>
            <w:hideMark/>
          </w:tcPr>
          <w:p w:rsidR="0084261C" w:rsidRDefault="0084261C" w:rsidP="00421062">
            <w:pPr>
              <w:rPr>
                <w:rFonts w:ascii="Times New Roman" w:hAnsi="Times New Roman" w:cs="Times New Roman"/>
                <w:sz w:val="18"/>
                <w:szCs w:val="18"/>
                <w:lang w:val="sr-Cyrl-RS"/>
              </w:rPr>
            </w:pPr>
            <w:r>
              <w:rPr>
                <w:rFonts w:ascii="Times New Roman" w:hAnsi="Times New Roman" w:cs="Times New Roman"/>
                <w:sz w:val="18"/>
                <w:szCs w:val="18"/>
                <w:lang w:val="sr-Cyrl-RS"/>
              </w:rPr>
              <w:t>Производња,промет</w:t>
            </w:r>
          </w:p>
        </w:tc>
        <w:tc>
          <w:tcPr>
            <w:tcW w:w="2103" w:type="dxa"/>
            <w:tcBorders>
              <w:top w:val="single" w:sz="4" w:space="0" w:color="auto"/>
              <w:left w:val="single" w:sz="4" w:space="0" w:color="auto"/>
              <w:bottom w:val="single" w:sz="4" w:space="0" w:color="auto"/>
              <w:right w:val="single" w:sz="4" w:space="0" w:color="auto"/>
            </w:tcBorders>
            <w:hideMark/>
          </w:tcPr>
          <w:p w:rsidR="0084261C" w:rsidRDefault="0084261C" w:rsidP="00421062">
            <w:pPr>
              <w:rPr>
                <w:rFonts w:ascii="Times New Roman" w:hAnsi="Times New Roman" w:cs="Times New Roman"/>
                <w:sz w:val="18"/>
                <w:szCs w:val="18"/>
              </w:rPr>
            </w:pPr>
            <w:r>
              <w:rPr>
                <w:rFonts w:ascii="Times New Roman" w:hAnsi="Times New Roman" w:cs="Times New Roman"/>
                <w:sz w:val="18"/>
                <w:szCs w:val="18"/>
              </w:rPr>
              <w:t>Поступање произвођача неопасног и инертног отпада</w:t>
            </w:r>
          </w:p>
          <w:p w:rsidR="0084261C" w:rsidRDefault="0084261C" w:rsidP="00421062">
            <w:pPr>
              <w:rPr>
                <w:rFonts w:ascii="Times New Roman" w:hAnsi="Times New Roman" w:cs="Times New Roman"/>
                <w:b/>
                <w:sz w:val="18"/>
                <w:szCs w:val="18"/>
              </w:rPr>
            </w:pPr>
            <w:r>
              <w:rPr>
                <w:rFonts w:ascii="Times New Roman" w:hAnsi="Times New Roman" w:cs="Times New Roman"/>
                <w:b/>
                <w:sz w:val="18"/>
                <w:szCs w:val="18"/>
              </w:rPr>
              <w:t>Ризик: низак</w:t>
            </w:r>
          </w:p>
        </w:tc>
        <w:tc>
          <w:tcPr>
            <w:tcW w:w="568"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lang w:val="sr-Cyrl-RS"/>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710" w:type="dxa"/>
            <w:tcBorders>
              <w:top w:val="single" w:sz="4" w:space="0" w:color="auto"/>
              <w:left w:val="single" w:sz="4" w:space="0" w:color="auto"/>
              <w:bottom w:val="single" w:sz="4" w:space="0" w:color="auto"/>
              <w:right w:val="single" w:sz="4" w:space="0" w:color="auto"/>
            </w:tcBorders>
            <w:hideMark/>
          </w:tcPr>
          <w:p w:rsidR="0084261C" w:rsidRDefault="0084261C" w:rsidP="00421062">
            <w:pPr>
              <w:rPr>
                <w:rFonts w:ascii="Times New Roman" w:hAnsi="Times New Roman" w:cs="Times New Roman"/>
                <w:sz w:val="18"/>
                <w:szCs w:val="18"/>
                <w:lang w:val="sr-Cyrl-RS"/>
              </w:rPr>
            </w:pPr>
          </w:p>
        </w:tc>
        <w:tc>
          <w:tcPr>
            <w:tcW w:w="668"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751"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r>
              <w:rPr>
                <w:rFonts w:ascii="Times New Roman" w:hAnsi="Times New Roman" w:cs="Times New Roman"/>
                <w:sz w:val="18"/>
                <w:szCs w:val="18"/>
              </w:rPr>
              <w:t>×</w:t>
            </w: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694"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618"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r>
      <w:tr w:rsidR="0084261C" w:rsidTr="00421062">
        <w:trPr>
          <w:trHeight w:val="1532"/>
        </w:trPr>
        <w:tc>
          <w:tcPr>
            <w:tcW w:w="1747" w:type="dxa"/>
            <w:tcBorders>
              <w:top w:val="single" w:sz="4" w:space="0" w:color="auto"/>
              <w:left w:val="single" w:sz="4" w:space="0" w:color="auto"/>
              <w:bottom w:val="single" w:sz="4" w:space="0" w:color="auto"/>
              <w:right w:val="single" w:sz="4" w:space="0" w:color="auto"/>
            </w:tcBorders>
            <w:hideMark/>
          </w:tcPr>
          <w:p w:rsidR="0084261C" w:rsidRDefault="0084261C" w:rsidP="00421062">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Бензинска станица</w:t>
            </w:r>
          </w:p>
          <w:p w:rsidR="0084261C" w:rsidRDefault="0084261C" w:rsidP="00421062">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НИС АД</w:t>
            </w:r>
          </w:p>
          <w:p w:rsidR="0084261C" w:rsidRDefault="0084261C" w:rsidP="00421062">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Опово</w:t>
            </w:r>
          </w:p>
        </w:tc>
        <w:tc>
          <w:tcPr>
            <w:tcW w:w="1788" w:type="dxa"/>
            <w:tcBorders>
              <w:top w:val="single" w:sz="4" w:space="0" w:color="auto"/>
              <w:left w:val="single" w:sz="4" w:space="0" w:color="auto"/>
              <w:bottom w:val="single" w:sz="4" w:space="0" w:color="auto"/>
              <w:right w:val="single" w:sz="4" w:space="0" w:color="auto"/>
            </w:tcBorders>
            <w:hideMark/>
          </w:tcPr>
          <w:p w:rsidR="0084261C" w:rsidRDefault="0084261C" w:rsidP="00421062">
            <w:pPr>
              <w:rPr>
                <w:rFonts w:ascii="Times New Roman" w:hAnsi="Times New Roman" w:cs="Times New Roman"/>
                <w:sz w:val="18"/>
                <w:szCs w:val="18"/>
                <w:lang w:val="sr-Cyrl-RS"/>
              </w:rPr>
            </w:pPr>
            <w:r>
              <w:rPr>
                <w:rFonts w:ascii="Times New Roman" w:hAnsi="Times New Roman" w:cs="Times New Roman"/>
                <w:sz w:val="18"/>
                <w:szCs w:val="18"/>
                <w:lang w:val="sr-Cyrl-RS"/>
              </w:rPr>
              <w:t>Трговина</w:t>
            </w:r>
          </w:p>
        </w:tc>
        <w:tc>
          <w:tcPr>
            <w:tcW w:w="2103" w:type="dxa"/>
            <w:tcBorders>
              <w:top w:val="single" w:sz="4" w:space="0" w:color="auto"/>
              <w:left w:val="single" w:sz="4" w:space="0" w:color="auto"/>
              <w:bottom w:val="single" w:sz="4" w:space="0" w:color="auto"/>
              <w:right w:val="single" w:sz="4" w:space="0" w:color="auto"/>
            </w:tcBorders>
            <w:hideMark/>
          </w:tcPr>
          <w:p w:rsidR="0084261C" w:rsidRDefault="0084261C" w:rsidP="00421062">
            <w:pPr>
              <w:rPr>
                <w:rFonts w:ascii="Times New Roman" w:hAnsi="Times New Roman" w:cs="Times New Roman"/>
                <w:sz w:val="18"/>
                <w:szCs w:val="18"/>
              </w:rPr>
            </w:pPr>
            <w:r>
              <w:rPr>
                <w:rFonts w:ascii="Times New Roman" w:hAnsi="Times New Roman" w:cs="Times New Roman"/>
                <w:sz w:val="18"/>
                <w:szCs w:val="18"/>
              </w:rPr>
              <w:t>Поступање произвођача неопасног и инертног отпада</w:t>
            </w:r>
          </w:p>
          <w:p w:rsidR="0084261C" w:rsidRDefault="0084261C" w:rsidP="00421062">
            <w:pPr>
              <w:rPr>
                <w:rFonts w:ascii="Times New Roman" w:hAnsi="Times New Roman" w:cs="Times New Roman"/>
                <w:sz w:val="18"/>
                <w:szCs w:val="18"/>
                <w:lang w:val="sr-Cyrl-RS"/>
              </w:rPr>
            </w:pPr>
          </w:p>
          <w:p w:rsidR="0084261C" w:rsidRDefault="0084261C" w:rsidP="00421062">
            <w:pPr>
              <w:rPr>
                <w:rFonts w:ascii="Times New Roman" w:hAnsi="Times New Roman" w:cs="Times New Roman"/>
                <w:b/>
                <w:sz w:val="18"/>
                <w:szCs w:val="18"/>
              </w:rPr>
            </w:pPr>
            <w:r>
              <w:rPr>
                <w:rFonts w:ascii="Times New Roman" w:hAnsi="Times New Roman" w:cs="Times New Roman"/>
                <w:b/>
                <w:sz w:val="18"/>
                <w:szCs w:val="18"/>
              </w:rPr>
              <w:t>Ризик:низак</w:t>
            </w:r>
          </w:p>
        </w:tc>
        <w:tc>
          <w:tcPr>
            <w:tcW w:w="568"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668" w:type="dxa"/>
            <w:tcBorders>
              <w:top w:val="single" w:sz="4" w:space="0" w:color="auto"/>
              <w:left w:val="single" w:sz="4" w:space="0" w:color="auto"/>
              <w:bottom w:val="single" w:sz="4" w:space="0" w:color="auto"/>
              <w:right w:val="single" w:sz="4" w:space="0" w:color="auto"/>
            </w:tcBorders>
            <w:hideMark/>
          </w:tcPr>
          <w:p w:rsidR="0084261C" w:rsidRDefault="0084261C" w:rsidP="00421062">
            <w:pPr>
              <w:rPr>
                <w:rFonts w:ascii="Times New Roman" w:hAnsi="Times New Roman" w:cs="Times New Roman"/>
                <w:sz w:val="18"/>
                <w:szCs w:val="18"/>
                <w:lang w:val="sr-Cyrl-RS"/>
              </w:rPr>
            </w:pPr>
          </w:p>
        </w:tc>
        <w:tc>
          <w:tcPr>
            <w:tcW w:w="751"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lang w:val="sr-Cyrl-RS"/>
              </w:rPr>
            </w:pPr>
            <w:r>
              <w:rPr>
                <w:rFonts w:ascii="Times New Roman" w:hAnsi="Times New Roman" w:cs="Times New Roman"/>
                <w:sz w:val="18"/>
                <w:szCs w:val="18"/>
                <w:lang w:val="sr-Cyrl-RS"/>
              </w:rPr>
              <w:t>×</w:t>
            </w: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694"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618"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r>
      <w:tr w:rsidR="0084261C" w:rsidTr="00421062">
        <w:trPr>
          <w:trHeight w:val="578"/>
        </w:trPr>
        <w:tc>
          <w:tcPr>
            <w:tcW w:w="1747" w:type="dxa"/>
            <w:tcBorders>
              <w:top w:val="single" w:sz="4" w:space="0" w:color="auto"/>
              <w:left w:val="single" w:sz="4" w:space="0" w:color="auto"/>
              <w:bottom w:val="single" w:sz="4" w:space="0" w:color="auto"/>
              <w:right w:val="single" w:sz="4" w:space="0" w:color="auto"/>
            </w:tcBorders>
          </w:tcPr>
          <w:p w:rsidR="0084261C" w:rsidRPr="006675E0" w:rsidRDefault="0084261C" w:rsidP="00421062">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Аутосервис Кобра</w:t>
            </w:r>
          </w:p>
        </w:tc>
        <w:tc>
          <w:tcPr>
            <w:tcW w:w="1788"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lang w:val="sr-Cyrl-RS"/>
              </w:rPr>
            </w:pPr>
            <w:r>
              <w:rPr>
                <w:rFonts w:ascii="Times New Roman" w:hAnsi="Times New Roman" w:cs="Times New Roman"/>
                <w:sz w:val="18"/>
                <w:szCs w:val="18"/>
                <w:lang w:val="sr-Cyrl-RS"/>
              </w:rPr>
              <w:t>Услуге</w:t>
            </w:r>
          </w:p>
        </w:tc>
        <w:tc>
          <w:tcPr>
            <w:tcW w:w="2103"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r>
              <w:rPr>
                <w:rFonts w:ascii="Times New Roman" w:hAnsi="Times New Roman" w:cs="Times New Roman"/>
                <w:sz w:val="18"/>
                <w:szCs w:val="18"/>
              </w:rPr>
              <w:t>Поступање произвођача неопасног и инертног отпада</w:t>
            </w:r>
          </w:p>
          <w:p w:rsidR="0084261C" w:rsidRDefault="0084261C" w:rsidP="00421062">
            <w:pPr>
              <w:rPr>
                <w:rFonts w:ascii="Times New Roman" w:hAnsi="Times New Roman" w:cs="Times New Roman"/>
                <w:sz w:val="18"/>
                <w:szCs w:val="18"/>
                <w:lang w:val="sr-Cyrl-RS"/>
              </w:rPr>
            </w:pPr>
          </w:p>
          <w:p w:rsidR="0084261C" w:rsidRDefault="0084261C" w:rsidP="00421062">
            <w:pPr>
              <w:rPr>
                <w:rFonts w:ascii="Times New Roman" w:hAnsi="Times New Roman" w:cs="Times New Roman"/>
                <w:sz w:val="18"/>
                <w:szCs w:val="18"/>
              </w:rPr>
            </w:pPr>
            <w:r>
              <w:rPr>
                <w:rFonts w:ascii="Times New Roman" w:hAnsi="Times New Roman" w:cs="Times New Roman"/>
                <w:b/>
                <w:sz w:val="18"/>
                <w:szCs w:val="18"/>
              </w:rPr>
              <w:t>Ризик:низак</w:t>
            </w:r>
          </w:p>
        </w:tc>
        <w:tc>
          <w:tcPr>
            <w:tcW w:w="568"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668"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lang w:val="sr-Cyrl-RS"/>
              </w:rPr>
            </w:pPr>
          </w:p>
        </w:tc>
        <w:tc>
          <w:tcPr>
            <w:tcW w:w="751"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lang w:val="sr-Cyrl-RS"/>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710"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694"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p>
        </w:tc>
        <w:tc>
          <w:tcPr>
            <w:tcW w:w="618" w:type="dxa"/>
            <w:tcBorders>
              <w:top w:val="single" w:sz="4" w:space="0" w:color="auto"/>
              <w:left w:val="single" w:sz="4" w:space="0" w:color="auto"/>
              <w:bottom w:val="single" w:sz="4" w:space="0" w:color="auto"/>
              <w:right w:val="single" w:sz="4" w:space="0" w:color="auto"/>
            </w:tcBorders>
          </w:tcPr>
          <w:p w:rsidR="0084261C" w:rsidRDefault="0084261C" w:rsidP="00421062">
            <w:pPr>
              <w:rPr>
                <w:rFonts w:ascii="Times New Roman" w:hAnsi="Times New Roman" w:cs="Times New Roman"/>
                <w:sz w:val="18"/>
                <w:szCs w:val="18"/>
              </w:rPr>
            </w:pPr>
            <w:r>
              <w:rPr>
                <w:rFonts w:ascii="Times New Roman" w:hAnsi="Times New Roman" w:cs="Times New Roman"/>
                <w:sz w:val="18"/>
                <w:szCs w:val="18"/>
              </w:rPr>
              <w:t>×</w:t>
            </w:r>
          </w:p>
        </w:tc>
      </w:tr>
    </w:tbl>
    <w:p w:rsidR="0084261C" w:rsidRPr="003B1EA0" w:rsidRDefault="0084261C" w:rsidP="0084261C">
      <w:pPr>
        <w:rPr>
          <w:rFonts w:ascii="Times New Roman" w:hAnsi="Times New Roman" w:cs="Times New Roman"/>
          <w:sz w:val="18"/>
          <w:szCs w:val="18"/>
          <w:lang w:val="sr-Cyrl-RS"/>
        </w:rPr>
        <w:sectPr w:rsidR="0084261C" w:rsidRPr="003B1EA0">
          <w:pgSz w:w="16838" w:h="11906" w:orient="landscape"/>
          <w:pgMar w:top="1417" w:right="1417" w:bottom="0" w:left="1417" w:header="708" w:footer="708" w:gutter="0"/>
          <w:cols w:space="720"/>
        </w:sectPr>
      </w:pPr>
      <w:r>
        <w:rPr>
          <w:rFonts w:ascii="Times New Roman" w:hAnsi="Times New Roman" w:cs="Times New Roman"/>
          <w:sz w:val="18"/>
          <w:szCs w:val="18"/>
          <w:lang w:val="sr-Cyrl-RS"/>
        </w:rPr>
        <w:t xml:space="preserve">  </w:t>
      </w:r>
    </w:p>
    <w:p w:rsidR="0084261C" w:rsidRDefault="0084261C" w:rsidP="0084261C">
      <w:pPr>
        <w:pStyle w:val="Heading1"/>
      </w:pPr>
      <w:bookmarkStart w:id="45" w:name="_Toc532565196"/>
      <w:r>
        <w:rPr>
          <w:lang w:val="sr-Cyrl-RS"/>
        </w:rPr>
        <w:lastRenderedPageBreak/>
        <w:t xml:space="preserve">                                     </w:t>
      </w:r>
      <w:r>
        <w:t>18.  ИЗВЕШТАВАЊЕ</w:t>
      </w:r>
      <w:bookmarkEnd w:id="45"/>
    </w:p>
    <w:p w:rsidR="0084261C" w:rsidRDefault="0084261C" w:rsidP="0084261C">
      <w:pPr>
        <w:tabs>
          <w:tab w:val="left" w:pos="2235"/>
        </w:tabs>
        <w:jc w:val="both"/>
        <w:rPr>
          <w:rFonts w:ascii="Times New Roman" w:hAnsi="Times New Roman" w:cs="Times New Roman"/>
          <w:sz w:val="24"/>
          <w:szCs w:val="24"/>
        </w:rPr>
      </w:pPr>
    </w:p>
    <w:p w:rsidR="0084261C" w:rsidRPr="000F3D5C" w:rsidRDefault="0084261C" w:rsidP="0084261C">
      <w:pPr>
        <w:tabs>
          <w:tab w:val="left" w:pos="2235"/>
        </w:tabs>
        <w:jc w:val="both"/>
        <w:rPr>
          <w:rFonts w:ascii="Times New Roman" w:hAnsi="Times New Roman" w:cs="Times New Roman"/>
          <w:sz w:val="24"/>
          <w:szCs w:val="24"/>
          <w:lang w:val="sr-Cyrl-RS"/>
        </w:rPr>
      </w:pPr>
      <w:r>
        <w:rPr>
          <w:rFonts w:ascii="Times New Roman" w:hAnsi="Times New Roman" w:cs="Times New Roman"/>
          <w:sz w:val="24"/>
          <w:szCs w:val="24"/>
        </w:rPr>
        <w:t xml:space="preserve"> Инспекција за заштиту животне средине најкасније до 31.0</w:t>
      </w:r>
      <w:r>
        <w:rPr>
          <w:rFonts w:ascii="Times New Roman" w:hAnsi="Times New Roman" w:cs="Times New Roman"/>
          <w:sz w:val="24"/>
          <w:szCs w:val="24"/>
          <w:lang w:val="sr-Cyrl-RS"/>
        </w:rPr>
        <w:t>3</w:t>
      </w:r>
      <w:r>
        <w:rPr>
          <w:rFonts w:ascii="Times New Roman" w:hAnsi="Times New Roman" w:cs="Times New Roman"/>
          <w:sz w:val="24"/>
          <w:szCs w:val="24"/>
        </w:rPr>
        <w:t>.20</w:t>
      </w:r>
      <w:r>
        <w:rPr>
          <w:rFonts w:ascii="Times New Roman" w:hAnsi="Times New Roman" w:cs="Times New Roman"/>
          <w:sz w:val="24"/>
          <w:szCs w:val="24"/>
          <w:lang w:val="sr-Cyrl-RS"/>
        </w:rPr>
        <w:t>20</w:t>
      </w:r>
      <w:r>
        <w:rPr>
          <w:rFonts w:ascii="Times New Roman" w:hAnsi="Times New Roman" w:cs="Times New Roman"/>
          <w:sz w:val="24"/>
          <w:szCs w:val="24"/>
        </w:rPr>
        <w:t xml:space="preserve">. год., сачиниће и објавити </w:t>
      </w:r>
      <w:r>
        <w:rPr>
          <w:rFonts w:ascii="Times New Roman" w:hAnsi="Times New Roman" w:cs="Times New Roman"/>
          <w:sz w:val="24"/>
          <w:szCs w:val="24"/>
          <w:lang w:val="sr-Cyrl-RS"/>
        </w:rPr>
        <w:t>извештај за 2019-у годину на званичној интернет страници.</w:t>
      </w:r>
    </w:p>
    <w:p w:rsidR="0084261C" w:rsidRDefault="0084261C" w:rsidP="0084261C">
      <w:pPr>
        <w:pStyle w:val="Heading1"/>
        <w:jc w:val="center"/>
      </w:pPr>
      <w:bookmarkStart w:id="46" w:name="_Toc532565197"/>
      <w:r>
        <w:t>19. ПРЕДЛОЗИ ЗА УНАПРЕЂЕЊЕ КВАЛИТЕТА РАДА</w:t>
      </w:r>
      <w:bookmarkEnd w:id="46"/>
    </w:p>
    <w:p w:rsidR="0084261C" w:rsidRDefault="0084261C" w:rsidP="0084261C">
      <w:pPr>
        <w:tabs>
          <w:tab w:val="left" w:pos="2235"/>
        </w:tabs>
        <w:jc w:val="both"/>
        <w:rPr>
          <w:rFonts w:ascii="Times New Roman" w:hAnsi="Times New Roman" w:cs="Times New Roman"/>
          <w:sz w:val="24"/>
          <w:szCs w:val="24"/>
        </w:rPr>
      </w:pPr>
    </w:p>
    <w:p w:rsidR="0084261C" w:rsidRDefault="0084261C" w:rsidP="0084261C">
      <w:pPr>
        <w:tabs>
          <w:tab w:val="left" w:pos="2235"/>
        </w:tabs>
        <w:jc w:val="both"/>
        <w:rPr>
          <w:rFonts w:ascii="Times New Roman" w:hAnsi="Times New Roman" w:cs="Times New Roman"/>
          <w:sz w:val="24"/>
          <w:szCs w:val="24"/>
        </w:rPr>
      </w:pPr>
      <w:r>
        <w:rPr>
          <w:rFonts w:ascii="Times New Roman" w:hAnsi="Times New Roman" w:cs="Times New Roman"/>
          <w:sz w:val="24"/>
          <w:szCs w:val="24"/>
        </w:rPr>
        <w:t>Унапређење квалитета рада инспектора за заштиту животне средине може се остварити:</w:t>
      </w:r>
    </w:p>
    <w:p w:rsidR="0084261C" w:rsidRDefault="0084261C" w:rsidP="0084261C">
      <w:pPr>
        <w:tabs>
          <w:tab w:val="left" w:pos="2235"/>
        </w:tabs>
        <w:jc w:val="both"/>
        <w:rPr>
          <w:rFonts w:ascii="Times New Roman" w:hAnsi="Times New Roman" w:cs="Times New Roman"/>
          <w:sz w:val="24"/>
          <w:szCs w:val="24"/>
        </w:rPr>
      </w:pPr>
      <w:r>
        <w:rPr>
          <w:rFonts w:ascii="Times New Roman" w:hAnsi="Times New Roman" w:cs="Times New Roman"/>
          <w:sz w:val="24"/>
          <w:szCs w:val="24"/>
        </w:rPr>
        <w:t>-побољшање квалитета искоришћености капацитета и опреме</w:t>
      </w:r>
    </w:p>
    <w:p w:rsidR="0084261C" w:rsidRDefault="0084261C" w:rsidP="0084261C">
      <w:pPr>
        <w:tabs>
          <w:tab w:val="left" w:pos="2235"/>
        </w:tabs>
        <w:jc w:val="both"/>
        <w:rPr>
          <w:rFonts w:ascii="Times New Roman" w:hAnsi="Times New Roman" w:cs="Times New Roman"/>
          <w:sz w:val="24"/>
          <w:szCs w:val="24"/>
        </w:rPr>
      </w:pPr>
      <w:r>
        <w:rPr>
          <w:rFonts w:ascii="Times New Roman" w:hAnsi="Times New Roman" w:cs="Times New Roman"/>
          <w:sz w:val="24"/>
          <w:szCs w:val="24"/>
        </w:rPr>
        <w:t>-обезбеђењем услова за извршење решења (средстава за ангажовање  трећих лица, простора за одузете предмете и сл);</w:t>
      </w:r>
    </w:p>
    <w:p w:rsidR="0084261C" w:rsidRDefault="0084261C" w:rsidP="0084261C">
      <w:pPr>
        <w:tabs>
          <w:tab w:val="left" w:pos="2235"/>
        </w:tabs>
        <w:jc w:val="both"/>
        <w:rPr>
          <w:rFonts w:ascii="Times New Roman" w:hAnsi="Times New Roman" w:cs="Times New Roman"/>
          <w:sz w:val="24"/>
          <w:szCs w:val="24"/>
        </w:rPr>
      </w:pPr>
      <w:r>
        <w:rPr>
          <w:rFonts w:ascii="Times New Roman" w:hAnsi="Times New Roman" w:cs="Times New Roman"/>
          <w:sz w:val="24"/>
          <w:szCs w:val="24"/>
        </w:rPr>
        <w:t>- дизајнирањем делокруга рада;</w:t>
      </w:r>
    </w:p>
    <w:p w:rsidR="0084261C" w:rsidRDefault="0084261C" w:rsidP="0084261C">
      <w:pPr>
        <w:tabs>
          <w:tab w:val="left" w:pos="2235"/>
        </w:tabs>
        <w:jc w:val="both"/>
        <w:rPr>
          <w:rFonts w:ascii="Times New Roman" w:hAnsi="Times New Roman" w:cs="Times New Roman"/>
          <w:sz w:val="24"/>
          <w:szCs w:val="24"/>
        </w:rPr>
      </w:pPr>
      <w:r>
        <w:rPr>
          <w:rFonts w:ascii="Times New Roman" w:hAnsi="Times New Roman" w:cs="Times New Roman"/>
          <w:sz w:val="24"/>
          <w:szCs w:val="24"/>
        </w:rPr>
        <w:t>- прецизним дефинисањем радних задатака и њиховом интегрцијом у послове и организациону структуру;</w:t>
      </w:r>
    </w:p>
    <w:p w:rsidR="0084261C" w:rsidRDefault="0084261C" w:rsidP="0084261C">
      <w:pPr>
        <w:tabs>
          <w:tab w:val="left" w:pos="2235"/>
        </w:tabs>
        <w:jc w:val="both"/>
        <w:rPr>
          <w:rFonts w:ascii="Times New Roman" w:hAnsi="Times New Roman" w:cs="Times New Roman"/>
          <w:sz w:val="24"/>
          <w:szCs w:val="24"/>
        </w:rPr>
      </w:pPr>
      <w:r>
        <w:rPr>
          <w:rFonts w:ascii="Times New Roman" w:hAnsi="Times New Roman" w:cs="Times New Roman"/>
          <w:sz w:val="24"/>
          <w:szCs w:val="24"/>
        </w:rPr>
        <w:t>- планирањем процеса обуке и изградња персоналних вредности које ће омогућити ефикасније извшавање садашњих и будућих послова;</w:t>
      </w:r>
    </w:p>
    <w:p w:rsidR="0084261C" w:rsidRDefault="0084261C" w:rsidP="0084261C">
      <w:pPr>
        <w:tabs>
          <w:tab w:val="left" w:pos="2235"/>
        </w:tabs>
        <w:jc w:val="both"/>
        <w:rPr>
          <w:rFonts w:ascii="Times New Roman" w:hAnsi="Times New Roman" w:cs="Times New Roman"/>
          <w:sz w:val="24"/>
          <w:szCs w:val="24"/>
        </w:rPr>
      </w:pPr>
      <w:r>
        <w:rPr>
          <w:rFonts w:ascii="Times New Roman" w:hAnsi="Times New Roman" w:cs="Times New Roman"/>
          <w:sz w:val="24"/>
          <w:szCs w:val="24"/>
        </w:rPr>
        <w:t>- идентификацијом и проценом нивоа стручне оспособљености кадрова;</w:t>
      </w:r>
    </w:p>
    <w:p w:rsidR="0084261C" w:rsidRDefault="0084261C" w:rsidP="0084261C">
      <w:pPr>
        <w:tabs>
          <w:tab w:val="left" w:pos="2235"/>
        </w:tabs>
        <w:jc w:val="both"/>
        <w:rPr>
          <w:rFonts w:ascii="Times New Roman" w:hAnsi="Times New Roman" w:cs="Times New Roman"/>
          <w:sz w:val="24"/>
          <w:szCs w:val="24"/>
        </w:rPr>
      </w:pPr>
      <w:r>
        <w:rPr>
          <w:rFonts w:ascii="Times New Roman" w:hAnsi="Times New Roman" w:cs="Times New Roman"/>
          <w:sz w:val="24"/>
          <w:szCs w:val="24"/>
        </w:rPr>
        <w:t>-  решавањем  организационих проблема на радном месту;</w:t>
      </w:r>
    </w:p>
    <w:p w:rsidR="0084261C" w:rsidRDefault="0084261C" w:rsidP="0084261C">
      <w:pPr>
        <w:tabs>
          <w:tab w:val="left" w:pos="2235"/>
        </w:tabs>
        <w:jc w:val="both"/>
        <w:rPr>
          <w:rFonts w:ascii="Times New Roman" w:hAnsi="Times New Roman" w:cs="Times New Roman"/>
          <w:sz w:val="24"/>
          <w:szCs w:val="24"/>
        </w:rPr>
      </w:pPr>
      <w:r>
        <w:rPr>
          <w:rFonts w:ascii="Times New Roman" w:hAnsi="Times New Roman" w:cs="Times New Roman"/>
          <w:sz w:val="24"/>
          <w:szCs w:val="24"/>
        </w:rPr>
        <w:t>- формирањем јединствене базе података;</w:t>
      </w:r>
    </w:p>
    <w:p w:rsidR="0084261C" w:rsidRDefault="0084261C" w:rsidP="0084261C">
      <w:pPr>
        <w:tabs>
          <w:tab w:val="left" w:pos="2235"/>
        </w:tabs>
        <w:jc w:val="both"/>
        <w:rPr>
          <w:rFonts w:ascii="Times New Roman" w:hAnsi="Times New Roman" w:cs="Times New Roman"/>
          <w:sz w:val="24"/>
          <w:szCs w:val="24"/>
        </w:rPr>
      </w:pPr>
      <w:r>
        <w:rPr>
          <w:rFonts w:ascii="Times New Roman" w:hAnsi="Times New Roman" w:cs="Times New Roman"/>
          <w:sz w:val="24"/>
          <w:szCs w:val="24"/>
        </w:rPr>
        <w:t>- обезбеђењем здраве социјалне климе у организацији како би се олакшало пословање и увођење новина у пословању.</w:t>
      </w:r>
    </w:p>
    <w:p w:rsidR="0084261C" w:rsidRDefault="0084261C" w:rsidP="0084261C">
      <w:pPr>
        <w:tabs>
          <w:tab w:val="left" w:pos="2235"/>
        </w:tabs>
        <w:jc w:val="both"/>
        <w:rPr>
          <w:rFonts w:ascii="Times New Roman" w:hAnsi="Times New Roman" w:cs="Times New Roman"/>
          <w:sz w:val="24"/>
          <w:szCs w:val="24"/>
        </w:rPr>
      </w:pPr>
      <w:r>
        <w:rPr>
          <w:rFonts w:ascii="Times New Roman" w:hAnsi="Times New Roman" w:cs="Times New Roman"/>
          <w:sz w:val="24"/>
          <w:szCs w:val="24"/>
        </w:rPr>
        <w:t>Мисија сталног унапређења квалитета рада инспектора за заштиту животне средине је да промовише значај очувања животне средине и омогући стварање услова за додатну едукацију  инспектора, као и информисање јавности о значају и резултатима сталног унапређења квалитета рада у циљу очувања и унапређења квалитета животне средине у циљу очувања здравља и бољег квалитета живота грађана.</w:t>
      </w:r>
    </w:p>
    <w:p w:rsidR="0084261C" w:rsidRDefault="0084261C" w:rsidP="0084261C">
      <w:pPr>
        <w:tabs>
          <w:tab w:val="left" w:pos="2235"/>
        </w:tabs>
        <w:rPr>
          <w:rFonts w:ascii="Times New Roman" w:hAnsi="Times New Roman" w:cs="Times New Roman"/>
          <w:sz w:val="24"/>
          <w:szCs w:val="24"/>
        </w:rPr>
      </w:pPr>
      <w:r>
        <w:rPr>
          <w:rFonts w:ascii="Times New Roman" w:hAnsi="Times New Roman" w:cs="Times New Roman"/>
          <w:sz w:val="24"/>
          <w:szCs w:val="24"/>
        </w:rPr>
        <w:t>Визија сталног унапређења квалитета квалитета рада инспектора за заштиту животне средине  је достизање безбедне и здраве животне средине у интересу корисника.</w:t>
      </w:r>
    </w:p>
    <w:p w:rsidR="0084261C" w:rsidRDefault="0084261C" w:rsidP="0084261C">
      <w:pPr>
        <w:pStyle w:val="Heading1"/>
        <w:jc w:val="center"/>
      </w:pPr>
      <w:bookmarkStart w:id="47" w:name="_Toc532565198"/>
      <w:r>
        <w:t>20. ЗАВРШНА НАПОМЕНА</w:t>
      </w:r>
      <w:bookmarkEnd w:id="47"/>
    </w:p>
    <w:p w:rsidR="0084261C" w:rsidRDefault="0084261C" w:rsidP="0084261C">
      <w:pPr>
        <w:tabs>
          <w:tab w:val="left" w:pos="2235"/>
        </w:tabs>
        <w:rPr>
          <w:rFonts w:ascii="Times New Roman" w:hAnsi="Times New Roman" w:cs="Times New Roman"/>
          <w:sz w:val="24"/>
          <w:szCs w:val="24"/>
        </w:rPr>
      </w:pPr>
    </w:p>
    <w:p w:rsidR="0084261C" w:rsidRDefault="0084261C" w:rsidP="0084261C">
      <w:pPr>
        <w:tabs>
          <w:tab w:val="left" w:pos="2235"/>
        </w:tabs>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Надлежно одељење Општинска </w:t>
      </w:r>
      <w:r>
        <w:rPr>
          <w:rFonts w:ascii="Times New Roman" w:hAnsi="Times New Roman" w:cs="Times New Roman"/>
          <w:sz w:val="24"/>
          <w:szCs w:val="24"/>
        </w:rPr>
        <w:t>управа</w:t>
      </w:r>
      <w:r>
        <w:rPr>
          <w:rFonts w:ascii="Times New Roman" w:hAnsi="Times New Roman" w:cs="Times New Roman"/>
          <w:sz w:val="24"/>
          <w:szCs w:val="24"/>
          <w:lang w:val="sr-Cyrl-RS"/>
        </w:rPr>
        <w:t xml:space="preserve"> општине Опово</w:t>
      </w:r>
      <w:r>
        <w:rPr>
          <w:rFonts w:ascii="Times New Roman" w:hAnsi="Times New Roman" w:cs="Times New Roman"/>
          <w:sz w:val="24"/>
          <w:szCs w:val="24"/>
        </w:rPr>
        <w:t xml:space="preserve"> задржава право измене и допуне Годишњег плана инспекцијског надзора за 20</w:t>
      </w:r>
      <w:r>
        <w:rPr>
          <w:rFonts w:ascii="Times New Roman" w:hAnsi="Times New Roman" w:cs="Times New Roman"/>
          <w:sz w:val="24"/>
          <w:szCs w:val="24"/>
          <w:lang w:val="sr-Cyrl-RS"/>
        </w:rPr>
        <w:t>20</w:t>
      </w:r>
      <w:r>
        <w:rPr>
          <w:rFonts w:ascii="Times New Roman" w:hAnsi="Times New Roman" w:cs="Times New Roman"/>
          <w:sz w:val="24"/>
          <w:szCs w:val="24"/>
        </w:rPr>
        <w:t>. годину.Годишњи план инспекцијског надзора за 20</w:t>
      </w:r>
      <w:r>
        <w:rPr>
          <w:rFonts w:ascii="Times New Roman" w:hAnsi="Times New Roman" w:cs="Times New Roman"/>
          <w:sz w:val="24"/>
          <w:szCs w:val="24"/>
          <w:lang w:val="sr-Cyrl-RS"/>
        </w:rPr>
        <w:t>20.</w:t>
      </w:r>
      <w:r>
        <w:rPr>
          <w:rFonts w:ascii="Times New Roman" w:hAnsi="Times New Roman" w:cs="Times New Roman"/>
          <w:sz w:val="24"/>
          <w:szCs w:val="24"/>
        </w:rPr>
        <w:t xml:space="preserve"> годину ће се редовно ажурирати и контролисати у складу са потребама</w:t>
      </w:r>
      <w:r>
        <w:rPr>
          <w:rFonts w:ascii="Times New Roman" w:hAnsi="Times New Roman" w:cs="Times New Roman"/>
          <w:sz w:val="24"/>
          <w:szCs w:val="24"/>
          <w:lang w:val="sr-Cyrl-RS"/>
        </w:rPr>
        <w:t>.</w:t>
      </w:r>
    </w:p>
    <w:p w:rsidR="0084261C" w:rsidRDefault="0084261C" w:rsidP="0084261C">
      <w:pPr>
        <w:tabs>
          <w:tab w:val="left" w:pos="2235"/>
        </w:tabs>
        <w:jc w:val="both"/>
        <w:rPr>
          <w:rFonts w:ascii="Times New Roman" w:hAnsi="Times New Roman" w:cs="Times New Roman"/>
          <w:sz w:val="24"/>
          <w:szCs w:val="24"/>
          <w:lang w:val="sr-Cyrl-RS"/>
        </w:rPr>
      </w:pPr>
    </w:p>
    <w:p w:rsidR="0084261C" w:rsidRDefault="0084261C" w:rsidP="0084261C">
      <w:pPr>
        <w:tabs>
          <w:tab w:val="left" w:pos="2235"/>
        </w:tabs>
        <w:rPr>
          <w:rFonts w:ascii="Times New Roman" w:hAnsi="Times New Roman" w:cs="Times New Roman"/>
          <w:sz w:val="24"/>
          <w:szCs w:val="24"/>
          <w:lang w:val="sr-Cyrl-RS"/>
        </w:rPr>
      </w:pPr>
      <w:r>
        <w:rPr>
          <w:rFonts w:ascii="Times New Roman" w:hAnsi="Times New Roman" w:cs="Times New Roman"/>
          <w:sz w:val="24"/>
          <w:szCs w:val="24"/>
          <w:lang w:val="sr-Cyrl-RS"/>
        </w:rPr>
        <w:t>Инспектор, Марина Мит</w:t>
      </w:r>
      <w:r w:rsidR="0024743B">
        <w:rPr>
          <w:rFonts w:ascii="Times New Roman" w:hAnsi="Times New Roman" w:cs="Times New Roman"/>
          <w:sz w:val="24"/>
          <w:szCs w:val="24"/>
          <w:lang w:val="sr-Cyrl-RS"/>
        </w:rPr>
        <w:t xml:space="preserve">ровић                        </w:t>
      </w:r>
      <w:r>
        <w:rPr>
          <w:rFonts w:ascii="Times New Roman" w:hAnsi="Times New Roman" w:cs="Times New Roman"/>
          <w:sz w:val="24"/>
          <w:szCs w:val="24"/>
          <w:lang w:val="sr-Cyrl-RS"/>
        </w:rPr>
        <w:t xml:space="preserve"> Руководилац инспекције, Раде Цветановић</w:t>
      </w:r>
    </w:p>
    <w:p w:rsidR="0084261C" w:rsidRPr="0084261C" w:rsidRDefault="0084261C"/>
    <w:sectPr w:rsidR="0084261C" w:rsidRPr="0084261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Cambria">
    <w:panose1 w:val="02040503050406030204"/>
    <w:charset w:val="EE"/>
    <w:family w:val="roman"/>
    <w:pitch w:val="variable"/>
    <w:sig w:usb0="E00002FF" w:usb1="400004FF" w:usb2="00000000" w:usb3="00000000" w:csb0="0000019F" w:csb1="00000000"/>
  </w:font>
  <w:font w:name="Lohit Hindi">
    <w:altName w:val="Times New Roman"/>
    <w:charset w:val="01"/>
    <w:family w:val="auto"/>
    <w:pitch w:val="variable"/>
  </w:font>
  <w:font w:name="Tahoma">
    <w:panose1 w:val="020B0604030504040204"/>
    <w:charset w:val="EE"/>
    <w:family w:val="swiss"/>
    <w:pitch w:val="variable"/>
    <w:sig w:usb0="E1002EFF" w:usb1="C000605B" w:usb2="00000029" w:usb3="00000000" w:csb0="000101FF" w:csb1="00000000"/>
  </w:font>
  <w:font w:name="Liberation Sans">
    <w:altName w:val="Arial"/>
    <w:charset w:val="01"/>
    <w:family w:val="swiss"/>
    <w:pitch w:val="variable"/>
  </w:font>
  <w:font w:name="Droid Sans">
    <w:charset w:val="01"/>
    <w:family w:val="auto"/>
    <w:pitch w:val="variable"/>
  </w:font>
  <w:font w:name="Liberation Serif">
    <w:altName w:val="Times New Roman"/>
    <w:charset w:val="01"/>
    <w:family w:val="roman"/>
    <w:pitch w:val="variable"/>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Black">
    <w:panose1 w:val="020B0A040201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Narrow">
    <w:altName w:val="Segoe Script"/>
    <w:charset w:val="00"/>
    <w:family w:val="swiss"/>
    <w:pitch w:val="variable"/>
    <w:sig w:usb0="00000001" w:usb1="000008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hybridMultilevel"/>
    <w:tmpl w:val="436C6124"/>
    <w:lvl w:ilvl="0" w:tplc="FFFFFFFF">
      <w:start w:val="1"/>
      <w:numFmt w:val="bullet"/>
      <w:lvlText w:val="У"/>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nsid w:val="00000007"/>
    <w:multiLevelType w:val="hybridMultilevel"/>
    <w:tmpl w:val="333AB104"/>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nsid w:val="00000009"/>
    <w:multiLevelType w:val="hybridMultilevel"/>
    <w:tmpl w:val="678E37CE"/>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
    <w:nsid w:val="0000000B"/>
    <w:multiLevelType w:val="hybridMultilevel"/>
    <w:tmpl w:val="30581ED4"/>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4">
    <w:nsid w:val="0000000C"/>
    <w:multiLevelType w:val="hybridMultilevel"/>
    <w:tmpl w:val="75A2A8D4"/>
    <w:lvl w:ilvl="0" w:tplc="FFFFFFFF">
      <w:start w:val="1"/>
      <w:numFmt w:val="decimal"/>
      <w:lvlText w:val="%1."/>
      <w:lvlJc w:val="left"/>
      <w:pPr>
        <w:ind w:left="0" w:firstLine="0"/>
      </w:pPr>
    </w:lvl>
    <w:lvl w:ilvl="1" w:tplc="FFFFFFFF">
      <w:start w:val="1"/>
      <w:numFmt w:val="bullet"/>
      <w:lvlText w:val="У"/>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5">
    <w:nsid w:val="0000000E"/>
    <w:multiLevelType w:val="hybridMultilevel"/>
    <w:tmpl w:val="79838CB2"/>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6">
    <w:nsid w:val="0000000F"/>
    <w:multiLevelType w:val="hybridMultilevel"/>
    <w:tmpl w:val="4353D0CC"/>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7">
    <w:nsid w:val="00000010"/>
    <w:multiLevelType w:val="hybridMultilevel"/>
    <w:tmpl w:val="0B03E0C6"/>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8">
    <w:nsid w:val="00000011"/>
    <w:multiLevelType w:val="hybridMultilevel"/>
    <w:tmpl w:val="189A769A"/>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9">
    <w:nsid w:val="00000012"/>
    <w:multiLevelType w:val="hybridMultilevel"/>
    <w:tmpl w:val="54E49EB4"/>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0">
    <w:nsid w:val="00000013"/>
    <w:multiLevelType w:val="hybridMultilevel"/>
    <w:tmpl w:val="71F32454"/>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1">
    <w:nsid w:val="00000014"/>
    <w:multiLevelType w:val="hybridMultilevel"/>
    <w:tmpl w:val="2CA88610"/>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2">
    <w:nsid w:val="00000015"/>
    <w:multiLevelType w:val="hybridMultilevel"/>
    <w:tmpl w:val="0836C40E"/>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3">
    <w:nsid w:val="00000016"/>
    <w:multiLevelType w:val="hybridMultilevel"/>
    <w:tmpl w:val="02901D82"/>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4">
    <w:nsid w:val="00000029"/>
    <w:multiLevelType w:val="hybridMultilevel"/>
    <w:tmpl w:val="00004823"/>
    <w:lvl w:ilvl="0" w:tplc="000018BE">
      <w:start w:val="35"/>
      <w:numFmt w:val="upperLetter"/>
      <w:lvlText w:val="%1"/>
      <w:lvlJc w:val="left"/>
      <w:pPr>
        <w:tabs>
          <w:tab w:val="num" w:pos="720"/>
        </w:tabs>
        <w:ind w:left="720" w:hanging="360"/>
      </w:pPr>
      <w:rPr>
        <w:rFonts w:cs="Times New Roman"/>
      </w:rPr>
    </w:lvl>
    <w:lvl w:ilvl="1" w:tplc="00006784">
      <w:start w:val="1"/>
      <w:numFmt w:val="decimal"/>
      <w:lvlText w:val="2.%2."/>
      <w:lvlJc w:val="left"/>
      <w:pPr>
        <w:tabs>
          <w:tab w:val="num" w:pos="1440"/>
        </w:tabs>
        <w:ind w:left="1440" w:hanging="36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5">
    <w:nsid w:val="02617829"/>
    <w:multiLevelType w:val="hybridMultilevel"/>
    <w:tmpl w:val="7DB4FB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69E02D9"/>
    <w:multiLevelType w:val="hybridMultilevel"/>
    <w:tmpl w:val="B9E61C74"/>
    <w:lvl w:ilvl="0" w:tplc="A1EC4F82">
      <w:start w:val="1"/>
      <w:numFmt w:val="decimal"/>
      <w:lvlText w:val="%1."/>
      <w:lvlJc w:val="left"/>
      <w:pPr>
        <w:ind w:left="1080" w:hanging="360"/>
      </w:pPr>
    </w:lvl>
    <w:lvl w:ilvl="1" w:tplc="241A0019">
      <w:start w:val="1"/>
      <w:numFmt w:val="lowerLetter"/>
      <w:lvlText w:val="%2."/>
      <w:lvlJc w:val="left"/>
      <w:pPr>
        <w:ind w:left="1800" w:hanging="360"/>
      </w:pPr>
    </w:lvl>
    <w:lvl w:ilvl="2" w:tplc="241A001B">
      <w:start w:val="1"/>
      <w:numFmt w:val="lowerRoman"/>
      <w:lvlText w:val="%3."/>
      <w:lvlJc w:val="right"/>
      <w:pPr>
        <w:ind w:left="2520" w:hanging="180"/>
      </w:pPr>
    </w:lvl>
    <w:lvl w:ilvl="3" w:tplc="241A000F">
      <w:start w:val="1"/>
      <w:numFmt w:val="decimal"/>
      <w:lvlText w:val="%4."/>
      <w:lvlJc w:val="left"/>
      <w:pPr>
        <w:ind w:left="3240" w:hanging="360"/>
      </w:pPr>
    </w:lvl>
    <w:lvl w:ilvl="4" w:tplc="241A0019">
      <w:start w:val="1"/>
      <w:numFmt w:val="lowerLetter"/>
      <w:lvlText w:val="%5."/>
      <w:lvlJc w:val="left"/>
      <w:pPr>
        <w:ind w:left="3960" w:hanging="360"/>
      </w:pPr>
    </w:lvl>
    <w:lvl w:ilvl="5" w:tplc="241A001B">
      <w:start w:val="1"/>
      <w:numFmt w:val="lowerRoman"/>
      <w:lvlText w:val="%6."/>
      <w:lvlJc w:val="right"/>
      <w:pPr>
        <w:ind w:left="4680" w:hanging="180"/>
      </w:pPr>
    </w:lvl>
    <w:lvl w:ilvl="6" w:tplc="241A000F">
      <w:start w:val="1"/>
      <w:numFmt w:val="decimal"/>
      <w:lvlText w:val="%7."/>
      <w:lvlJc w:val="left"/>
      <w:pPr>
        <w:ind w:left="5400" w:hanging="360"/>
      </w:pPr>
    </w:lvl>
    <w:lvl w:ilvl="7" w:tplc="241A0019">
      <w:start w:val="1"/>
      <w:numFmt w:val="lowerLetter"/>
      <w:lvlText w:val="%8."/>
      <w:lvlJc w:val="left"/>
      <w:pPr>
        <w:ind w:left="6120" w:hanging="360"/>
      </w:pPr>
    </w:lvl>
    <w:lvl w:ilvl="8" w:tplc="241A001B">
      <w:start w:val="1"/>
      <w:numFmt w:val="lowerRoman"/>
      <w:lvlText w:val="%9."/>
      <w:lvlJc w:val="right"/>
      <w:pPr>
        <w:ind w:left="6840" w:hanging="180"/>
      </w:pPr>
    </w:lvl>
  </w:abstractNum>
  <w:num w:numId="1">
    <w:abstractNumId w:val="14"/>
    <w:lvlOverride w:ilvl="0">
      <w:startOverride w:val="35"/>
    </w:lvlOverride>
    <w:lvlOverride w:ilvl="1">
      <w:startOverride w:val="1"/>
    </w:lvlOverride>
    <w:lvlOverride w:ilvl="2"/>
    <w:lvlOverride w:ilvl="3"/>
    <w:lvlOverride w:ilvl="4"/>
    <w:lvlOverride w:ilvl="5"/>
    <w:lvlOverride w:ilvl="6"/>
    <w:lvlOverride w:ilvl="7"/>
    <w:lvlOverride w:ilvl="8"/>
  </w:num>
  <w:num w:numId="2">
    <w:abstractNumId w:val="0"/>
    <w:lvlOverride w:ilvl="0"/>
    <w:lvlOverride w:ilvl="1">
      <w:startOverride w:val="1"/>
    </w:lvlOverride>
    <w:lvlOverride w:ilvl="2"/>
    <w:lvlOverride w:ilvl="3"/>
    <w:lvlOverride w:ilvl="4"/>
    <w:lvlOverride w:ilvl="5"/>
    <w:lvlOverride w:ilvl="6"/>
    <w:lvlOverride w:ilvl="7"/>
    <w:lvlOverride w:ilvl="8"/>
  </w:num>
  <w:num w:numId="3">
    <w:abstractNumId w:val="1"/>
    <w:lvlOverride w:ilvl="0">
      <w:startOverride w:val="1"/>
    </w:lvlOverride>
    <w:lvlOverride w:ilvl="1"/>
    <w:lvlOverride w:ilvl="2"/>
    <w:lvlOverride w:ilvl="3"/>
    <w:lvlOverride w:ilvl="4"/>
    <w:lvlOverride w:ilvl="5"/>
    <w:lvlOverride w:ilvl="6"/>
    <w:lvlOverride w:ilvl="7"/>
    <w:lvlOverride w:ilvl="8"/>
  </w:num>
  <w:num w:numId="4">
    <w:abstractNumId w:val="2"/>
    <w:lvlOverride w:ilvl="0">
      <w:startOverride w:val="1"/>
    </w:lvlOverride>
    <w:lvlOverride w:ilvl="1"/>
    <w:lvlOverride w:ilvl="2"/>
    <w:lvlOverride w:ilvl="3"/>
    <w:lvlOverride w:ilvl="4"/>
    <w:lvlOverride w:ilvl="5"/>
    <w:lvlOverride w:ilvl="6"/>
    <w:lvlOverride w:ilvl="7"/>
    <w:lvlOverride w:ilvl="8"/>
  </w:num>
  <w:num w:numId="5">
    <w:abstractNumId w:val="3"/>
    <w:lvlOverride w:ilvl="0">
      <w:startOverride w:val="1"/>
    </w:lvlOverride>
    <w:lvlOverride w:ilvl="1"/>
    <w:lvlOverride w:ilvl="2"/>
    <w:lvlOverride w:ilvl="3"/>
    <w:lvlOverride w:ilvl="4"/>
    <w:lvlOverride w:ilvl="5"/>
    <w:lvlOverride w:ilvl="6"/>
    <w:lvlOverride w:ilvl="7"/>
    <w:lvlOverride w:ilvl="8"/>
  </w:num>
  <w:num w:numId="6">
    <w:abstractNumId w:val="4"/>
    <w:lvlOverride w:ilvl="0">
      <w:startOverride w:val="1"/>
    </w:lvlOverride>
    <w:lvlOverride w:ilvl="1"/>
    <w:lvlOverride w:ilvl="2"/>
    <w:lvlOverride w:ilvl="3"/>
    <w:lvlOverride w:ilvl="4"/>
    <w:lvlOverride w:ilvl="5"/>
    <w:lvlOverride w:ilvl="6"/>
    <w:lvlOverride w:ilvl="7"/>
    <w:lvlOverride w:ilvl="8"/>
  </w:num>
  <w:num w:numId="7">
    <w:abstractNumId w:val="5"/>
  </w:num>
  <w:num w:numId="8">
    <w:abstractNumId w:val="12"/>
  </w:num>
  <w:num w:numId="9">
    <w:abstractNumId w:val="6"/>
  </w:num>
  <w:num w:numId="10">
    <w:abstractNumId w:val="7"/>
  </w:num>
  <w:num w:numId="11">
    <w:abstractNumId w:val="8"/>
  </w:num>
  <w:num w:numId="12">
    <w:abstractNumId w:val="9"/>
  </w:num>
  <w:num w:numId="13">
    <w:abstractNumId w:val="10"/>
  </w:num>
  <w:num w:numId="14">
    <w:abstractNumId w:val="11"/>
  </w:num>
  <w:num w:numId="15">
    <w:abstractNumId w:val="13"/>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8EA"/>
    <w:rsid w:val="001370C5"/>
    <w:rsid w:val="001D7F97"/>
    <w:rsid w:val="001F5A1F"/>
    <w:rsid w:val="002178EA"/>
    <w:rsid w:val="00240A41"/>
    <w:rsid w:val="0024743B"/>
    <w:rsid w:val="002B18E7"/>
    <w:rsid w:val="0030678A"/>
    <w:rsid w:val="00421062"/>
    <w:rsid w:val="004307FF"/>
    <w:rsid w:val="00507D83"/>
    <w:rsid w:val="005961FA"/>
    <w:rsid w:val="00596E21"/>
    <w:rsid w:val="0065711A"/>
    <w:rsid w:val="006B0C65"/>
    <w:rsid w:val="006D3D68"/>
    <w:rsid w:val="006E3A27"/>
    <w:rsid w:val="00725177"/>
    <w:rsid w:val="0084261C"/>
    <w:rsid w:val="00A2228B"/>
    <w:rsid w:val="00A40E95"/>
    <w:rsid w:val="00B41367"/>
    <w:rsid w:val="00B80964"/>
    <w:rsid w:val="00BB7280"/>
    <w:rsid w:val="00CA69F2"/>
    <w:rsid w:val="00CB1507"/>
    <w:rsid w:val="00DB6196"/>
    <w:rsid w:val="00DE0175"/>
    <w:rsid w:val="00EC2FE7"/>
    <w:rsid w:val="00EF7630"/>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D83"/>
    <w:pPr>
      <w:spacing w:after="0" w:line="240" w:lineRule="auto"/>
    </w:pPr>
    <w:rPr>
      <w:rFonts w:ascii="Calibri" w:eastAsia="Calibri" w:hAnsi="Calibri" w:cs="Arial"/>
      <w:sz w:val="20"/>
      <w:szCs w:val="20"/>
      <w:lang w:eastAsia="sr-Latn-RS"/>
    </w:rPr>
  </w:style>
  <w:style w:type="paragraph" w:styleId="Heading1">
    <w:name w:val="heading 1"/>
    <w:basedOn w:val="Normal"/>
    <w:next w:val="Normal"/>
    <w:link w:val="Heading1Char"/>
    <w:uiPriority w:val="9"/>
    <w:qFormat/>
    <w:rsid w:val="001F5A1F"/>
    <w:pPr>
      <w:keepNext/>
      <w:spacing w:before="240" w:after="60"/>
      <w:outlineLvl w:val="0"/>
    </w:pPr>
    <w:rPr>
      <w:rFonts w:ascii="Calibri Light" w:eastAsia="Times New Roman"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84261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84261C"/>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5A1F"/>
    <w:rPr>
      <w:rFonts w:ascii="Calibri Light" w:eastAsia="Times New Roman" w:hAnsi="Calibri Light" w:cs="Times New Roman"/>
      <w:b/>
      <w:bCs/>
      <w:kern w:val="32"/>
      <w:sz w:val="32"/>
      <w:szCs w:val="32"/>
      <w:lang w:eastAsia="sr-Latn-RS"/>
    </w:rPr>
  </w:style>
  <w:style w:type="character" w:styleId="Hyperlink">
    <w:name w:val="Hyperlink"/>
    <w:unhideWhenUsed/>
    <w:rsid w:val="001F5A1F"/>
    <w:rPr>
      <w:color w:val="0000FF"/>
      <w:u w:val="single"/>
    </w:rPr>
  </w:style>
  <w:style w:type="character" w:styleId="FollowedHyperlink">
    <w:name w:val="FollowedHyperlink"/>
    <w:basedOn w:val="DefaultParagraphFont"/>
    <w:uiPriority w:val="99"/>
    <w:semiHidden/>
    <w:unhideWhenUsed/>
    <w:rsid w:val="001F5A1F"/>
    <w:rPr>
      <w:color w:val="800080" w:themeColor="followedHyperlink"/>
      <w:u w:val="single"/>
    </w:rPr>
  </w:style>
  <w:style w:type="paragraph" w:styleId="Header">
    <w:name w:val="header"/>
    <w:basedOn w:val="Normal"/>
    <w:link w:val="HeaderChar"/>
    <w:uiPriority w:val="99"/>
    <w:unhideWhenUsed/>
    <w:rsid w:val="001F5A1F"/>
    <w:pPr>
      <w:tabs>
        <w:tab w:val="center" w:pos="4536"/>
        <w:tab w:val="right" w:pos="9072"/>
      </w:tabs>
    </w:pPr>
  </w:style>
  <w:style w:type="character" w:customStyle="1" w:styleId="HeaderChar">
    <w:name w:val="Header Char"/>
    <w:basedOn w:val="DefaultParagraphFont"/>
    <w:link w:val="Header"/>
    <w:uiPriority w:val="99"/>
    <w:rsid w:val="001F5A1F"/>
    <w:rPr>
      <w:rFonts w:ascii="Calibri" w:eastAsia="Calibri" w:hAnsi="Calibri" w:cs="Arial"/>
      <w:sz w:val="20"/>
      <w:szCs w:val="20"/>
      <w:lang w:eastAsia="sr-Latn-RS"/>
    </w:rPr>
  </w:style>
  <w:style w:type="paragraph" w:styleId="Footer">
    <w:name w:val="footer"/>
    <w:basedOn w:val="Normal"/>
    <w:link w:val="FooterChar"/>
    <w:uiPriority w:val="99"/>
    <w:unhideWhenUsed/>
    <w:rsid w:val="001F5A1F"/>
    <w:pPr>
      <w:tabs>
        <w:tab w:val="center" w:pos="4536"/>
        <w:tab w:val="right" w:pos="9072"/>
      </w:tabs>
    </w:pPr>
  </w:style>
  <w:style w:type="character" w:customStyle="1" w:styleId="FooterChar">
    <w:name w:val="Footer Char"/>
    <w:basedOn w:val="DefaultParagraphFont"/>
    <w:link w:val="Footer"/>
    <w:uiPriority w:val="99"/>
    <w:rsid w:val="001F5A1F"/>
    <w:rPr>
      <w:rFonts w:ascii="Calibri" w:eastAsia="Calibri" w:hAnsi="Calibri" w:cs="Arial"/>
      <w:sz w:val="20"/>
      <w:szCs w:val="20"/>
      <w:lang w:eastAsia="sr-Latn-RS"/>
    </w:rPr>
  </w:style>
  <w:style w:type="paragraph" w:styleId="Caption">
    <w:name w:val="caption"/>
    <w:basedOn w:val="Normal"/>
    <w:unhideWhenUsed/>
    <w:qFormat/>
    <w:rsid w:val="001F5A1F"/>
    <w:pPr>
      <w:suppressLineNumbers/>
      <w:suppressAutoHyphens/>
      <w:spacing w:before="120" w:after="120"/>
    </w:pPr>
    <w:rPr>
      <w:rFonts w:ascii="Times New Roman" w:eastAsia="Times New Roman" w:hAnsi="Times New Roman" w:cs="Lohit Hindi"/>
      <w:i/>
      <w:iCs/>
      <w:sz w:val="24"/>
      <w:szCs w:val="24"/>
      <w:lang w:val="en-US" w:eastAsia="zh-CN"/>
    </w:rPr>
  </w:style>
  <w:style w:type="paragraph" w:styleId="BodyText">
    <w:name w:val="Body Text"/>
    <w:basedOn w:val="Normal"/>
    <w:link w:val="BodyTextChar"/>
    <w:unhideWhenUsed/>
    <w:rsid w:val="001F5A1F"/>
    <w:pPr>
      <w:suppressAutoHyphens/>
      <w:spacing w:after="140" w:line="288" w:lineRule="auto"/>
    </w:pPr>
    <w:rPr>
      <w:rFonts w:ascii="Times New Roman" w:eastAsia="Times New Roman" w:hAnsi="Times New Roman" w:cs="Times New Roman"/>
      <w:sz w:val="24"/>
      <w:szCs w:val="24"/>
      <w:lang w:val="en-US" w:eastAsia="zh-CN"/>
    </w:rPr>
  </w:style>
  <w:style w:type="character" w:customStyle="1" w:styleId="BodyTextChar">
    <w:name w:val="Body Text Char"/>
    <w:basedOn w:val="DefaultParagraphFont"/>
    <w:link w:val="BodyText"/>
    <w:rsid w:val="001F5A1F"/>
    <w:rPr>
      <w:rFonts w:ascii="Times New Roman" w:eastAsia="Times New Roman" w:hAnsi="Times New Roman" w:cs="Times New Roman"/>
      <w:sz w:val="24"/>
      <w:szCs w:val="24"/>
      <w:lang w:val="en-US" w:eastAsia="zh-CN"/>
    </w:rPr>
  </w:style>
  <w:style w:type="paragraph" w:styleId="List">
    <w:name w:val="List"/>
    <w:basedOn w:val="BodyText"/>
    <w:unhideWhenUsed/>
    <w:rsid w:val="001F5A1F"/>
    <w:rPr>
      <w:rFonts w:cs="Lohit Hindi"/>
    </w:rPr>
  </w:style>
  <w:style w:type="paragraph" w:styleId="Title">
    <w:name w:val="Title"/>
    <w:basedOn w:val="Normal"/>
    <w:next w:val="Normal"/>
    <w:link w:val="TitleChar"/>
    <w:uiPriority w:val="10"/>
    <w:qFormat/>
    <w:rsid w:val="001F5A1F"/>
    <w:pPr>
      <w:spacing w:before="240" w:after="60"/>
      <w:jc w:val="center"/>
      <w:outlineLvl w:val="0"/>
    </w:pPr>
    <w:rPr>
      <w:rFonts w:ascii="Calibri Light" w:eastAsia="Times New Roman" w:hAnsi="Calibri Light" w:cs="Times New Roman"/>
      <w:b/>
      <w:bCs/>
      <w:kern w:val="28"/>
      <w:sz w:val="32"/>
      <w:szCs w:val="32"/>
    </w:rPr>
  </w:style>
  <w:style w:type="character" w:customStyle="1" w:styleId="TitleChar">
    <w:name w:val="Title Char"/>
    <w:basedOn w:val="DefaultParagraphFont"/>
    <w:link w:val="Title"/>
    <w:uiPriority w:val="10"/>
    <w:rsid w:val="001F5A1F"/>
    <w:rPr>
      <w:rFonts w:ascii="Calibri Light" w:eastAsia="Times New Roman" w:hAnsi="Calibri Light" w:cs="Times New Roman"/>
      <w:b/>
      <w:bCs/>
      <w:kern w:val="28"/>
      <w:sz w:val="32"/>
      <w:szCs w:val="32"/>
      <w:lang w:eastAsia="sr-Latn-RS"/>
    </w:rPr>
  </w:style>
  <w:style w:type="paragraph" w:styleId="BalloonText">
    <w:name w:val="Balloon Text"/>
    <w:basedOn w:val="Normal"/>
    <w:link w:val="BalloonTextChar"/>
    <w:uiPriority w:val="99"/>
    <w:semiHidden/>
    <w:unhideWhenUsed/>
    <w:rsid w:val="001F5A1F"/>
    <w:rPr>
      <w:rFonts w:ascii="Tahoma" w:hAnsi="Tahoma" w:cs="Tahoma"/>
      <w:sz w:val="16"/>
      <w:szCs w:val="16"/>
    </w:rPr>
  </w:style>
  <w:style w:type="character" w:customStyle="1" w:styleId="BalloonTextChar">
    <w:name w:val="Balloon Text Char"/>
    <w:basedOn w:val="DefaultParagraphFont"/>
    <w:link w:val="BalloonText"/>
    <w:uiPriority w:val="99"/>
    <w:semiHidden/>
    <w:rsid w:val="001F5A1F"/>
    <w:rPr>
      <w:rFonts w:ascii="Tahoma" w:eastAsia="Calibri" w:hAnsi="Tahoma" w:cs="Tahoma"/>
      <w:sz w:val="16"/>
      <w:szCs w:val="16"/>
      <w:lang w:eastAsia="sr-Latn-RS"/>
    </w:rPr>
  </w:style>
  <w:style w:type="paragraph" w:styleId="NoSpacing">
    <w:name w:val="No Spacing"/>
    <w:uiPriority w:val="1"/>
    <w:qFormat/>
    <w:rsid w:val="001F5A1F"/>
    <w:pPr>
      <w:spacing w:after="0" w:line="240" w:lineRule="auto"/>
    </w:pPr>
    <w:rPr>
      <w:rFonts w:ascii="Calibri" w:eastAsia="Calibri" w:hAnsi="Calibri" w:cs="Arial"/>
      <w:sz w:val="20"/>
      <w:szCs w:val="20"/>
      <w:lang w:eastAsia="sr-Latn-RS"/>
    </w:rPr>
  </w:style>
  <w:style w:type="paragraph" w:styleId="ListParagraph">
    <w:name w:val="List Paragraph"/>
    <w:basedOn w:val="Normal"/>
    <w:uiPriority w:val="34"/>
    <w:qFormat/>
    <w:rsid w:val="001F5A1F"/>
    <w:pPr>
      <w:ind w:left="708"/>
    </w:pPr>
  </w:style>
  <w:style w:type="paragraph" w:customStyle="1" w:styleId="Heading">
    <w:name w:val="Heading"/>
    <w:basedOn w:val="Normal"/>
    <w:next w:val="BodyText"/>
    <w:rsid w:val="001F5A1F"/>
    <w:pPr>
      <w:keepNext/>
      <w:suppressAutoHyphens/>
      <w:spacing w:before="240" w:after="120"/>
    </w:pPr>
    <w:rPr>
      <w:rFonts w:ascii="Liberation Sans" w:eastAsia="Droid Sans" w:hAnsi="Liberation Sans" w:cs="Lohit Hindi"/>
      <w:sz w:val="28"/>
      <w:szCs w:val="28"/>
      <w:lang w:val="en-US" w:eastAsia="zh-CN"/>
    </w:rPr>
  </w:style>
  <w:style w:type="paragraph" w:customStyle="1" w:styleId="Index">
    <w:name w:val="Index"/>
    <w:basedOn w:val="Normal"/>
    <w:rsid w:val="001F5A1F"/>
    <w:pPr>
      <w:suppressLineNumbers/>
      <w:suppressAutoHyphens/>
    </w:pPr>
    <w:rPr>
      <w:rFonts w:ascii="Times New Roman" w:eastAsia="Times New Roman" w:hAnsi="Times New Roman" w:cs="Lohit Hindi"/>
      <w:sz w:val="24"/>
      <w:szCs w:val="24"/>
      <w:lang w:val="en-US" w:eastAsia="zh-CN"/>
    </w:rPr>
  </w:style>
  <w:style w:type="paragraph" w:customStyle="1" w:styleId="Standard">
    <w:name w:val="Standard"/>
    <w:rsid w:val="001F5A1F"/>
    <w:pPr>
      <w:suppressAutoHyphens/>
      <w:spacing w:after="0" w:line="240" w:lineRule="auto"/>
    </w:pPr>
    <w:rPr>
      <w:rFonts w:ascii="Liberation Serif" w:eastAsia="SimSun" w:hAnsi="Liberation Serif" w:cs="Arial"/>
      <w:kern w:val="2"/>
      <w:sz w:val="24"/>
      <w:szCs w:val="24"/>
      <w:lang w:eastAsia="zh-CN"/>
    </w:rPr>
  </w:style>
  <w:style w:type="paragraph" w:customStyle="1" w:styleId="TableContents">
    <w:name w:val="Table Contents"/>
    <w:basedOn w:val="Standard"/>
    <w:rsid w:val="001F5A1F"/>
    <w:pPr>
      <w:suppressLineNumbers/>
    </w:pPr>
  </w:style>
  <w:style w:type="paragraph" w:customStyle="1" w:styleId="TableHeading">
    <w:name w:val="Table Heading"/>
    <w:basedOn w:val="TableContents"/>
    <w:rsid w:val="001F5A1F"/>
    <w:pPr>
      <w:jc w:val="center"/>
    </w:pPr>
    <w:rPr>
      <w:b/>
      <w:bCs/>
    </w:rPr>
  </w:style>
  <w:style w:type="character" w:customStyle="1" w:styleId="WW8Num1z0">
    <w:name w:val="WW8Num1z0"/>
    <w:rsid w:val="001F5A1F"/>
    <w:rPr>
      <w:sz w:val="20"/>
      <w:szCs w:val="20"/>
      <w:lang w:val="sr-Latn-CS"/>
    </w:rPr>
  </w:style>
  <w:style w:type="character" w:customStyle="1" w:styleId="WW8Num2z0">
    <w:name w:val="WW8Num2z0"/>
    <w:rsid w:val="001F5A1F"/>
    <w:rPr>
      <w:rFonts w:ascii="Symbol" w:hAnsi="Symbol" w:cs="Symbol" w:hint="default"/>
      <w:sz w:val="20"/>
      <w:szCs w:val="20"/>
      <w:lang w:val="ru-RU"/>
    </w:rPr>
  </w:style>
  <w:style w:type="character" w:customStyle="1" w:styleId="WW8Num2z1">
    <w:name w:val="WW8Num2z1"/>
    <w:rsid w:val="001F5A1F"/>
    <w:rPr>
      <w:sz w:val="20"/>
      <w:szCs w:val="20"/>
    </w:rPr>
  </w:style>
  <w:style w:type="character" w:customStyle="1" w:styleId="WW8Num2z2">
    <w:name w:val="WW8Num2z2"/>
    <w:rsid w:val="001F5A1F"/>
    <w:rPr>
      <w:rFonts w:ascii="Wingdings" w:hAnsi="Wingdings" w:cs="Wingdings" w:hint="default"/>
    </w:rPr>
  </w:style>
  <w:style w:type="character" w:customStyle="1" w:styleId="WW8Num2z3">
    <w:name w:val="WW8Num2z3"/>
    <w:rsid w:val="001F5A1F"/>
    <w:rPr>
      <w:rFonts w:ascii="Symbol" w:hAnsi="Symbol" w:cs="Symbol" w:hint="default"/>
    </w:rPr>
  </w:style>
  <w:style w:type="character" w:customStyle="1" w:styleId="WW8Num2z4">
    <w:name w:val="WW8Num2z4"/>
    <w:rsid w:val="001F5A1F"/>
    <w:rPr>
      <w:rFonts w:ascii="Courier New" w:hAnsi="Courier New" w:cs="Courier New" w:hint="default"/>
    </w:rPr>
  </w:style>
  <w:style w:type="character" w:customStyle="1" w:styleId="WW8Num3z0">
    <w:name w:val="WW8Num3z0"/>
    <w:rsid w:val="001F5A1F"/>
    <w:rPr>
      <w:sz w:val="20"/>
      <w:szCs w:val="20"/>
      <w:lang w:val="sr-Latn-CS"/>
    </w:rPr>
  </w:style>
  <w:style w:type="character" w:customStyle="1" w:styleId="WW8Num4z0">
    <w:name w:val="WW8Num4z0"/>
    <w:rsid w:val="001F5A1F"/>
    <w:rPr>
      <w:sz w:val="20"/>
      <w:szCs w:val="20"/>
      <w:lang w:val="sr-Latn-CS"/>
    </w:rPr>
  </w:style>
  <w:style w:type="character" w:customStyle="1" w:styleId="WW8Num5z0">
    <w:name w:val="WW8Num5z0"/>
    <w:rsid w:val="001F5A1F"/>
  </w:style>
  <w:style w:type="character" w:customStyle="1" w:styleId="WW8Num6z0">
    <w:name w:val="WW8Num6z0"/>
    <w:rsid w:val="001F5A1F"/>
    <w:rPr>
      <w:b/>
      <w:bCs w:val="0"/>
      <w:i/>
      <w:iCs w:val="0"/>
      <w:sz w:val="28"/>
      <w:szCs w:val="28"/>
      <w:lang w:val="sr-Latn-CS"/>
    </w:rPr>
  </w:style>
  <w:style w:type="character" w:customStyle="1" w:styleId="WW8Num6z1">
    <w:name w:val="WW8Num6z1"/>
    <w:rsid w:val="001F5A1F"/>
  </w:style>
  <w:style w:type="character" w:customStyle="1" w:styleId="WW8Num6z2">
    <w:name w:val="WW8Num6z2"/>
    <w:rsid w:val="001F5A1F"/>
  </w:style>
  <w:style w:type="character" w:customStyle="1" w:styleId="WW8Num6z3">
    <w:name w:val="WW8Num6z3"/>
    <w:rsid w:val="001F5A1F"/>
  </w:style>
  <w:style w:type="character" w:customStyle="1" w:styleId="WW8Num6z4">
    <w:name w:val="WW8Num6z4"/>
    <w:rsid w:val="001F5A1F"/>
  </w:style>
  <w:style w:type="character" w:customStyle="1" w:styleId="WW8Num6z5">
    <w:name w:val="WW8Num6z5"/>
    <w:rsid w:val="001F5A1F"/>
  </w:style>
  <w:style w:type="character" w:customStyle="1" w:styleId="WW8Num6z6">
    <w:name w:val="WW8Num6z6"/>
    <w:rsid w:val="001F5A1F"/>
  </w:style>
  <w:style w:type="character" w:customStyle="1" w:styleId="WW8Num6z7">
    <w:name w:val="WW8Num6z7"/>
    <w:rsid w:val="001F5A1F"/>
  </w:style>
  <w:style w:type="character" w:customStyle="1" w:styleId="WW8Num6z8">
    <w:name w:val="WW8Num6z8"/>
    <w:rsid w:val="001F5A1F"/>
  </w:style>
  <w:style w:type="character" w:customStyle="1" w:styleId="WW8Num7z0">
    <w:name w:val="WW8Num7z0"/>
    <w:rsid w:val="001F5A1F"/>
  </w:style>
  <w:style w:type="character" w:customStyle="1" w:styleId="WW8Num8z0">
    <w:name w:val="WW8Num8z0"/>
    <w:rsid w:val="001F5A1F"/>
  </w:style>
  <w:style w:type="character" w:customStyle="1" w:styleId="WW8Num8z1">
    <w:name w:val="WW8Num8z1"/>
    <w:rsid w:val="001F5A1F"/>
  </w:style>
  <w:style w:type="character" w:customStyle="1" w:styleId="WW8Num8z2">
    <w:name w:val="WW8Num8z2"/>
    <w:rsid w:val="001F5A1F"/>
  </w:style>
  <w:style w:type="character" w:customStyle="1" w:styleId="WW8Num8z3">
    <w:name w:val="WW8Num8z3"/>
    <w:rsid w:val="001F5A1F"/>
  </w:style>
  <w:style w:type="character" w:customStyle="1" w:styleId="WW8Num8z4">
    <w:name w:val="WW8Num8z4"/>
    <w:rsid w:val="001F5A1F"/>
  </w:style>
  <w:style w:type="character" w:customStyle="1" w:styleId="WW8Num8z5">
    <w:name w:val="WW8Num8z5"/>
    <w:rsid w:val="001F5A1F"/>
  </w:style>
  <w:style w:type="character" w:customStyle="1" w:styleId="WW8Num8z6">
    <w:name w:val="WW8Num8z6"/>
    <w:rsid w:val="001F5A1F"/>
  </w:style>
  <w:style w:type="character" w:customStyle="1" w:styleId="WW8Num8z7">
    <w:name w:val="WW8Num8z7"/>
    <w:rsid w:val="001F5A1F"/>
  </w:style>
  <w:style w:type="character" w:customStyle="1" w:styleId="WW8Num8z8">
    <w:name w:val="WW8Num8z8"/>
    <w:rsid w:val="001F5A1F"/>
  </w:style>
  <w:style w:type="character" w:customStyle="1" w:styleId="WW8Num1z1">
    <w:name w:val="WW8Num1z1"/>
    <w:rsid w:val="001F5A1F"/>
  </w:style>
  <w:style w:type="character" w:customStyle="1" w:styleId="WW8Num1z2">
    <w:name w:val="WW8Num1z2"/>
    <w:rsid w:val="001F5A1F"/>
  </w:style>
  <w:style w:type="character" w:customStyle="1" w:styleId="WW8Num1z3">
    <w:name w:val="WW8Num1z3"/>
    <w:rsid w:val="001F5A1F"/>
  </w:style>
  <w:style w:type="character" w:customStyle="1" w:styleId="WW8Num1z4">
    <w:name w:val="WW8Num1z4"/>
    <w:rsid w:val="001F5A1F"/>
  </w:style>
  <w:style w:type="character" w:customStyle="1" w:styleId="WW8Num1z5">
    <w:name w:val="WW8Num1z5"/>
    <w:rsid w:val="001F5A1F"/>
  </w:style>
  <w:style w:type="character" w:customStyle="1" w:styleId="WW8Num1z6">
    <w:name w:val="WW8Num1z6"/>
    <w:rsid w:val="001F5A1F"/>
  </w:style>
  <w:style w:type="character" w:customStyle="1" w:styleId="WW8Num1z7">
    <w:name w:val="WW8Num1z7"/>
    <w:rsid w:val="001F5A1F"/>
  </w:style>
  <w:style w:type="character" w:customStyle="1" w:styleId="WW8Num1z8">
    <w:name w:val="WW8Num1z8"/>
    <w:rsid w:val="001F5A1F"/>
  </w:style>
  <w:style w:type="character" w:customStyle="1" w:styleId="WW8Num2z5">
    <w:name w:val="WW8Num2z5"/>
    <w:rsid w:val="001F5A1F"/>
  </w:style>
  <w:style w:type="character" w:customStyle="1" w:styleId="WW8Num2z6">
    <w:name w:val="WW8Num2z6"/>
    <w:rsid w:val="001F5A1F"/>
  </w:style>
  <w:style w:type="character" w:customStyle="1" w:styleId="WW8Num2z7">
    <w:name w:val="WW8Num2z7"/>
    <w:rsid w:val="001F5A1F"/>
  </w:style>
  <w:style w:type="character" w:customStyle="1" w:styleId="WW8Num2z8">
    <w:name w:val="WW8Num2z8"/>
    <w:rsid w:val="001F5A1F"/>
  </w:style>
  <w:style w:type="character" w:customStyle="1" w:styleId="WW8Num3z1">
    <w:name w:val="WW8Num3z1"/>
    <w:rsid w:val="001F5A1F"/>
  </w:style>
  <w:style w:type="character" w:customStyle="1" w:styleId="WW8Num3z2">
    <w:name w:val="WW8Num3z2"/>
    <w:rsid w:val="001F5A1F"/>
  </w:style>
  <w:style w:type="character" w:customStyle="1" w:styleId="WW8Num3z3">
    <w:name w:val="WW8Num3z3"/>
    <w:rsid w:val="001F5A1F"/>
  </w:style>
  <w:style w:type="character" w:customStyle="1" w:styleId="WW8Num3z4">
    <w:name w:val="WW8Num3z4"/>
    <w:rsid w:val="001F5A1F"/>
  </w:style>
  <w:style w:type="character" w:customStyle="1" w:styleId="WW8Num3z5">
    <w:name w:val="WW8Num3z5"/>
    <w:rsid w:val="001F5A1F"/>
  </w:style>
  <w:style w:type="character" w:customStyle="1" w:styleId="WW8Num3z6">
    <w:name w:val="WW8Num3z6"/>
    <w:rsid w:val="001F5A1F"/>
  </w:style>
  <w:style w:type="character" w:customStyle="1" w:styleId="WW8Num3z7">
    <w:name w:val="WW8Num3z7"/>
    <w:rsid w:val="001F5A1F"/>
  </w:style>
  <w:style w:type="character" w:customStyle="1" w:styleId="WW8Num3z8">
    <w:name w:val="WW8Num3z8"/>
    <w:rsid w:val="001F5A1F"/>
  </w:style>
  <w:style w:type="character" w:customStyle="1" w:styleId="WW8Num4z1">
    <w:name w:val="WW8Num4z1"/>
    <w:rsid w:val="001F5A1F"/>
    <w:rPr>
      <w:sz w:val="20"/>
      <w:szCs w:val="20"/>
    </w:rPr>
  </w:style>
  <w:style w:type="character" w:customStyle="1" w:styleId="WW8Num4z2">
    <w:name w:val="WW8Num4z2"/>
    <w:rsid w:val="001F5A1F"/>
    <w:rPr>
      <w:rFonts w:ascii="Wingdings" w:hAnsi="Wingdings" w:cs="Wingdings" w:hint="default"/>
    </w:rPr>
  </w:style>
  <w:style w:type="character" w:customStyle="1" w:styleId="WW8Num4z3">
    <w:name w:val="WW8Num4z3"/>
    <w:rsid w:val="001F5A1F"/>
    <w:rPr>
      <w:rFonts w:ascii="Symbol" w:hAnsi="Symbol" w:cs="Symbol" w:hint="default"/>
    </w:rPr>
  </w:style>
  <w:style w:type="character" w:customStyle="1" w:styleId="WW8Num4z4">
    <w:name w:val="WW8Num4z4"/>
    <w:rsid w:val="001F5A1F"/>
    <w:rPr>
      <w:rFonts w:ascii="Courier New" w:hAnsi="Courier New" w:cs="Courier New" w:hint="default"/>
    </w:rPr>
  </w:style>
  <w:style w:type="character" w:customStyle="1" w:styleId="WW8Num5z1">
    <w:name w:val="WW8Num5z1"/>
    <w:rsid w:val="001F5A1F"/>
  </w:style>
  <w:style w:type="character" w:customStyle="1" w:styleId="WW8Num5z2">
    <w:name w:val="WW8Num5z2"/>
    <w:rsid w:val="001F5A1F"/>
  </w:style>
  <w:style w:type="character" w:customStyle="1" w:styleId="WW8Num5z3">
    <w:name w:val="WW8Num5z3"/>
    <w:rsid w:val="001F5A1F"/>
  </w:style>
  <w:style w:type="character" w:customStyle="1" w:styleId="WW8Num5z4">
    <w:name w:val="WW8Num5z4"/>
    <w:rsid w:val="001F5A1F"/>
  </w:style>
  <w:style w:type="character" w:customStyle="1" w:styleId="WW8Num5z5">
    <w:name w:val="WW8Num5z5"/>
    <w:rsid w:val="001F5A1F"/>
  </w:style>
  <w:style w:type="character" w:customStyle="1" w:styleId="WW8Num5z6">
    <w:name w:val="WW8Num5z6"/>
    <w:rsid w:val="001F5A1F"/>
  </w:style>
  <w:style w:type="character" w:customStyle="1" w:styleId="WW8Num5z7">
    <w:name w:val="WW8Num5z7"/>
    <w:rsid w:val="001F5A1F"/>
  </w:style>
  <w:style w:type="character" w:customStyle="1" w:styleId="WW8Num5z8">
    <w:name w:val="WW8Num5z8"/>
    <w:rsid w:val="001F5A1F"/>
  </w:style>
  <w:style w:type="character" w:customStyle="1" w:styleId="WW8Num7z1">
    <w:name w:val="WW8Num7z1"/>
    <w:rsid w:val="001F5A1F"/>
  </w:style>
  <w:style w:type="character" w:customStyle="1" w:styleId="WW8Num7z2">
    <w:name w:val="WW8Num7z2"/>
    <w:rsid w:val="001F5A1F"/>
  </w:style>
  <w:style w:type="character" w:customStyle="1" w:styleId="WW8Num7z3">
    <w:name w:val="WW8Num7z3"/>
    <w:rsid w:val="001F5A1F"/>
  </w:style>
  <w:style w:type="character" w:customStyle="1" w:styleId="WW8Num7z4">
    <w:name w:val="WW8Num7z4"/>
    <w:rsid w:val="001F5A1F"/>
  </w:style>
  <w:style w:type="character" w:customStyle="1" w:styleId="WW8Num7z5">
    <w:name w:val="WW8Num7z5"/>
    <w:rsid w:val="001F5A1F"/>
  </w:style>
  <w:style w:type="character" w:customStyle="1" w:styleId="WW8Num7z6">
    <w:name w:val="WW8Num7z6"/>
    <w:rsid w:val="001F5A1F"/>
  </w:style>
  <w:style w:type="character" w:customStyle="1" w:styleId="WW8Num7z7">
    <w:name w:val="WW8Num7z7"/>
    <w:rsid w:val="001F5A1F"/>
  </w:style>
  <w:style w:type="character" w:customStyle="1" w:styleId="WW8Num7z8">
    <w:name w:val="WW8Num7z8"/>
    <w:rsid w:val="001F5A1F"/>
  </w:style>
  <w:style w:type="character" w:customStyle="1" w:styleId="WW8Num9z0">
    <w:name w:val="WW8Num9z0"/>
    <w:rsid w:val="001F5A1F"/>
    <w:rPr>
      <w:b/>
      <w:bCs w:val="0"/>
      <w:i/>
      <w:iCs w:val="0"/>
      <w:sz w:val="28"/>
      <w:szCs w:val="28"/>
      <w:lang w:val="sr-Latn-CS"/>
    </w:rPr>
  </w:style>
  <w:style w:type="character" w:customStyle="1" w:styleId="WW8Num9z1">
    <w:name w:val="WW8Num9z1"/>
    <w:rsid w:val="001F5A1F"/>
  </w:style>
  <w:style w:type="character" w:customStyle="1" w:styleId="WW8Num9z2">
    <w:name w:val="WW8Num9z2"/>
    <w:rsid w:val="001F5A1F"/>
  </w:style>
  <w:style w:type="character" w:customStyle="1" w:styleId="WW8Num9z3">
    <w:name w:val="WW8Num9z3"/>
    <w:rsid w:val="001F5A1F"/>
  </w:style>
  <w:style w:type="character" w:customStyle="1" w:styleId="WW8Num9z4">
    <w:name w:val="WW8Num9z4"/>
    <w:rsid w:val="001F5A1F"/>
  </w:style>
  <w:style w:type="character" w:customStyle="1" w:styleId="WW8Num9z5">
    <w:name w:val="WW8Num9z5"/>
    <w:rsid w:val="001F5A1F"/>
  </w:style>
  <w:style w:type="character" w:customStyle="1" w:styleId="WW8Num9z6">
    <w:name w:val="WW8Num9z6"/>
    <w:rsid w:val="001F5A1F"/>
  </w:style>
  <w:style w:type="character" w:customStyle="1" w:styleId="WW8Num9z7">
    <w:name w:val="WW8Num9z7"/>
    <w:rsid w:val="001F5A1F"/>
  </w:style>
  <w:style w:type="character" w:customStyle="1" w:styleId="WW8Num9z8">
    <w:name w:val="WW8Num9z8"/>
    <w:rsid w:val="001F5A1F"/>
  </w:style>
  <w:style w:type="character" w:customStyle="1" w:styleId="WW8Num10z0">
    <w:name w:val="WW8Num10z0"/>
    <w:rsid w:val="001F5A1F"/>
  </w:style>
  <w:style w:type="character" w:customStyle="1" w:styleId="WW8Num10z1">
    <w:name w:val="WW8Num10z1"/>
    <w:rsid w:val="001F5A1F"/>
  </w:style>
  <w:style w:type="character" w:customStyle="1" w:styleId="WW8Num10z2">
    <w:name w:val="WW8Num10z2"/>
    <w:rsid w:val="001F5A1F"/>
  </w:style>
  <w:style w:type="character" w:customStyle="1" w:styleId="WW8Num10z3">
    <w:name w:val="WW8Num10z3"/>
    <w:rsid w:val="001F5A1F"/>
  </w:style>
  <w:style w:type="character" w:customStyle="1" w:styleId="WW8Num10z4">
    <w:name w:val="WW8Num10z4"/>
    <w:rsid w:val="001F5A1F"/>
  </w:style>
  <w:style w:type="character" w:customStyle="1" w:styleId="WW8Num10z5">
    <w:name w:val="WW8Num10z5"/>
    <w:rsid w:val="001F5A1F"/>
  </w:style>
  <w:style w:type="character" w:customStyle="1" w:styleId="WW8Num10z6">
    <w:name w:val="WW8Num10z6"/>
    <w:rsid w:val="001F5A1F"/>
  </w:style>
  <w:style w:type="character" w:customStyle="1" w:styleId="WW8Num10z7">
    <w:name w:val="WW8Num10z7"/>
    <w:rsid w:val="001F5A1F"/>
  </w:style>
  <w:style w:type="character" w:customStyle="1" w:styleId="WW8Num10z8">
    <w:name w:val="WW8Num10z8"/>
    <w:rsid w:val="001F5A1F"/>
  </w:style>
  <w:style w:type="character" w:customStyle="1" w:styleId="apple-converted-space">
    <w:name w:val="apple-converted-space"/>
    <w:rsid w:val="001F5A1F"/>
  </w:style>
  <w:style w:type="table" w:styleId="TableGrid">
    <w:name w:val="Table Grid"/>
    <w:basedOn w:val="TableNormal"/>
    <w:uiPriority w:val="59"/>
    <w:rsid w:val="001F5A1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6">
    <w:name w:val="Light Grid Accent 6"/>
    <w:basedOn w:val="TableNormal"/>
    <w:uiPriority w:val="62"/>
    <w:rsid w:val="001F5A1F"/>
    <w:pPr>
      <w:spacing w:after="0" w:line="240" w:lineRule="auto"/>
    </w:pPr>
    <w:rPr>
      <w:rFonts w:ascii="Calibri" w:eastAsia="Calibri" w:hAnsi="Calibri" w:cs="Times New Roman"/>
    </w:rPr>
    <w:tblPr>
      <w:tblStyleRowBandSize w:val="1"/>
      <w:tblStyleColBandSize w:val="1"/>
      <w:tblInd w:w="0" w:type="nil"/>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Lines="0" w:before="0" w:beforeAutospacing="0" w:afterLines="0" w:after="0" w:afterAutospacing="0" w:line="240" w:lineRule="auto"/>
      </w:pPr>
      <w:rPr>
        <w:rFonts w:ascii="Cambria" w:eastAsia="Times New Roman" w:hAnsi="Cambria"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Lines="0" w:before="0" w:beforeAutospacing="0" w:afterLines="0" w:after="0" w:afterAutospacing="0" w:line="240" w:lineRule="auto"/>
      </w:pPr>
      <w:rPr>
        <w:rFonts w:ascii="Cambria" w:eastAsia="Times New Roman" w:hAnsi="Cambria"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ableGrid1">
    <w:name w:val="Table Grid1"/>
    <w:basedOn w:val="TableNormal"/>
    <w:uiPriority w:val="59"/>
    <w:rsid w:val="001F5A1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61">
    <w:name w:val="Light Grid - Accent 61"/>
    <w:basedOn w:val="TableNormal"/>
    <w:uiPriority w:val="62"/>
    <w:rsid w:val="001F5A1F"/>
    <w:pPr>
      <w:spacing w:after="0" w:line="240" w:lineRule="auto"/>
    </w:pPr>
    <w:rPr>
      <w:rFonts w:ascii="Calibri" w:eastAsia="Calibri" w:hAnsi="Calibri" w:cs="Times New Roman"/>
    </w:rPr>
    <w:tblPr>
      <w:tblStyleRowBandSize w:val="1"/>
      <w:tblStyleColBandSize w:val="1"/>
      <w:tblInd w:w="0" w:type="nil"/>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Lines="0" w:before="0" w:beforeAutospacing="0" w:afterLines="0" w:after="0" w:afterAutospacing="0" w:line="240" w:lineRule="auto"/>
      </w:pPr>
      <w:rPr>
        <w:rFonts w:ascii="Cambria" w:eastAsia="Times New Roman" w:hAnsi="Cambria"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Lines="0" w:before="0" w:beforeAutospacing="0" w:afterLines="0" w:after="0" w:afterAutospacing="0" w:line="240" w:lineRule="auto"/>
      </w:pPr>
      <w:rPr>
        <w:rFonts w:ascii="Cambria" w:eastAsia="Times New Roman" w:hAnsi="Cambria"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ghtGrid-Accent62">
    <w:name w:val="Light Grid - Accent 62"/>
    <w:basedOn w:val="TableNormal"/>
    <w:uiPriority w:val="62"/>
    <w:rsid w:val="001F5A1F"/>
    <w:pPr>
      <w:spacing w:after="0" w:line="240" w:lineRule="auto"/>
    </w:pPr>
    <w:rPr>
      <w:rFonts w:ascii="Calibri" w:eastAsia="Calibri" w:hAnsi="Calibri" w:cs="Times New Roman"/>
    </w:rPr>
    <w:tblPr>
      <w:tblStyleRowBandSize w:val="1"/>
      <w:tblStyleColBandSize w:val="1"/>
      <w:tblInd w:w="0" w:type="nil"/>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Lines="0" w:before="0" w:beforeAutospacing="0" w:afterLines="0" w:after="0" w:afterAutospacing="0" w:line="240" w:lineRule="auto"/>
      </w:pPr>
      <w:rPr>
        <w:rFonts w:ascii="Cambria" w:eastAsia="Times New Roman" w:hAnsi="Cambria"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Lines="0" w:before="0" w:beforeAutospacing="0" w:afterLines="0" w:after="0" w:afterAutospacing="0" w:line="240" w:lineRule="auto"/>
      </w:pPr>
      <w:rPr>
        <w:rFonts w:ascii="Cambria" w:eastAsia="Times New Roman" w:hAnsi="Cambria"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numbering" w:customStyle="1" w:styleId="NoList1">
    <w:name w:val="No List1"/>
    <w:next w:val="NoList"/>
    <w:uiPriority w:val="99"/>
    <w:semiHidden/>
    <w:unhideWhenUsed/>
    <w:rsid w:val="00596E21"/>
  </w:style>
  <w:style w:type="numbering" w:customStyle="1" w:styleId="NoList11">
    <w:name w:val="No List11"/>
    <w:next w:val="NoList"/>
    <w:uiPriority w:val="99"/>
    <w:semiHidden/>
    <w:unhideWhenUsed/>
    <w:rsid w:val="00596E21"/>
  </w:style>
  <w:style w:type="table" w:customStyle="1" w:styleId="TableGrid2">
    <w:name w:val="Table Grid2"/>
    <w:basedOn w:val="TableNormal"/>
    <w:next w:val="TableGrid"/>
    <w:uiPriority w:val="59"/>
    <w:rsid w:val="00596E21"/>
    <w:pPr>
      <w:spacing w:after="0" w:line="240" w:lineRule="auto"/>
    </w:pPr>
    <w:rPr>
      <w:rFonts w:ascii="Calibri" w:eastAsia="Calibri" w:hAnsi="Calibri" w:cs="Times New Roman"/>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96E21"/>
  </w:style>
  <w:style w:type="table" w:customStyle="1" w:styleId="TableGrid11">
    <w:name w:val="Table Grid11"/>
    <w:basedOn w:val="TableNormal"/>
    <w:next w:val="TableGrid"/>
    <w:uiPriority w:val="59"/>
    <w:rsid w:val="00596E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63">
    <w:name w:val="Light Grid - Accent 63"/>
    <w:basedOn w:val="TableNormal"/>
    <w:next w:val="LightGrid-Accent6"/>
    <w:uiPriority w:val="62"/>
    <w:rsid w:val="00596E21"/>
    <w:pPr>
      <w:spacing w:after="0" w:line="240" w:lineRule="auto"/>
    </w:pPr>
    <w:rPr>
      <w:rFonts w:ascii="Calibri" w:eastAsia="Calibri"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ghtGrid-Accent611">
    <w:name w:val="Light Grid - Accent 611"/>
    <w:basedOn w:val="TableNormal"/>
    <w:next w:val="LightGrid-Accent6"/>
    <w:uiPriority w:val="62"/>
    <w:rsid w:val="00596E21"/>
    <w:pPr>
      <w:spacing w:after="0" w:line="240" w:lineRule="auto"/>
    </w:pPr>
    <w:rPr>
      <w:rFonts w:ascii="Calibri" w:eastAsia="Calibri"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ghtGrid-Accent621">
    <w:name w:val="Light Grid - Accent 621"/>
    <w:basedOn w:val="TableNormal"/>
    <w:next w:val="LightGrid-Accent6"/>
    <w:uiPriority w:val="62"/>
    <w:rsid w:val="00596E21"/>
    <w:pPr>
      <w:spacing w:after="0" w:line="240" w:lineRule="auto"/>
    </w:pPr>
    <w:rPr>
      <w:rFonts w:ascii="Calibri" w:eastAsia="Calibri"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Accent5">
    <w:name w:val="Light List Accent 5"/>
    <w:basedOn w:val="TableNormal"/>
    <w:uiPriority w:val="61"/>
    <w:rsid w:val="00596E21"/>
    <w:pPr>
      <w:spacing w:after="0" w:line="240" w:lineRule="auto"/>
    </w:pPr>
    <w:rPr>
      <w:rFonts w:ascii="Calibri" w:eastAsia="Times New Roman" w:hAnsi="Calibri" w:cs="Times New Roman"/>
      <w:lang w:eastAsia="sr-Latn-R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GridTable4-Accent5">
    <w:name w:val="Grid Table 4 - Accent 5"/>
    <w:basedOn w:val="TableNormal"/>
    <w:uiPriority w:val="49"/>
    <w:rsid w:val="00596E21"/>
    <w:pPr>
      <w:spacing w:after="0" w:line="240" w:lineRule="auto"/>
    </w:pPr>
    <w:rPr>
      <w:rFonts w:ascii="Calibri" w:eastAsia="Calibri" w:hAnsi="Calibri" w:cs="Times New Roman"/>
      <w:lang w:eastAsia="sr-Latn-R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Heading2Char">
    <w:name w:val="Heading 2 Char"/>
    <w:basedOn w:val="DefaultParagraphFont"/>
    <w:link w:val="Heading2"/>
    <w:uiPriority w:val="9"/>
    <w:semiHidden/>
    <w:rsid w:val="0084261C"/>
    <w:rPr>
      <w:rFonts w:asciiTheme="majorHAnsi" w:eastAsiaTheme="majorEastAsia" w:hAnsiTheme="majorHAnsi" w:cstheme="majorBidi"/>
      <w:b/>
      <w:bCs/>
      <w:color w:val="4F81BD" w:themeColor="accent1"/>
      <w:sz w:val="26"/>
      <w:szCs w:val="26"/>
      <w:lang w:eastAsia="sr-Latn-RS"/>
    </w:rPr>
  </w:style>
  <w:style w:type="character" w:customStyle="1" w:styleId="Heading3Char">
    <w:name w:val="Heading 3 Char"/>
    <w:basedOn w:val="DefaultParagraphFont"/>
    <w:link w:val="Heading3"/>
    <w:uiPriority w:val="9"/>
    <w:semiHidden/>
    <w:rsid w:val="0084261C"/>
    <w:rPr>
      <w:rFonts w:asciiTheme="majorHAnsi" w:eastAsiaTheme="majorEastAsia" w:hAnsiTheme="majorHAnsi" w:cstheme="majorBidi"/>
      <w:b/>
      <w:bCs/>
      <w:color w:val="4F81BD" w:themeColor="accent1"/>
      <w:sz w:val="20"/>
      <w:szCs w:val="20"/>
      <w:lang w:eastAsia="sr-Latn-RS"/>
    </w:rPr>
  </w:style>
  <w:style w:type="paragraph" w:styleId="TOCHeading">
    <w:name w:val="TOC Heading"/>
    <w:basedOn w:val="Heading1"/>
    <w:next w:val="Normal"/>
    <w:uiPriority w:val="39"/>
    <w:semiHidden/>
    <w:unhideWhenUsed/>
    <w:qFormat/>
    <w:rsid w:val="0084261C"/>
    <w:pPr>
      <w:keepLines/>
      <w:spacing w:after="0" w:line="256" w:lineRule="auto"/>
      <w:outlineLvl w:val="9"/>
    </w:pPr>
    <w:rPr>
      <w:rFonts w:asciiTheme="majorHAnsi" w:eastAsiaTheme="majorEastAsia" w:hAnsiTheme="majorHAnsi" w:cstheme="majorBidi"/>
      <w:b w:val="0"/>
      <w:bCs w:val="0"/>
      <w:color w:val="365F91" w:themeColor="accent1" w:themeShade="BF"/>
      <w:kern w:val="0"/>
      <w:lang w:val="en-US" w:eastAsia="en-US"/>
    </w:rPr>
  </w:style>
  <w:style w:type="paragraph" w:styleId="TOC1">
    <w:name w:val="toc 1"/>
    <w:basedOn w:val="Normal"/>
    <w:next w:val="Normal"/>
    <w:autoRedefine/>
    <w:uiPriority w:val="39"/>
    <w:semiHidden/>
    <w:unhideWhenUsed/>
    <w:rsid w:val="0084261C"/>
    <w:pPr>
      <w:spacing w:after="100" w:line="276" w:lineRule="auto"/>
    </w:pPr>
    <w:rPr>
      <w:rFonts w:asciiTheme="minorHAnsi" w:eastAsiaTheme="minorHAnsi" w:hAnsiTheme="minorHAnsi" w:cstheme="minorBidi"/>
      <w:sz w:val="22"/>
      <w:szCs w:val="22"/>
      <w:lang w:eastAsia="en-US"/>
    </w:rPr>
  </w:style>
  <w:style w:type="paragraph" w:styleId="TOC2">
    <w:name w:val="toc 2"/>
    <w:basedOn w:val="Normal"/>
    <w:next w:val="Normal"/>
    <w:autoRedefine/>
    <w:uiPriority w:val="39"/>
    <w:semiHidden/>
    <w:unhideWhenUsed/>
    <w:rsid w:val="0084261C"/>
    <w:pPr>
      <w:spacing w:after="100" w:line="276" w:lineRule="auto"/>
      <w:ind w:left="220"/>
    </w:pPr>
    <w:rPr>
      <w:rFonts w:asciiTheme="minorHAnsi" w:eastAsiaTheme="minorHAnsi" w:hAnsiTheme="minorHAnsi" w:cstheme="minorBidi"/>
      <w:sz w:val="22"/>
      <w:szCs w:val="22"/>
      <w:lang w:eastAsia="en-US"/>
    </w:rPr>
  </w:style>
  <w:style w:type="paragraph" w:styleId="TOC3">
    <w:name w:val="toc 3"/>
    <w:basedOn w:val="Normal"/>
    <w:next w:val="Normal"/>
    <w:autoRedefine/>
    <w:uiPriority w:val="39"/>
    <w:semiHidden/>
    <w:unhideWhenUsed/>
    <w:rsid w:val="0084261C"/>
    <w:pPr>
      <w:spacing w:after="100" w:line="276" w:lineRule="auto"/>
      <w:ind w:left="440"/>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D83"/>
    <w:pPr>
      <w:spacing w:after="0" w:line="240" w:lineRule="auto"/>
    </w:pPr>
    <w:rPr>
      <w:rFonts w:ascii="Calibri" w:eastAsia="Calibri" w:hAnsi="Calibri" w:cs="Arial"/>
      <w:sz w:val="20"/>
      <w:szCs w:val="20"/>
      <w:lang w:eastAsia="sr-Latn-RS"/>
    </w:rPr>
  </w:style>
  <w:style w:type="paragraph" w:styleId="Heading1">
    <w:name w:val="heading 1"/>
    <w:basedOn w:val="Normal"/>
    <w:next w:val="Normal"/>
    <w:link w:val="Heading1Char"/>
    <w:uiPriority w:val="9"/>
    <w:qFormat/>
    <w:rsid w:val="001F5A1F"/>
    <w:pPr>
      <w:keepNext/>
      <w:spacing w:before="240" w:after="60"/>
      <w:outlineLvl w:val="0"/>
    </w:pPr>
    <w:rPr>
      <w:rFonts w:ascii="Calibri Light" w:eastAsia="Times New Roman"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84261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84261C"/>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5A1F"/>
    <w:rPr>
      <w:rFonts w:ascii="Calibri Light" w:eastAsia="Times New Roman" w:hAnsi="Calibri Light" w:cs="Times New Roman"/>
      <w:b/>
      <w:bCs/>
      <w:kern w:val="32"/>
      <w:sz w:val="32"/>
      <w:szCs w:val="32"/>
      <w:lang w:eastAsia="sr-Latn-RS"/>
    </w:rPr>
  </w:style>
  <w:style w:type="character" w:styleId="Hyperlink">
    <w:name w:val="Hyperlink"/>
    <w:unhideWhenUsed/>
    <w:rsid w:val="001F5A1F"/>
    <w:rPr>
      <w:color w:val="0000FF"/>
      <w:u w:val="single"/>
    </w:rPr>
  </w:style>
  <w:style w:type="character" w:styleId="FollowedHyperlink">
    <w:name w:val="FollowedHyperlink"/>
    <w:basedOn w:val="DefaultParagraphFont"/>
    <w:uiPriority w:val="99"/>
    <w:semiHidden/>
    <w:unhideWhenUsed/>
    <w:rsid w:val="001F5A1F"/>
    <w:rPr>
      <w:color w:val="800080" w:themeColor="followedHyperlink"/>
      <w:u w:val="single"/>
    </w:rPr>
  </w:style>
  <w:style w:type="paragraph" w:styleId="Header">
    <w:name w:val="header"/>
    <w:basedOn w:val="Normal"/>
    <w:link w:val="HeaderChar"/>
    <w:uiPriority w:val="99"/>
    <w:unhideWhenUsed/>
    <w:rsid w:val="001F5A1F"/>
    <w:pPr>
      <w:tabs>
        <w:tab w:val="center" w:pos="4536"/>
        <w:tab w:val="right" w:pos="9072"/>
      </w:tabs>
    </w:pPr>
  </w:style>
  <w:style w:type="character" w:customStyle="1" w:styleId="HeaderChar">
    <w:name w:val="Header Char"/>
    <w:basedOn w:val="DefaultParagraphFont"/>
    <w:link w:val="Header"/>
    <w:uiPriority w:val="99"/>
    <w:rsid w:val="001F5A1F"/>
    <w:rPr>
      <w:rFonts w:ascii="Calibri" w:eastAsia="Calibri" w:hAnsi="Calibri" w:cs="Arial"/>
      <w:sz w:val="20"/>
      <w:szCs w:val="20"/>
      <w:lang w:eastAsia="sr-Latn-RS"/>
    </w:rPr>
  </w:style>
  <w:style w:type="paragraph" w:styleId="Footer">
    <w:name w:val="footer"/>
    <w:basedOn w:val="Normal"/>
    <w:link w:val="FooterChar"/>
    <w:uiPriority w:val="99"/>
    <w:unhideWhenUsed/>
    <w:rsid w:val="001F5A1F"/>
    <w:pPr>
      <w:tabs>
        <w:tab w:val="center" w:pos="4536"/>
        <w:tab w:val="right" w:pos="9072"/>
      </w:tabs>
    </w:pPr>
  </w:style>
  <w:style w:type="character" w:customStyle="1" w:styleId="FooterChar">
    <w:name w:val="Footer Char"/>
    <w:basedOn w:val="DefaultParagraphFont"/>
    <w:link w:val="Footer"/>
    <w:uiPriority w:val="99"/>
    <w:rsid w:val="001F5A1F"/>
    <w:rPr>
      <w:rFonts w:ascii="Calibri" w:eastAsia="Calibri" w:hAnsi="Calibri" w:cs="Arial"/>
      <w:sz w:val="20"/>
      <w:szCs w:val="20"/>
      <w:lang w:eastAsia="sr-Latn-RS"/>
    </w:rPr>
  </w:style>
  <w:style w:type="paragraph" w:styleId="Caption">
    <w:name w:val="caption"/>
    <w:basedOn w:val="Normal"/>
    <w:unhideWhenUsed/>
    <w:qFormat/>
    <w:rsid w:val="001F5A1F"/>
    <w:pPr>
      <w:suppressLineNumbers/>
      <w:suppressAutoHyphens/>
      <w:spacing w:before="120" w:after="120"/>
    </w:pPr>
    <w:rPr>
      <w:rFonts w:ascii="Times New Roman" w:eastAsia="Times New Roman" w:hAnsi="Times New Roman" w:cs="Lohit Hindi"/>
      <w:i/>
      <w:iCs/>
      <w:sz w:val="24"/>
      <w:szCs w:val="24"/>
      <w:lang w:val="en-US" w:eastAsia="zh-CN"/>
    </w:rPr>
  </w:style>
  <w:style w:type="paragraph" w:styleId="BodyText">
    <w:name w:val="Body Text"/>
    <w:basedOn w:val="Normal"/>
    <w:link w:val="BodyTextChar"/>
    <w:unhideWhenUsed/>
    <w:rsid w:val="001F5A1F"/>
    <w:pPr>
      <w:suppressAutoHyphens/>
      <w:spacing w:after="140" w:line="288" w:lineRule="auto"/>
    </w:pPr>
    <w:rPr>
      <w:rFonts w:ascii="Times New Roman" w:eastAsia="Times New Roman" w:hAnsi="Times New Roman" w:cs="Times New Roman"/>
      <w:sz w:val="24"/>
      <w:szCs w:val="24"/>
      <w:lang w:val="en-US" w:eastAsia="zh-CN"/>
    </w:rPr>
  </w:style>
  <w:style w:type="character" w:customStyle="1" w:styleId="BodyTextChar">
    <w:name w:val="Body Text Char"/>
    <w:basedOn w:val="DefaultParagraphFont"/>
    <w:link w:val="BodyText"/>
    <w:rsid w:val="001F5A1F"/>
    <w:rPr>
      <w:rFonts w:ascii="Times New Roman" w:eastAsia="Times New Roman" w:hAnsi="Times New Roman" w:cs="Times New Roman"/>
      <w:sz w:val="24"/>
      <w:szCs w:val="24"/>
      <w:lang w:val="en-US" w:eastAsia="zh-CN"/>
    </w:rPr>
  </w:style>
  <w:style w:type="paragraph" w:styleId="List">
    <w:name w:val="List"/>
    <w:basedOn w:val="BodyText"/>
    <w:unhideWhenUsed/>
    <w:rsid w:val="001F5A1F"/>
    <w:rPr>
      <w:rFonts w:cs="Lohit Hindi"/>
    </w:rPr>
  </w:style>
  <w:style w:type="paragraph" w:styleId="Title">
    <w:name w:val="Title"/>
    <w:basedOn w:val="Normal"/>
    <w:next w:val="Normal"/>
    <w:link w:val="TitleChar"/>
    <w:uiPriority w:val="10"/>
    <w:qFormat/>
    <w:rsid w:val="001F5A1F"/>
    <w:pPr>
      <w:spacing w:before="240" w:after="60"/>
      <w:jc w:val="center"/>
      <w:outlineLvl w:val="0"/>
    </w:pPr>
    <w:rPr>
      <w:rFonts w:ascii="Calibri Light" w:eastAsia="Times New Roman" w:hAnsi="Calibri Light" w:cs="Times New Roman"/>
      <w:b/>
      <w:bCs/>
      <w:kern w:val="28"/>
      <w:sz w:val="32"/>
      <w:szCs w:val="32"/>
    </w:rPr>
  </w:style>
  <w:style w:type="character" w:customStyle="1" w:styleId="TitleChar">
    <w:name w:val="Title Char"/>
    <w:basedOn w:val="DefaultParagraphFont"/>
    <w:link w:val="Title"/>
    <w:uiPriority w:val="10"/>
    <w:rsid w:val="001F5A1F"/>
    <w:rPr>
      <w:rFonts w:ascii="Calibri Light" w:eastAsia="Times New Roman" w:hAnsi="Calibri Light" w:cs="Times New Roman"/>
      <w:b/>
      <w:bCs/>
      <w:kern w:val="28"/>
      <w:sz w:val="32"/>
      <w:szCs w:val="32"/>
      <w:lang w:eastAsia="sr-Latn-RS"/>
    </w:rPr>
  </w:style>
  <w:style w:type="paragraph" w:styleId="BalloonText">
    <w:name w:val="Balloon Text"/>
    <w:basedOn w:val="Normal"/>
    <w:link w:val="BalloonTextChar"/>
    <w:uiPriority w:val="99"/>
    <w:semiHidden/>
    <w:unhideWhenUsed/>
    <w:rsid w:val="001F5A1F"/>
    <w:rPr>
      <w:rFonts w:ascii="Tahoma" w:hAnsi="Tahoma" w:cs="Tahoma"/>
      <w:sz w:val="16"/>
      <w:szCs w:val="16"/>
    </w:rPr>
  </w:style>
  <w:style w:type="character" w:customStyle="1" w:styleId="BalloonTextChar">
    <w:name w:val="Balloon Text Char"/>
    <w:basedOn w:val="DefaultParagraphFont"/>
    <w:link w:val="BalloonText"/>
    <w:uiPriority w:val="99"/>
    <w:semiHidden/>
    <w:rsid w:val="001F5A1F"/>
    <w:rPr>
      <w:rFonts w:ascii="Tahoma" w:eastAsia="Calibri" w:hAnsi="Tahoma" w:cs="Tahoma"/>
      <w:sz w:val="16"/>
      <w:szCs w:val="16"/>
      <w:lang w:eastAsia="sr-Latn-RS"/>
    </w:rPr>
  </w:style>
  <w:style w:type="paragraph" w:styleId="NoSpacing">
    <w:name w:val="No Spacing"/>
    <w:uiPriority w:val="1"/>
    <w:qFormat/>
    <w:rsid w:val="001F5A1F"/>
    <w:pPr>
      <w:spacing w:after="0" w:line="240" w:lineRule="auto"/>
    </w:pPr>
    <w:rPr>
      <w:rFonts w:ascii="Calibri" w:eastAsia="Calibri" w:hAnsi="Calibri" w:cs="Arial"/>
      <w:sz w:val="20"/>
      <w:szCs w:val="20"/>
      <w:lang w:eastAsia="sr-Latn-RS"/>
    </w:rPr>
  </w:style>
  <w:style w:type="paragraph" w:styleId="ListParagraph">
    <w:name w:val="List Paragraph"/>
    <w:basedOn w:val="Normal"/>
    <w:uiPriority w:val="34"/>
    <w:qFormat/>
    <w:rsid w:val="001F5A1F"/>
    <w:pPr>
      <w:ind w:left="708"/>
    </w:pPr>
  </w:style>
  <w:style w:type="paragraph" w:customStyle="1" w:styleId="Heading">
    <w:name w:val="Heading"/>
    <w:basedOn w:val="Normal"/>
    <w:next w:val="BodyText"/>
    <w:rsid w:val="001F5A1F"/>
    <w:pPr>
      <w:keepNext/>
      <w:suppressAutoHyphens/>
      <w:spacing w:before="240" w:after="120"/>
    </w:pPr>
    <w:rPr>
      <w:rFonts w:ascii="Liberation Sans" w:eastAsia="Droid Sans" w:hAnsi="Liberation Sans" w:cs="Lohit Hindi"/>
      <w:sz w:val="28"/>
      <w:szCs w:val="28"/>
      <w:lang w:val="en-US" w:eastAsia="zh-CN"/>
    </w:rPr>
  </w:style>
  <w:style w:type="paragraph" w:customStyle="1" w:styleId="Index">
    <w:name w:val="Index"/>
    <w:basedOn w:val="Normal"/>
    <w:rsid w:val="001F5A1F"/>
    <w:pPr>
      <w:suppressLineNumbers/>
      <w:suppressAutoHyphens/>
    </w:pPr>
    <w:rPr>
      <w:rFonts w:ascii="Times New Roman" w:eastAsia="Times New Roman" w:hAnsi="Times New Roman" w:cs="Lohit Hindi"/>
      <w:sz w:val="24"/>
      <w:szCs w:val="24"/>
      <w:lang w:val="en-US" w:eastAsia="zh-CN"/>
    </w:rPr>
  </w:style>
  <w:style w:type="paragraph" w:customStyle="1" w:styleId="Standard">
    <w:name w:val="Standard"/>
    <w:rsid w:val="001F5A1F"/>
    <w:pPr>
      <w:suppressAutoHyphens/>
      <w:spacing w:after="0" w:line="240" w:lineRule="auto"/>
    </w:pPr>
    <w:rPr>
      <w:rFonts w:ascii="Liberation Serif" w:eastAsia="SimSun" w:hAnsi="Liberation Serif" w:cs="Arial"/>
      <w:kern w:val="2"/>
      <w:sz w:val="24"/>
      <w:szCs w:val="24"/>
      <w:lang w:eastAsia="zh-CN"/>
    </w:rPr>
  </w:style>
  <w:style w:type="paragraph" w:customStyle="1" w:styleId="TableContents">
    <w:name w:val="Table Contents"/>
    <w:basedOn w:val="Standard"/>
    <w:rsid w:val="001F5A1F"/>
    <w:pPr>
      <w:suppressLineNumbers/>
    </w:pPr>
  </w:style>
  <w:style w:type="paragraph" w:customStyle="1" w:styleId="TableHeading">
    <w:name w:val="Table Heading"/>
    <w:basedOn w:val="TableContents"/>
    <w:rsid w:val="001F5A1F"/>
    <w:pPr>
      <w:jc w:val="center"/>
    </w:pPr>
    <w:rPr>
      <w:b/>
      <w:bCs/>
    </w:rPr>
  </w:style>
  <w:style w:type="character" w:customStyle="1" w:styleId="WW8Num1z0">
    <w:name w:val="WW8Num1z0"/>
    <w:rsid w:val="001F5A1F"/>
    <w:rPr>
      <w:sz w:val="20"/>
      <w:szCs w:val="20"/>
      <w:lang w:val="sr-Latn-CS"/>
    </w:rPr>
  </w:style>
  <w:style w:type="character" w:customStyle="1" w:styleId="WW8Num2z0">
    <w:name w:val="WW8Num2z0"/>
    <w:rsid w:val="001F5A1F"/>
    <w:rPr>
      <w:rFonts w:ascii="Symbol" w:hAnsi="Symbol" w:cs="Symbol" w:hint="default"/>
      <w:sz w:val="20"/>
      <w:szCs w:val="20"/>
      <w:lang w:val="ru-RU"/>
    </w:rPr>
  </w:style>
  <w:style w:type="character" w:customStyle="1" w:styleId="WW8Num2z1">
    <w:name w:val="WW8Num2z1"/>
    <w:rsid w:val="001F5A1F"/>
    <w:rPr>
      <w:sz w:val="20"/>
      <w:szCs w:val="20"/>
    </w:rPr>
  </w:style>
  <w:style w:type="character" w:customStyle="1" w:styleId="WW8Num2z2">
    <w:name w:val="WW8Num2z2"/>
    <w:rsid w:val="001F5A1F"/>
    <w:rPr>
      <w:rFonts w:ascii="Wingdings" w:hAnsi="Wingdings" w:cs="Wingdings" w:hint="default"/>
    </w:rPr>
  </w:style>
  <w:style w:type="character" w:customStyle="1" w:styleId="WW8Num2z3">
    <w:name w:val="WW8Num2z3"/>
    <w:rsid w:val="001F5A1F"/>
    <w:rPr>
      <w:rFonts w:ascii="Symbol" w:hAnsi="Symbol" w:cs="Symbol" w:hint="default"/>
    </w:rPr>
  </w:style>
  <w:style w:type="character" w:customStyle="1" w:styleId="WW8Num2z4">
    <w:name w:val="WW8Num2z4"/>
    <w:rsid w:val="001F5A1F"/>
    <w:rPr>
      <w:rFonts w:ascii="Courier New" w:hAnsi="Courier New" w:cs="Courier New" w:hint="default"/>
    </w:rPr>
  </w:style>
  <w:style w:type="character" w:customStyle="1" w:styleId="WW8Num3z0">
    <w:name w:val="WW8Num3z0"/>
    <w:rsid w:val="001F5A1F"/>
    <w:rPr>
      <w:sz w:val="20"/>
      <w:szCs w:val="20"/>
      <w:lang w:val="sr-Latn-CS"/>
    </w:rPr>
  </w:style>
  <w:style w:type="character" w:customStyle="1" w:styleId="WW8Num4z0">
    <w:name w:val="WW8Num4z0"/>
    <w:rsid w:val="001F5A1F"/>
    <w:rPr>
      <w:sz w:val="20"/>
      <w:szCs w:val="20"/>
      <w:lang w:val="sr-Latn-CS"/>
    </w:rPr>
  </w:style>
  <w:style w:type="character" w:customStyle="1" w:styleId="WW8Num5z0">
    <w:name w:val="WW8Num5z0"/>
    <w:rsid w:val="001F5A1F"/>
  </w:style>
  <w:style w:type="character" w:customStyle="1" w:styleId="WW8Num6z0">
    <w:name w:val="WW8Num6z0"/>
    <w:rsid w:val="001F5A1F"/>
    <w:rPr>
      <w:b/>
      <w:bCs w:val="0"/>
      <w:i/>
      <w:iCs w:val="0"/>
      <w:sz w:val="28"/>
      <w:szCs w:val="28"/>
      <w:lang w:val="sr-Latn-CS"/>
    </w:rPr>
  </w:style>
  <w:style w:type="character" w:customStyle="1" w:styleId="WW8Num6z1">
    <w:name w:val="WW8Num6z1"/>
    <w:rsid w:val="001F5A1F"/>
  </w:style>
  <w:style w:type="character" w:customStyle="1" w:styleId="WW8Num6z2">
    <w:name w:val="WW8Num6z2"/>
    <w:rsid w:val="001F5A1F"/>
  </w:style>
  <w:style w:type="character" w:customStyle="1" w:styleId="WW8Num6z3">
    <w:name w:val="WW8Num6z3"/>
    <w:rsid w:val="001F5A1F"/>
  </w:style>
  <w:style w:type="character" w:customStyle="1" w:styleId="WW8Num6z4">
    <w:name w:val="WW8Num6z4"/>
    <w:rsid w:val="001F5A1F"/>
  </w:style>
  <w:style w:type="character" w:customStyle="1" w:styleId="WW8Num6z5">
    <w:name w:val="WW8Num6z5"/>
    <w:rsid w:val="001F5A1F"/>
  </w:style>
  <w:style w:type="character" w:customStyle="1" w:styleId="WW8Num6z6">
    <w:name w:val="WW8Num6z6"/>
    <w:rsid w:val="001F5A1F"/>
  </w:style>
  <w:style w:type="character" w:customStyle="1" w:styleId="WW8Num6z7">
    <w:name w:val="WW8Num6z7"/>
    <w:rsid w:val="001F5A1F"/>
  </w:style>
  <w:style w:type="character" w:customStyle="1" w:styleId="WW8Num6z8">
    <w:name w:val="WW8Num6z8"/>
    <w:rsid w:val="001F5A1F"/>
  </w:style>
  <w:style w:type="character" w:customStyle="1" w:styleId="WW8Num7z0">
    <w:name w:val="WW8Num7z0"/>
    <w:rsid w:val="001F5A1F"/>
  </w:style>
  <w:style w:type="character" w:customStyle="1" w:styleId="WW8Num8z0">
    <w:name w:val="WW8Num8z0"/>
    <w:rsid w:val="001F5A1F"/>
  </w:style>
  <w:style w:type="character" w:customStyle="1" w:styleId="WW8Num8z1">
    <w:name w:val="WW8Num8z1"/>
    <w:rsid w:val="001F5A1F"/>
  </w:style>
  <w:style w:type="character" w:customStyle="1" w:styleId="WW8Num8z2">
    <w:name w:val="WW8Num8z2"/>
    <w:rsid w:val="001F5A1F"/>
  </w:style>
  <w:style w:type="character" w:customStyle="1" w:styleId="WW8Num8z3">
    <w:name w:val="WW8Num8z3"/>
    <w:rsid w:val="001F5A1F"/>
  </w:style>
  <w:style w:type="character" w:customStyle="1" w:styleId="WW8Num8z4">
    <w:name w:val="WW8Num8z4"/>
    <w:rsid w:val="001F5A1F"/>
  </w:style>
  <w:style w:type="character" w:customStyle="1" w:styleId="WW8Num8z5">
    <w:name w:val="WW8Num8z5"/>
    <w:rsid w:val="001F5A1F"/>
  </w:style>
  <w:style w:type="character" w:customStyle="1" w:styleId="WW8Num8z6">
    <w:name w:val="WW8Num8z6"/>
    <w:rsid w:val="001F5A1F"/>
  </w:style>
  <w:style w:type="character" w:customStyle="1" w:styleId="WW8Num8z7">
    <w:name w:val="WW8Num8z7"/>
    <w:rsid w:val="001F5A1F"/>
  </w:style>
  <w:style w:type="character" w:customStyle="1" w:styleId="WW8Num8z8">
    <w:name w:val="WW8Num8z8"/>
    <w:rsid w:val="001F5A1F"/>
  </w:style>
  <w:style w:type="character" w:customStyle="1" w:styleId="WW8Num1z1">
    <w:name w:val="WW8Num1z1"/>
    <w:rsid w:val="001F5A1F"/>
  </w:style>
  <w:style w:type="character" w:customStyle="1" w:styleId="WW8Num1z2">
    <w:name w:val="WW8Num1z2"/>
    <w:rsid w:val="001F5A1F"/>
  </w:style>
  <w:style w:type="character" w:customStyle="1" w:styleId="WW8Num1z3">
    <w:name w:val="WW8Num1z3"/>
    <w:rsid w:val="001F5A1F"/>
  </w:style>
  <w:style w:type="character" w:customStyle="1" w:styleId="WW8Num1z4">
    <w:name w:val="WW8Num1z4"/>
    <w:rsid w:val="001F5A1F"/>
  </w:style>
  <w:style w:type="character" w:customStyle="1" w:styleId="WW8Num1z5">
    <w:name w:val="WW8Num1z5"/>
    <w:rsid w:val="001F5A1F"/>
  </w:style>
  <w:style w:type="character" w:customStyle="1" w:styleId="WW8Num1z6">
    <w:name w:val="WW8Num1z6"/>
    <w:rsid w:val="001F5A1F"/>
  </w:style>
  <w:style w:type="character" w:customStyle="1" w:styleId="WW8Num1z7">
    <w:name w:val="WW8Num1z7"/>
    <w:rsid w:val="001F5A1F"/>
  </w:style>
  <w:style w:type="character" w:customStyle="1" w:styleId="WW8Num1z8">
    <w:name w:val="WW8Num1z8"/>
    <w:rsid w:val="001F5A1F"/>
  </w:style>
  <w:style w:type="character" w:customStyle="1" w:styleId="WW8Num2z5">
    <w:name w:val="WW8Num2z5"/>
    <w:rsid w:val="001F5A1F"/>
  </w:style>
  <w:style w:type="character" w:customStyle="1" w:styleId="WW8Num2z6">
    <w:name w:val="WW8Num2z6"/>
    <w:rsid w:val="001F5A1F"/>
  </w:style>
  <w:style w:type="character" w:customStyle="1" w:styleId="WW8Num2z7">
    <w:name w:val="WW8Num2z7"/>
    <w:rsid w:val="001F5A1F"/>
  </w:style>
  <w:style w:type="character" w:customStyle="1" w:styleId="WW8Num2z8">
    <w:name w:val="WW8Num2z8"/>
    <w:rsid w:val="001F5A1F"/>
  </w:style>
  <w:style w:type="character" w:customStyle="1" w:styleId="WW8Num3z1">
    <w:name w:val="WW8Num3z1"/>
    <w:rsid w:val="001F5A1F"/>
  </w:style>
  <w:style w:type="character" w:customStyle="1" w:styleId="WW8Num3z2">
    <w:name w:val="WW8Num3z2"/>
    <w:rsid w:val="001F5A1F"/>
  </w:style>
  <w:style w:type="character" w:customStyle="1" w:styleId="WW8Num3z3">
    <w:name w:val="WW8Num3z3"/>
    <w:rsid w:val="001F5A1F"/>
  </w:style>
  <w:style w:type="character" w:customStyle="1" w:styleId="WW8Num3z4">
    <w:name w:val="WW8Num3z4"/>
    <w:rsid w:val="001F5A1F"/>
  </w:style>
  <w:style w:type="character" w:customStyle="1" w:styleId="WW8Num3z5">
    <w:name w:val="WW8Num3z5"/>
    <w:rsid w:val="001F5A1F"/>
  </w:style>
  <w:style w:type="character" w:customStyle="1" w:styleId="WW8Num3z6">
    <w:name w:val="WW8Num3z6"/>
    <w:rsid w:val="001F5A1F"/>
  </w:style>
  <w:style w:type="character" w:customStyle="1" w:styleId="WW8Num3z7">
    <w:name w:val="WW8Num3z7"/>
    <w:rsid w:val="001F5A1F"/>
  </w:style>
  <w:style w:type="character" w:customStyle="1" w:styleId="WW8Num3z8">
    <w:name w:val="WW8Num3z8"/>
    <w:rsid w:val="001F5A1F"/>
  </w:style>
  <w:style w:type="character" w:customStyle="1" w:styleId="WW8Num4z1">
    <w:name w:val="WW8Num4z1"/>
    <w:rsid w:val="001F5A1F"/>
    <w:rPr>
      <w:sz w:val="20"/>
      <w:szCs w:val="20"/>
    </w:rPr>
  </w:style>
  <w:style w:type="character" w:customStyle="1" w:styleId="WW8Num4z2">
    <w:name w:val="WW8Num4z2"/>
    <w:rsid w:val="001F5A1F"/>
    <w:rPr>
      <w:rFonts w:ascii="Wingdings" w:hAnsi="Wingdings" w:cs="Wingdings" w:hint="default"/>
    </w:rPr>
  </w:style>
  <w:style w:type="character" w:customStyle="1" w:styleId="WW8Num4z3">
    <w:name w:val="WW8Num4z3"/>
    <w:rsid w:val="001F5A1F"/>
    <w:rPr>
      <w:rFonts w:ascii="Symbol" w:hAnsi="Symbol" w:cs="Symbol" w:hint="default"/>
    </w:rPr>
  </w:style>
  <w:style w:type="character" w:customStyle="1" w:styleId="WW8Num4z4">
    <w:name w:val="WW8Num4z4"/>
    <w:rsid w:val="001F5A1F"/>
    <w:rPr>
      <w:rFonts w:ascii="Courier New" w:hAnsi="Courier New" w:cs="Courier New" w:hint="default"/>
    </w:rPr>
  </w:style>
  <w:style w:type="character" w:customStyle="1" w:styleId="WW8Num5z1">
    <w:name w:val="WW8Num5z1"/>
    <w:rsid w:val="001F5A1F"/>
  </w:style>
  <w:style w:type="character" w:customStyle="1" w:styleId="WW8Num5z2">
    <w:name w:val="WW8Num5z2"/>
    <w:rsid w:val="001F5A1F"/>
  </w:style>
  <w:style w:type="character" w:customStyle="1" w:styleId="WW8Num5z3">
    <w:name w:val="WW8Num5z3"/>
    <w:rsid w:val="001F5A1F"/>
  </w:style>
  <w:style w:type="character" w:customStyle="1" w:styleId="WW8Num5z4">
    <w:name w:val="WW8Num5z4"/>
    <w:rsid w:val="001F5A1F"/>
  </w:style>
  <w:style w:type="character" w:customStyle="1" w:styleId="WW8Num5z5">
    <w:name w:val="WW8Num5z5"/>
    <w:rsid w:val="001F5A1F"/>
  </w:style>
  <w:style w:type="character" w:customStyle="1" w:styleId="WW8Num5z6">
    <w:name w:val="WW8Num5z6"/>
    <w:rsid w:val="001F5A1F"/>
  </w:style>
  <w:style w:type="character" w:customStyle="1" w:styleId="WW8Num5z7">
    <w:name w:val="WW8Num5z7"/>
    <w:rsid w:val="001F5A1F"/>
  </w:style>
  <w:style w:type="character" w:customStyle="1" w:styleId="WW8Num5z8">
    <w:name w:val="WW8Num5z8"/>
    <w:rsid w:val="001F5A1F"/>
  </w:style>
  <w:style w:type="character" w:customStyle="1" w:styleId="WW8Num7z1">
    <w:name w:val="WW8Num7z1"/>
    <w:rsid w:val="001F5A1F"/>
  </w:style>
  <w:style w:type="character" w:customStyle="1" w:styleId="WW8Num7z2">
    <w:name w:val="WW8Num7z2"/>
    <w:rsid w:val="001F5A1F"/>
  </w:style>
  <w:style w:type="character" w:customStyle="1" w:styleId="WW8Num7z3">
    <w:name w:val="WW8Num7z3"/>
    <w:rsid w:val="001F5A1F"/>
  </w:style>
  <w:style w:type="character" w:customStyle="1" w:styleId="WW8Num7z4">
    <w:name w:val="WW8Num7z4"/>
    <w:rsid w:val="001F5A1F"/>
  </w:style>
  <w:style w:type="character" w:customStyle="1" w:styleId="WW8Num7z5">
    <w:name w:val="WW8Num7z5"/>
    <w:rsid w:val="001F5A1F"/>
  </w:style>
  <w:style w:type="character" w:customStyle="1" w:styleId="WW8Num7z6">
    <w:name w:val="WW8Num7z6"/>
    <w:rsid w:val="001F5A1F"/>
  </w:style>
  <w:style w:type="character" w:customStyle="1" w:styleId="WW8Num7z7">
    <w:name w:val="WW8Num7z7"/>
    <w:rsid w:val="001F5A1F"/>
  </w:style>
  <w:style w:type="character" w:customStyle="1" w:styleId="WW8Num7z8">
    <w:name w:val="WW8Num7z8"/>
    <w:rsid w:val="001F5A1F"/>
  </w:style>
  <w:style w:type="character" w:customStyle="1" w:styleId="WW8Num9z0">
    <w:name w:val="WW8Num9z0"/>
    <w:rsid w:val="001F5A1F"/>
    <w:rPr>
      <w:b/>
      <w:bCs w:val="0"/>
      <w:i/>
      <w:iCs w:val="0"/>
      <w:sz w:val="28"/>
      <w:szCs w:val="28"/>
      <w:lang w:val="sr-Latn-CS"/>
    </w:rPr>
  </w:style>
  <w:style w:type="character" w:customStyle="1" w:styleId="WW8Num9z1">
    <w:name w:val="WW8Num9z1"/>
    <w:rsid w:val="001F5A1F"/>
  </w:style>
  <w:style w:type="character" w:customStyle="1" w:styleId="WW8Num9z2">
    <w:name w:val="WW8Num9z2"/>
    <w:rsid w:val="001F5A1F"/>
  </w:style>
  <w:style w:type="character" w:customStyle="1" w:styleId="WW8Num9z3">
    <w:name w:val="WW8Num9z3"/>
    <w:rsid w:val="001F5A1F"/>
  </w:style>
  <w:style w:type="character" w:customStyle="1" w:styleId="WW8Num9z4">
    <w:name w:val="WW8Num9z4"/>
    <w:rsid w:val="001F5A1F"/>
  </w:style>
  <w:style w:type="character" w:customStyle="1" w:styleId="WW8Num9z5">
    <w:name w:val="WW8Num9z5"/>
    <w:rsid w:val="001F5A1F"/>
  </w:style>
  <w:style w:type="character" w:customStyle="1" w:styleId="WW8Num9z6">
    <w:name w:val="WW8Num9z6"/>
    <w:rsid w:val="001F5A1F"/>
  </w:style>
  <w:style w:type="character" w:customStyle="1" w:styleId="WW8Num9z7">
    <w:name w:val="WW8Num9z7"/>
    <w:rsid w:val="001F5A1F"/>
  </w:style>
  <w:style w:type="character" w:customStyle="1" w:styleId="WW8Num9z8">
    <w:name w:val="WW8Num9z8"/>
    <w:rsid w:val="001F5A1F"/>
  </w:style>
  <w:style w:type="character" w:customStyle="1" w:styleId="WW8Num10z0">
    <w:name w:val="WW8Num10z0"/>
    <w:rsid w:val="001F5A1F"/>
  </w:style>
  <w:style w:type="character" w:customStyle="1" w:styleId="WW8Num10z1">
    <w:name w:val="WW8Num10z1"/>
    <w:rsid w:val="001F5A1F"/>
  </w:style>
  <w:style w:type="character" w:customStyle="1" w:styleId="WW8Num10z2">
    <w:name w:val="WW8Num10z2"/>
    <w:rsid w:val="001F5A1F"/>
  </w:style>
  <w:style w:type="character" w:customStyle="1" w:styleId="WW8Num10z3">
    <w:name w:val="WW8Num10z3"/>
    <w:rsid w:val="001F5A1F"/>
  </w:style>
  <w:style w:type="character" w:customStyle="1" w:styleId="WW8Num10z4">
    <w:name w:val="WW8Num10z4"/>
    <w:rsid w:val="001F5A1F"/>
  </w:style>
  <w:style w:type="character" w:customStyle="1" w:styleId="WW8Num10z5">
    <w:name w:val="WW8Num10z5"/>
    <w:rsid w:val="001F5A1F"/>
  </w:style>
  <w:style w:type="character" w:customStyle="1" w:styleId="WW8Num10z6">
    <w:name w:val="WW8Num10z6"/>
    <w:rsid w:val="001F5A1F"/>
  </w:style>
  <w:style w:type="character" w:customStyle="1" w:styleId="WW8Num10z7">
    <w:name w:val="WW8Num10z7"/>
    <w:rsid w:val="001F5A1F"/>
  </w:style>
  <w:style w:type="character" w:customStyle="1" w:styleId="WW8Num10z8">
    <w:name w:val="WW8Num10z8"/>
    <w:rsid w:val="001F5A1F"/>
  </w:style>
  <w:style w:type="character" w:customStyle="1" w:styleId="apple-converted-space">
    <w:name w:val="apple-converted-space"/>
    <w:rsid w:val="001F5A1F"/>
  </w:style>
  <w:style w:type="table" w:styleId="TableGrid">
    <w:name w:val="Table Grid"/>
    <w:basedOn w:val="TableNormal"/>
    <w:uiPriority w:val="59"/>
    <w:rsid w:val="001F5A1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6">
    <w:name w:val="Light Grid Accent 6"/>
    <w:basedOn w:val="TableNormal"/>
    <w:uiPriority w:val="62"/>
    <w:rsid w:val="001F5A1F"/>
    <w:pPr>
      <w:spacing w:after="0" w:line="240" w:lineRule="auto"/>
    </w:pPr>
    <w:rPr>
      <w:rFonts w:ascii="Calibri" w:eastAsia="Calibri" w:hAnsi="Calibri" w:cs="Times New Roman"/>
    </w:rPr>
    <w:tblPr>
      <w:tblStyleRowBandSize w:val="1"/>
      <w:tblStyleColBandSize w:val="1"/>
      <w:tblInd w:w="0" w:type="nil"/>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Lines="0" w:before="0" w:beforeAutospacing="0" w:afterLines="0" w:after="0" w:afterAutospacing="0" w:line="240" w:lineRule="auto"/>
      </w:pPr>
      <w:rPr>
        <w:rFonts w:ascii="Cambria" w:eastAsia="Times New Roman" w:hAnsi="Cambria"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Lines="0" w:before="0" w:beforeAutospacing="0" w:afterLines="0" w:after="0" w:afterAutospacing="0" w:line="240" w:lineRule="auto"/>
      </w:pPr>
      <w:rPr>
        <w:rFonts w:ascii="Cambria" w:eastAsia="Times New Roman" w:hAnsi="Cambria"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ableGrid1">
    <w:name w:val="Table Grid1"/>
    <w:basedOn w:val="TableNormal"/>
    <w:uiPriority w:val="59"/>
    <w:rsid w:val="001F5A1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61">
    <w:name w:val="Light Grid - Accent 61"/>
    <w:basedOn w:val="TableNormal"/>
    <w:uiPriority w:val="62"/>
    <w:rsid w:val="001F5A1F"/>
    <w:pPr>
      <w:spacing w:after="0" w:line="240" w:lineRule="auto"/>
    </w:pPr>
    <w:rPr>
      <w:rFonts w:ascii="Calibri" w:eastAsia="Calibri" w:hAnsi="Calibri" w:cs="Times New Roman"/>
    </w:rPr>
    <w:tblPr>
      <w:tblStyleRowBandSize w:val="1"/>
      <w:tblStyleColBandSize w:val="1"/>
      <w:tblInd w:w="0" w:type="nil"/>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Lines="0" w:before="0" w:beforeAutospacing="0" w:afterLines="0" w:after="0" w:afterAutospacing="0" w:line="240" w:lineRule="auto"/>
      </w:pPr>
      <w:rPr>
        <w:rFonts w:ascii="Cambria" w:eastAsia="Times New Roman" w:hAnsi="Cambria"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Lines="0" w:before="0" w:beforeAutospacing="0" w:afterLines="0" w:after="0" w:afterAutospacing="0" w:line="240" w:lineRule="auto"/>
      </w:pPr>
      <w:rPr>
        <w:rFonts w:ascii="Cambria" w:eastAsia="Times New Roman" w:hAnsi="Cambria"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ghtGrid-Accent62">
    <w:name w:val="Light Grid - Accent 62"/>
    <w:basedOn w:val="TableNormal"/>
    <w:uiPriority w:val="62"/>
    <w:rsid w:val="001F5A1F"/>
    <w:pPr>
      <w:spacing w:after="0" w:line="240" w:lineRule="auto"/>
    </w:pPr>
    <w:rPr>
      <w:rFonts w:ascii="Calibri" w:eastAsia="Calibri" w:hAnsi="Calibri" w:cs="Times New Roman"/>
    </w:rPr>
    <w:tblPr>
      <w:tblStyleRowBandSize w:val="1"/>
      <w:tblStyleColBandSize w:val="1"/>
      <w:tblInd w:w="0" w:type="nil"/>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Lines="0" w:before="0" w:beforeAutospacing="0" w:afterLines="0" w:after="0" w:afterAutospacing="0" w:line="240" w:lineRule="auto"/>
      </w:pPr>
      <w:rPr>
        <w:rFonts w:ascii="Cambria" w:eastAsia="Times New Roman" w:hAnsi="Cambria"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Lines="0" w:before="0" w:beforeAutospacing="0" w:afterLines="0" w:after="0" w:afterAutospacing="0" w:line="240" w:lineRule="auto"/>
      </w:pPr>
      <w:rPr>
        <w:rFonts w:ascii="Cambria" w:eastAsia="Times New Roman" w:hAnsi="Cambria"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numbering" w:customStyle="1" w:styleId="NoList1">
    <w:name w:val="No List1"/>
    <w:next w:val="NoList"/>
    <w:uiPriority w:val="99"/>
    <w:semiHidden/>
    <w:unhideWhenUsed/>
    <w:rsid w:val="00596E21"/>
  </w:style>
  <w:style w:type="numbering" w:customStyle="1" w:styleId="NoList11">
    <w:name w:val="No List11"/>
    <w:next w:val="NoList"/>
    <w:uiPriority w:val="99"/>
    <w:semiHidden/>
    <w:unhideWhenUsed/>
    <w:rsid w:val="00596E21"/>
  </w:style>
  <w:style w:type="table" w:customStyle="1" w:styleId="TableGrid2">
    <w:name w:val="Table Grid2"/>
    <w:basedOn w:val="TableNormal"/>
    <w:next w:val="TableGrid"/>
    <w:uiPriority w:val="59"/>
    <w:rsid w:val="00596E21"/>
    <w:pPr>
      <w:spacing w:after="0" w:line="240" w:lineRule="auto"/>
    </w:pPr>
    <w:rPr>
      <w:rFonts w:ascii="Calibri" w:eastAsia="Calibri" w:hAnsi="Calibri" w:cs="Times New Roman"/>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96E21"/>
  </w:style>
  <w:style w:type="table" w:customStyle="1" w:styleId="TableGrid11">
    <w:name w:val="Table Grid11"/>
    <w:basedOn w:val="TableNormal"/>
    <w:next w:val="TableGrid"/>
    <w:uiPriority w:val="59"/>
    <w:rsid w:val="00596E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63">
    <w:name w:val="Light Grid - Accent 63"/>
    <w:basedOn w:val="TableNormal"/>
    <w:next w:val="LightGrid-Accent6"/>
    <w:uiPriority w:val="62"/>
    <w:rsid w:val="00596E21"/>
    <w:pPr>
      <w:spacing w:after="0" w:line="240" w:lineRule="auto"/>
    </w:pPr>
    <w:rPr>
      <w:rFonts w:ascii="Calibri" w:eastAsia="Calibri"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ghtGrid-Accent611">
    <w:name w:val="Light Grid - Accent 611"/>
    <w:basedOn w:val="TableNormal"/>
    <w:next w:val="LightGrid-Accent6"/>
    <w:uiPriority w:val="62"/>
    <w:rsid w:val="00596E21"/>
    <w:pPr>
      <w:spacing w:after="0" w:line="240" w:lineRule="auto"/>
    </w:pPr>
    <w:rPr>
      <w:rFonts w:ascii="Calibri" w:eastAsia="Calibri"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ghtGrid-Accent621">
    <w:name w:val="Light Grid - Accent 621"/>
    <w:basedOn w:val="TableNormal"/>
    <w:next w:val="LightGrid-Accent6"/>
    <w:uiPriority w:val="62"/>
    <w:rsid w:val="00596E21"/>
    <w:pPr>
      <w:spacing w:after="0" w:line="240" w:lineRule="auto"/>
    </w:pPr>
    <w:rPr>
      <w:rFonts w:ascii="Calibri" w:eastAsia="Calibri"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Accent5">
    <w:name w:val="Light List Accent 5"/>
    <w:basedOn w:val="TableNormal"/>
    <w:uiPriority w:val="61"/>
    <w:rsid w:val="00596E21"/>
    <w:pPr>
      <w:spacing w:after="0" w:line="240" w:lineRule="auto"/>
    </w:pPr>
    <w:rPr>
      <w:rFonts w:ascii="Calibri" w:eastAsia="Times New Roman" w:hAnsi="Calibri" w:cs="Times New Roman"/>
      <w:lang w:eastAsia="sr-Latn-R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GridTable4-Accent5">
    <w:name w:val="Grid Table 4 - Accent 5"/>
    <w:basedOn w:val="TableNormal"/>
    <w:uiPriority w:val="49"/>
    <w:rsid w:val="00596E21"/>
    <w:pPr>
      <w:spacing w:after="0" w:line="240" w:lineRule="auto"/>
    </w:pPr>
    <w:rPr>
      <w:rFonts w:ascii="Calibri" w:eastAsia="Calibri" w:hAnsi="Calibri" w:cs="Times New Roman"/>
      <w:lang w:eastAsia="sr-Latn-R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Heading2Char">
    <w:name w:val="Heading 2 Char"/>
    <w:basedOn w:val="DefaultParagraphFont"/>
    <w:link w:val="Heading2"/>
    <w:uiPriority w:val="9"/>
    <w:semiHidden/>
    <w:rsid w:val="0084261C"/>
    <w:rPr>
      <w:rFonts w:asciiTheme="majorHAnsi" w:eastAsiaTheme="majorEastAsia" w:hAnsiTheme="majorHAnsi" w:cstheme="majorBidi"/>
      <w:b/>
      <w:bCs/>
      <w:color w:val="4F81BD" w:themeColor="accent1"/>
      <w:sz w:val="26"/>
      <w:szCs w:val="26"/>
      <w:lang w:eastAsia="sr-Latn-RS"/>
    </w:rPr>
  </w:style>
  <w:style w:type="character" w:customStyle="1" w:styleId="Heading3Char">
    <w:name w:val="Heading 3 Char"/>
    <w:basedOn w:val="DefaultParagraphFont"/>
    <w:link w:val="Heading3"/>
    <w:uiPriority w:val="9"/>
    <w:semiHidden/>
    <w:rsid w:val="0084261C"/>
    <w:rPr>
      <w:rFonts w:asciiTheme="majorHAnsi" w:eastAsiaTheme="majorEastAsia" w:hAnsiTheme="majorHAnsi" w:cstheme="majorBidi"/>
      <w:b/>
      <w:bCs/>
      <w:color w:val="4F81BD" w:themeColor="accent1"/>
      <w:sz w:val="20"/>
      <w:szCs w:val="20"/>
      <w:lang w:eastAsia="sr-Latn-RS"/>
    </w:rPr>
  </w:style>
  <w:style w:type="paragraph" w:styleId="TOCHeading">
    <w:name w:val="TOC Heading"/>
    <w:basedOn w:val="Heading1"/>
    <w:next w:val="Normal"/>
    <w:uiPriority w:val="39"/>
    <w:semiHidden/>
    <w:unhideWhenUsed/>
    <w:qFormat/>
    <w:rsid w:val="0084261C"/>
    <w:pPr>
      <w:keepLines/>
      <w:spacing w:after="0" w:line="256" w:lineRule="auto"/>
      <w:outlineLvl w:val="9"/>
    </w:pPr>
    <w:rPr>
      <w:rFonts w:asciiTheme="majorHAnsi" w:eastAsiaTheme="majorEastAsia" w:hAnsiTheme="majorHAnsi" w:cstheme="majorBidi"/>
      <w:b w:val="0"/>
      <w:bCs w:val="0"/>
      <w:color w:val="365F91" w:themeColor="accent1" w:themeShade="BF"/>
      <w:kern w:val="0"/>
      <w:lang w:val="en-US" w:eastAsia="en-US"/>
    </w:rPr>
  </w:style>
  <w:style w:type="paragraph" w:styleId="TOC1">
    <w:name w:val="toc 1"/>
    <w:basedOn w:val="Normal"/>
    <w:next w:val="Normal"/>
    <w:autoRedefine/>
    <w:uiPriority w:val="39"/>
    <w:semiHidden/>
    <w:unhideWhenUsed/>
    <w:rsid w:val="0084261C"/>
    <w:pPr>
      <w:spacing w:after="100" w:line="276" w:lineRule="auto"/>
    </w:pPr>
    <w:rPr>
      <w:rFonts w:asciiTheme="minorHAnsi" w:eastAsiaTheme="minorHAnsi" w:hAnsiTheme="minorHAnsi" w:cstheme="minorBidi"/>
      <w:sz w:val="22"/>
      <w:szCs w:val="22"/>
      <w:lang w:eastAsia="en-US"/>
    </w:rPr>
  </w:style>
  <w:style w:type="paragraph" w:styleId="TOC2">
    <w:name w:val="toc 2"/>
    <w:basedOn w:val="Normal"/>
    <w:next w:val="Normal"/>
    <w:autoRedefine/>
    <w:uiPriority w:val="39"/>
    <w:semiHidden/>
    <w:unhideWhenUsed/>
    <w:rsid w:val="0084261C"/>
    <w:pPr>
      <w:spacing w:after="100" w:line="276" w:lineRule="auto"/>
      <w:ind w:left="220"/>
    </w:pPr>
    <w:rPr>
      <w:rFonts w:asciiTheme="minorHAnsi" w:eastAsiaTheme="minorHAnsi" w:hAnsiTheme="minorHAnsi" w:cstheme="minorBidi"/>
      <w:sz w:val="22"/>
      <w:szCs w:val="22"/>
      <w:lang w:eastAsia="en-US"/>
    </w:rPr>
  </w:style>
  <w:style w:type="paragraph" w:styleId="TOC3">
    <w:name w:val="toc 3"/>
    <w:basedOn w:val="Normal"/>
    <w:next w:val="Normal"/>
    <w:autoRedefine/>
    <w:uiPriority w:val="39"/>
    <w:semiHidden/>
    <w:unhideWhenUsed/>
    <w:rsid w:val="0084261C"/>
    <w:pPr>
      <w:spacing w:after="100" w:line="276" w:lineRule="auto"/>
      <w:ind w:left="440"/>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0198617">
      <w:bodyDiv w:val="1"/>
      <w:marLeft w:val="0"/>
      <w:marRight w:val="0"/>
      <w:marTop w:val="0"/>
      <w:marBottom w:val="0"/>
      <w:divBdr>
        <w:top w:val="none" w:sz="0" w:space="0" w:color="auto"/>
        <w:left w:val="none" w:sz="0" w:space="0" w:color="auto"/>
        <w:bottom w:val="none" w:sz="0" w:space="0" w:color="auto"/>
        <w:right w:val="none" w:sz="0" w:space="0" w:color="auto"/>
      </w:divBdr>
    </w:div>
    <w:div w:id="1894388655">
      <w:bodyDiv w:val="1"/>
      <w:marLeft w:val="0"/>
      <w:marRight w:val="0"/>
      <w:marTop w:val="0"/>
      <w:marBottom w:val="0"/>
      <w:divBdr>
        <w:top w:val="none" w:sz="0" w:space="0" w:color="auto"/>
        <w:left w:val="none" w:sz="0" w:space="0" w:color="auto"/>
        <w:bottom w:val="none" w:sz="0" w:space="0" w:color="auto"/>
        <w:right w:val="none" w:sz="0" w:space="0" w:color="auto"/>
      </w:divBdr>
    </w:div>
    <w:div w:id="1933931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file:///C:\Users\MARINA-ZASTITA-ZS\Desktop\plan%202019%20opovo.docx" TargetMode="External"/><Relationship Id="rId18" Type="http://schemas.openxmlformats.org/officeDocument/2006/relationships/hyperlink" Target="file:///C:\Users\MARINA-ZASTITA-ZS\Desktop\plan%202019%20opovo.docx" TargetMode="External"/><Relationship Id="rId26" Type="http://schemas.openxmlformats.org/officeDocument/2006/relationships/hyperlink" Target="file:///C:\Users\MARINA-ZASTITA-ZS\Desktop\plan%202019%20opovo.docx" TargetMode="External"/><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file:///C:\Users\MARINA-ZASTITA-ZS\Desktop\plan%202019%20opovo.docx" TargetMode="External"/><Relationship Id="rId34" Type="http://schemas.openxmlformats.org/officeDocument/2006/relationships/hyperlink" Target="file:///C:\Users\MARINA-ZASTITA-ZS\Desktop\plan%202019%20opovo.docx" TargetMode="External"/><Relationship Id="rId7" Type="http://schemas.openxmlformats.org/officeDocument/2006/relationships/image" Target="media/image2.jpeg"/><Relationship Id="rId12" Type="http://schemas.openxmlformats.org/officeDocument/2006/relationships/hyperlink" Target="file:///C:\Users\MARINA-ZASTITA-ZS\Desktop\plan%202019%20opovo.docx" TargetMode="External"/><Relationship Id="rId17" Type="http://schemas.openxmlformats.org/officeDocument/2006/relationships/hyperlink" Target="file:///C:\Users\MARINA-ZASTITA-ZS\Desktop\plan%202019%20opovo.docx" TargetMode="External"/><Relationship Id="rId25" Type="http://schemas.openxmlformats.org/officeDocument/2006/relationships/hyperlink" Target="file:///C:\Users\MARINA-ZASTITA-ZS\Desktop\plan%202019%20opovo.docx" TargetMode="External"/><Relationship Id="rId33" Type="http://schemas.openxmlformats.org/officeDocument/2006/relationships/hyperlink" Target="file:///C:\Users\MARINA-ZASTITA-ZS\Desktop\plan%202019%20opovo.docx"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C:\Users\MARINA-ZASTITA-ZS\Desktop\plan%202019%20opovo.docx" TargetMode="External"/><Relationship Id="rId20" Type="http://schemas.openxmlformats.org/officeDocument/2006/relationships/hyperlink" Target="file:///C:\Users\MARINA-ZASTITA-ZS\Desktop\plan%202019%20opovo.docx" TargetMode="External"/><Relationship Id="rId29" Type="http://schemas.openxmlformats.org/officeDocument/2006/relationships/hyperlink" Target="file:///C:\Users\MARINA-ZASTITA-ZS\Desktop\plan%202019%20opovo.docx"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file:///C:\Users\MARINA-ZASTITA-ZS\Desktop\plan%202019%20opovo.docx" TargetMode="External"/><Relationship Id="rId24" Type="http://schemas.openxmlformats.org/officeDocument/2006/relationships/hyperlink" Target="file:///C:\Users\MARINA-ZASTITA-ZS\Desktop\plan%202019%20opovo.docx" TargetMode="External"/><Relationship Id="rId32" Type="http://schemas.openxmlformats.org/officeDocument/2006/relationships/hyperlink" Target="file:///C:\Users\MARINA-ZASTITA-ZS\Desktop\plan%202019%20opovo.docx" TargetMode="External"/><Relationship Id="rId37" Type="http://schemas.openxmlformats.org/officeDocument/2006/relationships/hyperlink" Target="file:///C:\Users\MARINA-ZASTITA-ZS\Desktop\plan%202019%20opovo.docx" TargetMode="External"/><Relationship Id="rId5" Type="http://schemas.openxmlformats.org/officeDocument/2006/relationships/webSettings" Target="webSettings.xml"/><Relationship Id="rId15" Type="http://schemas.openxmlformats.org/officeDocument/2006/relationships/hyperlink" Target="file:///C:\Users\MARINA-ZASTITA-ZS\Desktop\plan%202019%20opovo.docx" TargetMode="External"/><Relationship Id="rId23" Type="http://schemas.openxmlformats.org/officeDocument/2006/relationships/hyperlink" Target="file:///C:\Users\MARINA-ZASTITA-ZS\Desktop\plan%202019%20opovo.docx" TargetMode="External"/><Relationship Id="rId28" Type="http://schemas.openxmlformats.org/officeDocument/2006/relationships/hyperlink" Target="file:///C:\Users\MARINA-ZASTITA-ZS\Desktop\plan%202019%20opovo.docx" TargetMode="External"/><Relationship Id="rId36" Type="http://schemas.openxmlformats.org/officeDocument/2006/relationships/hyperlink" Target="file:///C:\Users\MARINA-ZASTITA-ZS\Desktop\plan%202019%20opovo.docx" TargetMode="External"/><Relationship Id="rId10" Type="http://schemas.openxmlformats.org/officeDocument/2006/relationships/hyperlink" Target="file:///C:\Users\MARINA-ZASTITA-ZS\Desktop\plan%202019%20opovo.docx" TargetMode="External"/><Relationship Id="rId19" Type="http://schemas.openxmlformats.org/officeDocument/2006/relationships/hyperlink" Target="file:///C:\Users\MARINA-ZASTITA-ZS\Desktop\plan%202019%20opovo.docx" TargetMode="External"/><Relationship Id="rId31" Type="http://schemas.openxmlformats.org/officeDocument/2006/relationships/hyperlink" Target="file:///C:\Users\MARINA-ZASTITA-ZS\Desktop\plan%202019%20opovo.docx" TargetMode="External"/><Relationship Id="rId4" Type="http://schemas.openxmlformats.org/officeDocument/2006/relationships/settings" Target="settings.xml"/><Relationship Id="rId9" Type="http://schemas.openxmlformats.org/officeDocument/2006/relationships/hyperlink" Target="file:///C:\Users\MARINA-ZASTITA-ZS\Desktop\plan%202019%20opovo.docx" TargetMode="External"/><Relationship Id="rId14" Type="http://schemas.openxmlformats.org/officeDocument/2006/relationships/hyperlink" Target="file:///C:\Users\MARINA-ZASTITA-ZS\Desktop\plan%202019%20opovo.docx" TargetMode="External"/><Relationship Id="rId22" Type="http://schemas.openxmlformats.org/officeDocument/2006/relationships/hyperlink" Target="file:///C:\Users\MARINA-ZASTITA-ZS\Desktop\plan%202019%20opovo.docx" TargetMode="External"/><Relationship Id="rId27" Type="http://schemas.openxmlformats.org/officeDocument/2006/relationships/hyperlink" Target="file:///C:\Users\MARINA-ZASTITA-ZS\Desktop\plan%202019%20opovo.docx" TargetMode="External"/><Relationship Id="rId30" Type="http://schemas.openxmlformats.org/officeDocument/2006/relationships/hyperlink" Target="file:///C:\Users\MARINA-ZASTITA-ZS\Desktop\plan%202019%20opovo.docx" TargetMode="External"/><Relationship Id="rId35" Type="http://schemas.openxmlformats.org/officeDocument/2006/relationships/hyperlink" Target="file:///C:\Users\MARINA-ZASTITA-ZS\Desktop\plan%202019%20opovo.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53</Pages>
  <Words>14404</Words>
  <Characters>82103</Characters>
  <Application>Microsoft Office Word</Application>
  <DocSecurity>0</DocSecurity>
  <Lines>684</Lines>
  <Paragraphs>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Rade</dc:creator>
  <cp:keywords/>
  <dc:description/>
  <cp:lastModifiedBy>Rade</cp:lastModifiedBy>
  <cp:revision>35</cp:revision>
  <dcterms:created xsi:type="dcterms:W3CDTF">2019-12-26T07:58:00Z</dcterms:created>
  <dcterms:modified xsi:type="dcterms:W3CDTF">2020-01-24T06:41:00Z</dcterms:modified>
</cp:coreProperties>
</file>